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6"/>
        <w:gridCol w:w="4674"/>
      </w:tblGrid>
      <w:tr w:rsidR="00BC0B32" w:rsidRPr="00EB1C42" w:rsidTr="00BC0B32">
        <w:trPr>
          <w:trHeight w:val="170"/>
        </w:trPr>
        <w:tc>
          <w:tcPr>
            <w:tcW w:w="3652" w:type="dxa"/>
            <w:vAlign w:val="center"/>
          </w:tcPr>
          <w:p w:rsidR="00BC0B32" w:rsidRPr="00EB1C42" w:rsidRDefault="00BC0B32" w:rsidP="00BC0B3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D87CDE081E1744049639ED72CFF0C5BC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306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BC0B32" w:rsidRPr="00BC0B32" w:rsidRDefault="00BC0B32" w:rsidP="00BC0B3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Assunto:</w:t>
            </w:r>
          </w:p>
        </w:tc>
        <w:tc>
          <w:tcPr>
            <w:tcW w:w="4674" w:type="dxa"/>
            <w:tcBorders>
              <w:left w:val="nil"/>
            </w:tcBorders>
            <w:vAlign w:val="center"/>
          </w:tcPr>
          <w:p w:rsidR="00BC0B32" w:rsidRPr="00BC0B32" w:rsidRDefault="00BC0B32" w:rsidP="00BC0B3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2"/>
                <w:szCs w:val="22"/>
              </w:rPr>
              <w:t>Altera o horário das Sessões Plenárias no ano de 2015.</w:t>
            </w:r>
            <w:bookmarkEnd w:id="0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C0B3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0B3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C0B3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BC0B32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Pela alteração dos horários das Sessões Plenárias do ano de 2015, as quais </w:t>
      </w:r>
      <w:r w:rsidR="0087363C">
        <w:rPr>
          <w:rFonts w:asciiTheme="minorHAnsi" w:hAnsiTheme="minorHAnsi" w:cs="Arial"/>
        </w:rPr>
        <w:t xml:space="preserve">passarão a ser </w:t>
      </w:r>
      <w:r>
        <w:rPr>
          <w:rFonts w:asciiTheme="minorHAnsi" w:hAnsiTheme="minorHAnsi" w:cs="Arial"/>
        </w:rPr>
        <w:t>realizadas no horário das 9h30 às 13h30.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87363C">
            <w:rPr>
              <w:rFonts w:asciiTheme="minorHAnsi" w:hAnsiTheme="minorHAnsi" w:cs="Arial"/>
            </w:rPr>
            <w:t>16</w:t>
          </w:r>
          <w:r>
            <w:rPr>
              <w:rFonts w:asciiTheme="minorHAnsi" w:hAnsiTheme="minorHAnsi" w:cs="Arial"/>
            </w:rPr>
            <w:t xml:space="preserve"> </w:t>
          </w:r>
          <w:r w:rsidR="0087363C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C0B32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EE" w:rsidRDefault="00945DEE">
      <w:r>
        <w:separator/>
      </w:r>
    </w:p>
  </w:endnote>
  <w:endnote w:type="continuationSeparator" w:id="0">
    <w:p w:rsidR="00945DEE" w:rsidRDefault="0094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EE" w:rsidRDefault="00945DEE">
      <w:r>
        <w:separator/>
      </w:r>
    </w:p>
  </w:footnote>
  <w:footnote w:type="continuationSeparator" w:id="0">
    <w:p w:rsidR="00945DEE" w:rsidRDefault="0094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52528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7363C"/>
    <w:rsid w:val="008A044D"/>
    <w:rsid w:val="008B0962"/>
    <w:rsid w:val="00932750"/>
    <w:rsid w:val="00945DEE"/>
    <w:rsid w:val="00985113"/>
    <w:rsid w:val="009B1AF7"/>
    <w:rsid w:val="00A271D4"/>
    <w:rsid w:val="00A67347"/>
    <w:rsid w:val="00AA3738"/>
    <w:rsid w:val="00AB7ACF"/>
    <w:rsid w:val="00AC2116"/>
    <w:rsid w:val="00AC4056"/>
    <w:rsid w:val="00AE473F"/>
    <w:rsid w:val="00B23202"/>
    <w:rsid w:val="00B2779C"/>
    <w:rsid w:val="00B45005"/>
    <w:rsid w:val="00B64E2A"/>
    <w:rsid w:val="00BB4FC8"/>
    <w:rsid w:val="00BC0B32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D87CDE081E1744049639ED72CFF0C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84ECC-E62C-4C3A-9799-17483E4F45A0}"/>
      </w:docPartPr>
      <w:docPartBody>
        <w:p w:rsidR="00B86737" w:rsidRDefault="0062755D" w:rsidP="0062755D">
          <w:pPr>
            <w:pStyle w:val="D87CDE081E1744049639ED72CFF0C5B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1017AD"/>
    <w:rsid w:val="004114F9"/>
    <w:rsid w:val="0042405D"/>
    <w:rsid w:val="004260FA"/>
    <w:rsid w:val="0062755D"/>
    <w:rsid w:val="008D0E1B"/>
    <w:rsid w:val="00A76403"/>
    <w:rsid w:val="00B86737"/>
    <w:rsid w:val="00B90031"/>
    <w:rsid w:val="00C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2755D"/>
    <w:rPr>
      <w:color w:val="808080"/>
    </w:rPr>
  </w:style>
  <w:style w:type="paragraph" w:customStyle="1" w:styleId="D87CDE081E1744049639ED72CFF0C5BC">
    <w:name w:val="D87CDE081E1744049639ED72CFF0C5BC"/>
    <w:rsid w:val="006275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2755D"/>
    <w:rPr>
      <w:color w:val="808080"/>
    </w:rPr>
  </w:style>
  <w:style w:type="paragraph" w:customStyle="1" w:styleId="D87CDE081E1744049639ED72CFF0C5BC">
    <w:name w:val="D87CDE081E1744049639ED72CFF0C5BC"/>
    <w:rsid w:val="00627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5</cp:revision>
  <cp:lastPrinted>2015-03-20T18:08:00Z</cp:lastPrinted>
  <dcterms:created xsi:type="dcterms:W3CDTF">2014-11-14T18:01:00Z</dcterms:created>
  <dcterms:modified xsi:type="dcterms:W3CDTF">2015-03-20T18:09:00Z</dcterms:modified>
  <cp:category>2014</cp:category>
</cp:coreProperties>
</file>