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029"/>
        <w:gridCol w:w="4641"/>
      </w:tblGrid>
      <w:tr w:rsidR="00D03FD1" w:rsidRPr="00EB1C42" w:rsidTr="00D03FD1">
        <w:trPr>
          <w:trHeight w:val="170"/>
        </w:trPr>
        <w:tc>
          <w:tcPr>
            <w:tcW w:w="3652" w:type="dxa"/>
            <w:vAlign w:val="center"/>
          </w:tcPr>
          <w:p w:rsidR="00D03FD1" w:rsidRPr="00EB1C42" w:rsidRDefault="00D03FD1" w:rsidP="00423F8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250747556"/>
                <w:placeholder>
                  <w:docPart w:val="B8B43157B94D4E3CBC98DEA4BAB9A0B5"/>
                </w:placeholder>
                <w:text/>
              </w:sdtPr>
              <w:sdtEndPr/>
              <w:sdtContent>
                <w:r w:rsidR="00423F8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311</w:t>
                </w:r>
                <w:r w:rsidRPr="00EB1C42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/201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</w:sdtContent>
            </w:sdt>
          </w:p>
        </w:tc>
        <w:tc>
          <w:tcPr>
            <w:tcW w:w="1029" w:type="dxa"/>
            <w:tcBorders>
              <w:right w:val="nil"/>
            </w:tcBorders>
            <w:vAlign w:val="center"/>
          </w:tcPr>
          <w:p w:rsidR="00D03FD1" w:rsidRPr="00D126ED" w:rsidRDefault="00D03FD1" w:rsidP="00D03FD1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>Assunto</w:t>
            </w:r>
            <w:r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4641" w:type="dxa"/>
            <w:tcBorders>
              <w:left w:val="nil"/>
            </w:tcBorders>
            <w:vAlign w:val="center"/>
          </w:tcPr>
          <w:p w:rsidR="00D03FD1" w:rsidRPr="00D03FD1" w:rsidRDefault="00423F83" w:rsidP="002B34D8">
            <w:pPr>
              <w:spacing w:line="276" w:lineRule="auto"/>
              <w:ind w:hanging="3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_GoBack"/>
            <w:r>
              <w:rPr>
                <w:rFonts w:asciiTheme="minorHAnsi" w:hAnsiTheme="minorHAnsi" w:cs="Arial"/>
                <w:sz w:val="22"/>
                <w:szCs w:val="22"/>
              </w:rPr>
              <w:t>Homologa a conciliação no Processo Ético</w:t>
            </w:r>
            <w:r w:rsidR="002B34D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Disciplinar nº </w:t>
            </w:r>
            <w:r w:rsidR="002B34D8">
              <w:rPr>
                <w:rFonts w:asciiTheme="minorHAnsi" w:hAnsiTheme="minorHAnsi" w:cs="Arial"/>
                <w:sz w:val="22"/>
                <w:szCs w:val="22"/>
              </w:rPr>
              <w:t>144229/2014</w:t>
            </w:r>
            <w:bookmarkEnd w:id="0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03FD1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868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DefaultPlaceholder_1082065158"/>
                </w:placeholder>
                <w:text/>
              </w:sdtPr>
              <w:sdtEndPr/>
              <w:sdtContent>
                <w:r w:rsidR="00D03F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47</w:t>
                </w:r>
              </w:sdtContent>
            </w:sdt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gridSpan w:val="2"/>
            <w:vAlign w:val="center"/>
          </w:tcPr>
          <w:p w:rsidR="00013A12" w:rsidRPr="00EB1C42" w:rsidRDefault="00013A12" w:rsidP="002A2B5C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-1364508979"/>
                <w:placeholder>
                  <w:docPart w:val="6454174C6E6148C9B61DBE097ABD54C3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5-03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03FD1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20/03/2015</w:t>
                </w:r>
              </w:sdtContent>
            </w:sdt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23F83" w:rsidRPr="00C24077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24, § 1° da Lei n° 12.378, de 2010, que estabelece que o Conselho de Arquitetura e Urbanismo do Brasil (CAU/BR) e os Conselhos de Arquitetura e Urbanismo dos Estados e do Distrito Federal (CAU/UF)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Urbanismo;</w:t>
      </w:r>
    </w:p>
    <w:p w:rsidR="00423F83" w:rsidRPr="00C24077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23F83" w:rsidRDefault="00423F83" w:rsidP="00423F83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C24077">
        <w:rPr>
          <w:rFonts w:asciiTheme="minorHAnsi" w:hAnsiTheme="minorHAnsi" w:cs="Arial"/>
          <w:sz w:val="22"/>
          <w:szCs w:val="22"/>
        </w:rPr>
        <w:t>CONSIDERANDO o disposto no art. 34, inciso VIII, da Lei 12.378/10, que dá aos CAU/UF a competência para fiscalizar o exercício da atividade profissional do Arquiteto e Urbanista;</w:t>
      </w: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CONSIDERANDO a possibilidade de realização de conciliação pela Instância Conciliadora, criada pela Deliberação Plenária CAU/RS nº 221 de 19 de setembro de 2014;</w:t>
      </w:r>
    </w:p>
    <w:p w:rsidR="00423F83" w:rsidRDefault="00423F83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Pela </w:t>
      </w:r>
      <w:r w:rsidR="00423F83">
        <w:rPr>
          <w:rFonts w:asciiTheme="minorHAnsi" w:hAnsiTheme="minorHAnsi" w:cs="Arial"/>
        </w:rPr>
        <w:t>homologação da concilia</w:t>
      </w:r>
      <w:r w:rsidR="002B34D8">
        <w:rPr>
          <w:rFonts w:asciiTheme="minorHAnsi" w:hAnsiTheme="minorHAnsi" w:cs="Arial"/>
        </w:rPr>
        <w:t xml:space="preserve">ção realizada no Processo Ético </w:t>
      </w:r>
      <w:r w:rsidR="00423F83">
        <w:rPr>
          <w:rFonts w:asciiTheme="minorHAnsi" w:hAnsiTheme="minorHAnsi" w:cs="Arial"/>
        </w:rPr>
        <w:t xml:space="preserve">Disciplinar nº </w:t>
      </w:r>
      <w:r w:rsidR="002B34D8">
        <w:rPr>
          <w:rFonts w:asciiTheme="minorHAnsi" w:hAnsiTheme="minorHAnsi" w:cs="Arial"/>
        </w:rPr>
        <w:t>144229/2014</w:t>
      </w:r>
      <w:r w:rsidR="00D03FD1">
        <w:rPr>
          <w:rFonts w:asciiTheme="minorHAnsi" w:hAnsiTheme="minorHAnsi" w:cs="Arial"/>
        </w:rPr>
        <w:t>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 xml:space="preserve">A deliberação </w:t>
      </w:r>
      <w:sdt>
        <w:sdtPr>
          <w:rPr>
            <w:rFonts w:asciiTheme="minorHAnsi" w:hAnsiTheme="minorHAnsi" w:cs="Arial"/>
          </w:rPr>
          <w:id w:val="669904735"/>
          <w:placeholder>
            <w:docPart w:val="DefaultPlaceholder_1082065158"/>
          </w:placeholder>
          <w:text/>
        </w:sdtPr>
        <w:sdtEndPr/>
        <w:sdtContent>
          <w:r w:rsidRPr="006821F8">
            <w:rPr>
              <w:rFonts w:asciiTheme="minorHAnsi" w:hAnsiTheme="minorHAnsi" w:cs="Arial"/>
            </w:rPr>
            <w:t xml:space="preserve">teve </w:t>
          </w:r>
          <w:r w:rsidR="002B34D8">
            <w:rPr>
              <w:rFonts w:asciiTheme="minorHAnsi" w:hAnsiTheme="minorHAnsi" w:cs="Arial"/>
            </w:rPr>
            <w:t>16 votos a favor</w:t>
          </w:r>
        </w:sdtContent>
      </w:sdt>
      <w:r w:rsidRPr="006821F8">
        <w:rPr>
          <w:rFonts w:asciiTheme="minorHAnsi" w:hAnsiTheme="minorHAnsi" w:cs="Arial"/>
        </w:rPr>
        <w:t>, conforme lista de votação em anexo.</w:t>
      </w:r>
    </w:p>
    <w:p w:rsidR="00D42D0C" w:rsidRPr="006821F8" w:rsidRDefault="00D42D0C" w:rsidP="00D42D0C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1999185901"/>
          <w:lock w:val="sdtContentLocked"/>
          <w:placeholder>
            <w:docPart w:val="62672E4C0E074DE0BC14266D3FA249B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5-03-2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D03FD1">
            <w:rPr>
              <w:rFonts w:asciiTheme="minorHAnsi" w:hAnsiTheme="minorHAnsi" w:cs="Arial"/>
              <w:sz w:val="22"/>
              <w:szCs w:val="22"/>
            </w:rPr>
            <w:t>20 de março de 2015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5524B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276" w:right="843" w:bottom="1276" w:left="1134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188" w:rsidRDefault="00BD7188">
      <w:r>
        <w:separator/>
      </w:r>
    </w:p>
  </w:endnote>
  <w:endnote w:type="continuationSeparator" w:id="0">
    <w:p w:rsidR="00BD7188" w:rsidRDefault="00BD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188" w:rsidRDefault="00BD7188">
      <w:r>
        <w:separator/>
      </w:r>
    </w:p>
  </w:footnote>
  <w:footnote w:type="continuationSeparator" w:id="0">
    <w:p w:rsidR="00BD7188" w:rsidRDefault="00BD7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EA12A90" wp14:editId="47EABA4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2F8A862" wp14:editId="68607DB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58C46FBC" wp14:editId="02FF625B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C099D"/>
    <w:rsid w:val="000E5B2D"/>
    <w:rsid w:val="000F27B3"/>
    <w:rsid w:val="00102876"/>
    <w:rsid w:val="001179E6"/>
    <w:rsid w:val="00160CD8"/>
    <w:rsid w:val="0017100B"/>
    <w:rsid w:val="00191D73"/>
    <w:rsid w:val="00195771"/>
    <w:rsid w:val="001A0E3B"/>
    <w:rsid w:val="002430E6"/>
    <w:rsid w:val="00273476"/>
    <w:rsid w:val="00290404"/>
    <w:rsid w:val="002A2B5C"/>
    <w:rsid w:val="002B34D8"/>
    <w:rsid w:val="002B3B78"/>
    <w:rsid w:val="002B5D0E"/>
    <w:rsid w:val="002E68C6"/>
    <w:rsid w:val="00304833"/>
    <w:rsid w:val="003200F7"/>
    <w:rsid w:val="003242AC"/>
    <w:rsid w:val="00330DF7"/>
    <w:rsid w:val="00364BB2"/>
    <w:rsid w:val="003703F9"/>
    <w:rsid w:val="003A24EC"/>
    <w:rsid w:val="00423F83"/>
    <w:rsid w:val="00436C92"/>
    <w:rsid w:val="00483EA4"/>
    <w:rsid w:val="00486851"/>
    <w:rsid w:val="004928F9"/>
    <w:rsid w:val="00495AEA"/>
    <w:rsid w:val="004A7AE6"/>
    <w:rsid w:val="004B45E1"/>
    <w:rsid w:val="004D219A"/>
    <w:rsid w:val="004F2935"/>
    <w:rsid w:val="005524B2"/>
    <w:rsid w:val="00567183"/>
    <w:rsid w:val="005753F0"/>
    <w:rsid w:val="00577A65"/>
    <w:rsid w:val="00583646"/>
    <w:rsid w:val="005950FA"/>
    <w:rsid w:val="00597929"/>
    <w:rsid w:val="005A1DCF"/>
    <w:rsid w:val="005C3039"/>
    <w:rsid w:val="005F1A23"/>
    <w:rsid w:val="00624F0C"/>
    <w:rsid w:val="00683C14"/>
    <w:rsid w:val="00693D69"/>
    <w:rsid w:val="006B4FE1"/>
    <w:rsid w:val="006D2D7A"/>
    <w:rsid w:val="006E1141"/>
    <w:rsid w:val="006E5771"/>
    <w:rsid w:val="006F5592"/>
    <w:rsid w:val="007118C3"/>
    <w:rsid w:val="00761C45"/>
    <w:rsid w:val="007875FD"/>
    <w:rsid w:val="007B6A10"/>
    <w:rsid w:val="007B6AA7"/>
    <w:rsid w:val="007D62F6"/>
    <w:rsid w:val="007E4359"/>
    <w:rsid w:val="008060E4"/>
    <w:rsid w:val="008417BE"/>
    <w:rsid w:val="008A044D"/>
    <w:rsid w:val="008B0962"/>
    <w:rsid w:val="00932750"/>
    <w:rsid w:val="00985113"/>
    <w:rsid w:val="009B1AF7"/>
    <w:rsid w:val="00A271D4"/>
    <w:rsid w:val="00A67347"/>
    <w:rsid w:val="00AA3738"/>
    <w:rsid w:val="00AB7ACF"/>
    <w:rsid w:val="00AC2116"/>
    <w:rsid w:val="00AC4056"/>
    <w:rsid w:val="00AE473F"/>
    <w:rsid w:val="00B15D61"/>
    <w:rsid w:val="00B23202"/>
    <w:rsid w:val="00B2779C"/>
    <w:rsid w:val="00B45005"/>
    <w:rsid w:val="00B64E2A"/>
    <w:rsid w:val="00BB4FC8"/>
    <w:rsid w:val="00BD6F50"/>
    <w:rsid w:val="00BD7188"/>
    <w:rsid w:val="00BE3D36"/>
    <w:rsid w:val="00C164D6"/>
    <w:rsid w:val="00C55B31"/>
    <w:rsid w:val="00C658FB"/>
    <w:rsid w:val="00C65B7D"/>
    <w:rsid w:val="00CA34E3"/>
    <w:rsid w:val="00CA619C"/>
    <w:rsid w:val="00CB6D4B"/>
    <w:rsid w:val="00CC2BFC"/>
    <w:rsid w:val="00CD392E"/>
    <w:rsid w:val="00CF65E4"/>
    <w:rsid w:val="00D03FD1"/>
    <w:rsid w:val="00D126ED"/>
    <w:rsid w:val="00D42D0C"/>
    <w:rsid w:val="00D504C9"/>
    <w:rsid w:val="00D62696"/>
    <w:rsid w:val="00D9729D"/>
    <w:rsid w:val="00DB3607"/>
    <w:rsid w:val="00DC300C"/>
    <w:rsid w:val="00DD710D"/>
    <w:rsid w:val="00DE10C3"/>
    <w:rsid w:val="00DE73DA"/>
    <w:rsid w:val="00E210F4"/>
    <w:rsid w:val="00E262EA"/>
    <w:rsid w:val="00E95439"/>
    <w:rsid w:val="00EA4891"/>
    <w:rsid w:val="00EB1625"/>
    <w:rsid w:val="00ED4793"/>
    <w:rsid w:val="00ED6B40"/>
    <w:rsid w:val="00EF5C8A"/>
    <w:rsid w:val="00F1721A"/>
    <w:rsid w:val="00F2281C"/>
    <w:rsid w:val="00F962E2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character" w:styleId="TextodoEspaoReservado">
    <w:name w:val="Placeholder Text"/>
    <w:basedOn w:val="Fontepargpadro"/>
    <w:rsid w:val="00AC2116"/>
    <w:rPr>
      <w:color w:val="808080"/>
    </w:rPr>
  </w:style>
  <w:style w:type="paragraph" w:styleId="Textodebalo">
    <w:name w:val="Balloon Text"/>
    <w:basedOn w:val="Normal"/>
    <w:link w:val="TextodebaloChar"/>
    <w:rsid w:val="00AC21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C211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17E225-4C70-48E7-A09D-EB82ACD0B92F}"/>
      </w:docPartPr>
      <w:docPartBody>
        <w:p w:rsidR="001017AD" w:rsidRDefault="004114F9"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454174C6E6148C9B61DBE097ABD54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02CEE-BBC7-4002-8491-A9A93B8D269A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62672E4C0E074DE0BC14266D3FA249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1AE5E-3015-4AF4-B8F3-5DD72E762797}"/>
      </w:docPartPr>
      <w:docPartBody>
        <w:p w:rsidR="001017AD" w:rsidRDefault="004114F9">
          <w:r w:rsidRPr="007B7FE6">
            <w:rPr>
              <w:rStyle w:val="TextodoEspaoReservado"/>
            </w:rPr>
            <w:t>[Data de Publicação]</w:t>
          </w:r>
        </w:p>
      </w:docPartBody>
    </w:docPart>
    <w:docPart>
      <w:docPartPr>
        <w:name w:val="B8B43157B94D4E3CBC98DEA4BAB9A0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2471D1-804C-40B4-813B-393103A54B45}"/>
      </w:docPartPr>
      <w:docPartBody>
        <w:p w:rsidR="00B252C1" w:rsidRDefault="004F081F" w:rsidP="004F081F">
          <w:pPr>
            <w:pStyle w:val="B8B43157B94D4E3CBC98DEA4BAB9A0B5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F9"/>
    <w:rsid w:val="0005338F"/>
    <w:rsid w:val="001017AD"/>
    <w:rsid w:val="004114F9"/>
    <w:rsid w:val="004260FA"/>
    <w:rsid w:val="004F081F"/>
    <w:rsid w:val="0094262D"/>
    <w:rsid w:val="00A76403"/>
    <w:rsid w:val="00B252C1"/>
    <w:rsid w:val="00B90031"/>
    <w:rsid w:val="00C55E33"/>
    <w:rsid w:val="00DC6616"/>
    <w:rsid w:val="00DE3392"/>
    <w:rsid w:val="00E8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4F081F"/>
    <w:rPr>
      <w:color w:val="808080"/>
    </w:rPr>
  </w:style>
  <w:style w:type="paragraph" w:customStyle="1" w:styleId="B8B43157B94D4E3CBC98DEA4BAB9A0B5">
    <w:name w:val="B8B43157B94D4E3CBC98DEA4BAB9A0B5"/>
    <w:rsid w:val="004F08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:description>setembro</dc:description>
  <cp:lastModifiedBy>Usuário</cp:lastModifiedBy>
  <cp:revision>7</cp:revision>
  <cp:lastPrinted>2015-03-26T13:15:00Z</cp:lastPrinted>
  <dcterms:created xsi:type="dcterms:W3CDTF">2014-11-14T18:01:00Z</dcterms:created>
  <dcterms:modified xsi:type="dcterms:W3CDTF">2015-03-26T13:15:00Z</dcterms:modified>
  <cp:category>2014</cp:category>
</cp:coreProperties>
</file>