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6402A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6402A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6402A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402A6">
                  <w:rPr>
                    <w:rFonts w:asciiTheme="minorHAnsi" w:hAnsiTheme="minorHAnsi" w:cs="Arial"/>
                    <w:sz w:val="22"/>
                    <w:szCs w:val="22"/>
                  </w:rPr>
                  <w:t>08/2015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4035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4035D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035D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02A6">
            <w:rPr>
              <w:rFonts w:asciiTheme="minorHAnsi" w:hAnsiTheme="minorHAnsi" w:cs="Arial"/>
            </w:rPr>
            <w:t>08/2015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F63773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08/2015 – CEF-CAU/RS</w:t>
          </w:r>
        </w:p>
        <w:tbl>
          <w:tblPr>
            <w:tblW w:w="10970" w:type="dxa"/>
            <w:jc w:val="center"/>
            <w:tblInd w:w="1416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53"/>
            <w:gridCol w:w="193"/>
            <w:gridCol w:w="1878"/>
            <w:gridCol w:w="246"/>
            <w:gridCol w:w="4036"/>
            <w:gridCol w:w="369"/>
            <w:gridCol w:w="2124"/>
          </w:tblGrid>
          <w:tr w:rsidR="006402A6" w:rsidRPr="00F63773" w:rsidTr="00112264">
            <w:trPr>
              <w:gridAfter w:val="2"/>
              <w:wAfter w:w="2493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6402A6" w:rsidRPr="00F63773" w:rsidRDefault="006402A6" w:rsidP="00112264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  <w:gridSpan w:val="2"/>
              </w:tcPr>
              <w:p w:rsidR="006402A6" w:rsidRPr="00F63773" w:rsidRDefault="006402A6" w:rsidP="0011226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  <w:gridSpan w:val="3"/>
              </w:tcPr>
              <w:p w:rsidR="006402A6" w:rsidRPr="00F63773" w:rsidRDefault="006402A6" w:rsidP="0011226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6402A6" w:rsidRPr="00F63773" w:rsidTr="00112264">
            <w:trPr>
              <w:gridAfter w:val="1"/>
              <w:wAfter w:w="2124" w:type="dxa"/>
              <w:cantSplit/>
              <w:jc w:val="center"/>
            </w:trPr>
            <w:tc>
              <w:tcPr>
                <w:tcW w:w="2071" w:type="dxa"/>
              </w:tcPr>
              <w:p w:rsidR="006402A6" w:rsidRPr="00F63773" w:rsidRDefault="006402A6" w:rsidP="00112264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  <w:gridSpan w:val="2"/>
              </w:tcPr>
              <w:p w:rsidR="006402A6" w:rsidRPr="00F63773" w:rsidRDefault="006402A6" w:rsidP="0011226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4"/>
              </w:tcPr>
              <w:p w:rsidR="006402A6" w:rsidRPr="00F63773" w:rsidRDefault="006402A6" w:rsidP="0011226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6402A6" w:rsidRPr="00F63773" w:rsidTr="00112264">
            <w:trPr>
              <w:gridBefore w:val="2"/>
              <w:wBefore w:w="2124" w:type="dxa"/>
              <w:cantSplit/>
              <w:trHeight w:val="668"/>
              <w:jc w:val="center"/>
            </w:trPr>
            <w:tc>
              <w:tcPr>
                <w:tcW w:w="2071" w:type="dxa"/>
                <w:gridSpan w:val="2"/>
                <w:hideMark/>
              </w:tcPr>
              <w:p w:rsidR="006402A6" w:rsidRPr="00F63773" w:rsidRDefault="006402A6" w:rsidP="0011226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6402A6" w:rsidRPr="00F63773" w:rsidRDefault="006402A6" w:rsidP="0011226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3"/>
                <w:hideMark/>
              </w:tcPr>
              <w:p w:rsidR="006402A6" w:rsidRPr="00F63773" w:rsidRDefault="006402A6" w:rsidP="00112264">
                <w:pPr>
                  <w:pStyle w:val="Rodap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30</w:t>
                </w:r>
                <w:r w:rsidRPr="00F63773">
                  <w:rPr>
                    <w:rFonts w:asciiTheme="minorHAnsi" w:hAnsiTheme="minorHAnsi"/>
                    <w:sz w:val="20"/>
                    <w:szCs w:val="20"/>
                  </w:rPr>
                  <w:t xml:space="preserve">/05/2015 a 10/07/2015 </w:t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F63773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Gerência Técnica e de Fiscalização do CAU/RS, conforme relatório anexo.</w:t>
                </w:r>
              </w:p>
              <w:p w:rsidR="006402A6" w:rsidRPr="00F63773" w:rsidRDefault="006402A6" w:rsidP="0011226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6402A6" w:rsidRPr="00F63773" w:rsidRDefault="006402A6" w:rsidP="0011226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14 de julho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F63773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F63773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F63773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F63773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F63773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F63773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3684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F63773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</w:t>
          </w:r>
          <w:r w:rsidRPr="00F63773">
            <w:rPr>
              <w:rFonts w:asciiTheme="minorHAnsi" w:hAnsiTheme="minorHAnsi" w:cs="Arial"/>
              <w:i/>
              <w:sz w:val="20"/>
              <w:szCs w:val="20"/>
            </w:rPr>
            <w:lastRenderedPageBreak/>
            <w:t xml:space="preserve">Comissão Permanente de Ensino e Formação Profissional do CAU/UF para apreciação. </w:t>
          </w:r>
        </w:p>
        <w:p w:rsidR="006402A6" w:rsidRPr="00F63773" w:rsidRDefault="006402A6" w:rsidP="006402A6">
          <w:pPr>
            <w:ind w:left="3684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F63773">
            <w:rPr>
              <w:rFonts w:asciiTheme="minorHAnsi" w:hAnsiTheme="minorHAnsi" w:cs="Arial"/>
              <w:i/>
              <w:sz w:val="20"/>
              <w:szCs w:val="20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Gerência Técnica e de Fiscalização seguem a metodologia da Deliberação nº 004/2013 da CEF-CAU/RS pela equipe responsável conjuntamente com a Comissão de Ensino e Formação do CAU/RS.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F63773">
            <w:rPr>
              <w:rFonts w:asciiTheme="minorHAnsi" w:hAnsiTheme="minorHAnsi" w:cs="Arial"/>
              <w:b/>
              <w:sz w:val="20"/>
              <w:szCs w:val="20"/>
            </w:rPr>
            <w:t>APROVA</w:t>
          </w:r>
          <w:r w:rsidRPr="00F63773">
            <w:rPr>
              <w:rFonts w:asciiTheme="minorHAnsi" w:hAnsiTheme="minorHAnsi" w:cs="Arial"/>
              <w:sz w:val="20"/>
              <w:szCs w:val="20"/>
            </w:rPr>
            <w:t>, por unanimidade, os registros efetuados pela Unidade de Atendimento, Pessoa Física e Pessoa Jurídica da Gerência Técnica e de Fiscalização do CAU/RS, no período de 30/05/2015 a 10/07/2015, conforme Anexo I “RELATÓRIO DE REGISTROS HOMOLOGADOS”.</w:t>
          </w:r>
        </w:p>
        <w:p w:rsidR="006402A6" w:rsidRPr="00F63773" w:rsidRDefault="006402A6" w:rsidP="006402A6">
          <w:pPr>
            <w:ind w:left="1416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Nestes termos, roga-se pelo encaminhamento para homologação do Plenário.</w:t>
          </w: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Porto Alegre, 14 de julho de 2015.</w:t>
          </w:r>
        </w:p>
        <w:p w:rsidR="006402A6" w:rsidRPr="00F63773" w:rsidRDefault="006402A6" w:rsidP="006402A6">
          <w:pPr>
            <w:ind w:left="1416" w:firstLine="1276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F63773">
            <w:rPr>
              <w:rFonts w:asciiTheme="minorHAnsi" w:hAnsiTheme="minorHAnsi" w:cs="Arial"/>
              <w:b/>
              <w:sz w:val="20"/>
              <w:szCs w:val="20"/>
            </w:rPr>
            <w:t>Luiz Antônio Machado Veríssimo</w:t>
          </w: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6402A6" w:rsidRPr="00F63773" w:rsidRDefault="006402A6" w:rsidP="006402A6">
          <w:pPr>
            <w:ind w:left="1416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63773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</w:p>
        <w:p w:rsidR="00C62942" w:rsidRPr="00C62942" w:rsidRDefault="008A7D68" w:rsidP="006402A6">
          <w:pPr>
            <w:ind w:left="1440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70A2E">
            <w:rPr>
              <w:rFonts w:asciiTheme="minorHAnsi" w:hAnsiTheme="minorHAnsi" w:cstheme="minorHAnsi"/>
            </w:rPr>
            <w:t>1</w:t>
          </w:r>
          <w:r w:rsidR="006402A6">
            <w:rPr>
              <w:rFonts w:asciiTheme="minorHAnsi" w:hAnsiTheme="minorHAnsi" w:cstheme="minorHAnsi"/>
            </w:rPr>
            <w:t>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="006402A6">
            <w:rPr>
              <w:rFonts w:asciiTheme="minorHAnsi" w:hAnsiTheme="minorHAnsi" w:cstheme="minorHAnsi"/>
            </w:rPr>
            <w:t>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035D0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6402A6" w:rsidRPr="00F63773" w:rsidRDefault="006402A6" w:rsidP="006402A6">
      <w:pPr>
        <w:spacing w:before="120" w:after="120"/>
        <w:ind w:left="1416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F63773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RELATÓRIO DE REGISTROS HOMOLOGADOS.</w:t>
      </w:r>
    </w:p>
    <w:p w:rsidR="006402A6" w:rsidRPr="00F63773" w:rsidRDefault="006402A6" w:rsidP="006402A6">
      <w:pPr>
        <w:spacing w:before="120" w:after="120"/>
        <w:ind w:left="1416"/>
        <w:jc w:val="center"/>
        <w:rPr>
          <w:rFonts w:asciiTheme="minorHAnsi" w:hAnsiTheme="minorHAnsi" w:cs="Arial"/>
          <w:b/>
          <w:sz w:val="20"/>
          <w:szCs w:val="20"/>
        </w:rPr>
      </w:pPr>
      <w:r w:rsidRPr="00F63773">
        <w:rPr>
          <w:rFonts w:asciiTheme="minorHAnsi" w:hAnsiTheme="minorHAnsi" w:cs="Arial"/>
          <w:b/>
          <w:sz w:val="20"/>
          <w:szCs w:val="20"/>
        </w:rPr>
        <w:t>Comissão de Exercício Profissional do CAU/RS</w:t>
      </w:r>
    </w:p>
    <w:p w:rsidR="006402A6" w:rsidRPr="00F63773" w:rsidRDefault="006402A6" w:rsidP="006402A6">
      <w:pPr>
        <w:spacing w:before="120" w:after="120"/>
        <w:ind w:left="1416"/>
        <w:jc w:val="center"/>
        <w:rPr>
          <w:rFonts w:asciiTheme="minorHAnsi" w:hAnsiTheme="minorHAnsi" w:cs="Arial"/>
          <w:sz w:val="20"/>
          <w:szCs w:val="20"/>
        </w:rPr>
      </w:pPr>
      <w:r w:rsidRPr="00F63773">
        <w:rPr>
          <w:rFonts w:asciiTheme="minorHAnsi" w:hAnsiTheme="minorHAnsi" w:cs="Arial"/>
          <w:b/>
          <w:sz w:val="20"/>
          <w:szCs w:val="20"/>
        </w:rPr>
        <w:t>Data da reunião da CEF-CAU/RS:</w:t>
      </w:r>
      <w:r w:rsidRPr="00F63773">
        <w:rPr>
          <w:rFonts w:asciiTheme="minorHAnsi" w:hAnsiTheme="minorHAnsi" w:cs="Arial"/>
          <w:sz w:val="20"/>
          <w:szCs w:val="20"/>
        </w:rPr>
        <w:t xml:space="preserve"> 14 de julho de 2015.</w:t>
      </w:r>
    </w:p>
    <w:p w:rsidR="006402A6" w:rsidRPr="00F63773" w:rsidRDefault="006402A6" w:rsidP="006402A6">
      <w:pPr>
        <w:spacing w:before="120" w:after="120"/>
        <w:ind w:left="1416"/>
        <w:jc w:val="center"/>
        <w:rPr>
          <w:rFonts w:asciiTheme="minorHAnsi" w:hAnsiTheme="minorHAnsi" w:cs="Arial"/>
          <w:sz w:val="20"/>
          <w:szCs w:val="20"/>
        </w:rPr>
      </w:pPr>
      <w:r w:rsidRPr="00F63773">
        <w:rPr>
          <w:rFonts w:asciiTheme="minorHAnsi" w:hAnsiTheme="minorHAnsi" w:cs="Arial"/>
          <w:b/>
          <w:sz w:val="20"/>
          <w:szCs w:val="20"/>
        </w:rPr>
        <w:t>Período da solicitação dos registros:</w:t>
      </w:r>
      <w:r w:rsidRPr="00F63773">
        <w:rPr>
          <w:rFonts w:asciiTheme="minorHAnsi" w:hAnsiTheme="minorHAnsi" w:cs="Arial"/>
          <w:sz w:val="20"/>
          <w:szCs w:val="20"/>
        </w:rPr>
        <w:t xml:space="preserve"> De 30 de maio a 10 de julho de 2015.</w:t>
      </w:r>
    </w:p>
    <w:p w:rsidR="006402A6" w:rsidRPr="00F63773" w:rsidRDefault="006402A6" w:rsidP="006402A6">
      <w:pPr>
        <w:ind w:left="1416"/>
        <w:rPr>
          <w:rFonts w:asciiTheme="minorHAnsi" w:hAnsiTheme="minorHAnsi" w:cs="Arial"/>
          <w:sz w:val="20"/>
          <w:szCs w:val="20"/>
        </w:rPr>
      </w:pPr>
    </w:p>
    <w:tbl>
      <w:tblPr>
        <w:tblW w:w="6961" w:type="dxa"/>
        <w:jc w:val="center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156"/>
        <w:gridCol w:w="2275"/>
      </w:tblGrid>
      <w:tr w:rsidR="006402A6" w:rsidRPr="00F63773" w:rsidTr="00112264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noWrap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Solicitante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Protocolo SICCAU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Koboldt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Moraes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275148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Lazzari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Ghisleni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275017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Lavratti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274976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Paola Bianchi Tavares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274746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Dreyer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274392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Katya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Niluk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274144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Malu Durante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273930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Emanuele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Galena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Pasquato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273788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Jéssica Borges Fortes 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273650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Toazza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273350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Eleandro Jose Cordeiro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273224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Marlon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Carbolin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Dall´Asta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273132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Guilherme De Almeida Dal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Maso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273003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Lucas Haas 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272983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Clovis Antônio Rodrigues Custódio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272933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Litiéle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Lucas Moreira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272839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Adriano Tomasi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272161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Nilzamara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Tomaz Marques Monte Da Silva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271965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Paula Bem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271437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Miriam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Schiefferdecker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Usevicius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270885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Telöken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270591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Boschetti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269855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Marroni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Marques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269841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Maiara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Oliveira Francisco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269833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Recamonde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Thies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269564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Tiago Alfredo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Paveglio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Szinvelski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269390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Berenstein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Nunes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269185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Confortin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269049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Zanella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268761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Matana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268553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Gabriela Pinto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Iunes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268513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Henrietta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Luiza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Hensel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Giacomelli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268451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Einhardt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Fiss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266432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Renato Arruda Fraga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265899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Lívia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Winkel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265880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Dallagasperina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265857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37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Rodrigo Maciel Rodrigues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265764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Tumino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Krause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265556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Flamia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265394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Montezuma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Lopes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265262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Douglas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Schwerz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263544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Cheila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Linke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263536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Dionatan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Webber Carlos</w:t>
            </w:r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262952</w:t>
            </w:r>
          </w:p>
        </w:tc>
      </w:tr>
      <w:tr w:rsidR="006402A6" w:rsidRPr="00F63773" w:rsidTr="00112264">
        <w:trPr>
          <w:trHeight w:val="300"/>
          <w:jc w:val="center"/>
        </w:trPr>
        <w:tc>
          <w:tcPr>
            <w:tcW w:w="530" w:type="dxa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6402A6" w:rsidRPr="00F63773" w:rsidRDefault="006402A6" w:rsidP="001122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Rosiane</w:t>
            </w:r>
            <w:proofErr w:type="spellEnd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Machado </w:t>
            </w:r>
            <w:proofErr w:type="spellStart"/>
            <w:r w:rsidRPr="00F637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Pradella</w:t>
            </w:r>
            <w:proofErr w:type="spellEnd"/>
          </w:p>
        </w:tc>
        <w:tc>
          <w:tcPr>
            <w:tcW w:w="2275" w:type="dxa"/>
            <w:vAlign w:val="center"/>
          </w:tcPr>
          <w:p w:rsidR="006402A6" w:rsidRPr="00F63773" w:rsidRDefault="006402A6" w:rsidP="001122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773">
              <w:rPr>
                <w:rFonts w:asciiTheme="minorHAnsi" w:hAnsiTheme="minorHAnsi"/>
                <w:color w:val="000000"/>
                <w:sz w:val="20"/>
                <w:szCs w:val="20"/>
              </w:rPr>
              <w:t>262751</w:t>
            </w:r>
          </w:p>
        </w:tc>
      </w:tr>
    </w:tbl>
    <w:p w:rsidR="006402A6" w:rsidRPr="00F63773" w:rsidRDefault="006402A6" w:rsidP="006402A6">
      <w:pPr>
        <w:spacing w:line="480" w:lineRule="auto"/>
        <w:ind w:left="1416"/>
        <w:jc w:val="center"/>
        <w:rPr>
          <w:rFonts w:asciiTheme="minorHAnsi" w:hAnsiTheme="minorHAnsi" w:cs="Arial"/>
          <w:sz w:val="20"/>
          <w:szCs w:val="20"/>
        </w:rPr>
      </w:pPr>
    </w:p>
    <w:p w:rsidR="00932750" w:rsidRPr="007B6A10" w:rsidRDefault="00932750" w:rsidP="006402A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68" w:rsidRDefault="008A7D68">
      <w:r>
        <w:separator/>
      </w:r>
    </w:p>
  </w:endnote>
  <w:endnote w:type="continuationSeparator" w:id="0">
    <w:p w:rsidR="008A7D68" w:rsidRDefault="008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68" w:rsidRDefault="008A7D68">
      <w:r>
        <w:separator/>
      </w:r>
    </w:p>
  </w:footnote>
  <w:footnote w:type="continuationSeparator" w:id="0">
    <w:p w:rsidR="008A7D68" w:rsidRDefault="008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035D0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402A6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A7D68"/>
    <w:rsid w:val="008B0962"/>
    <w:rsid w:val="008E54E4"/>
    <w:rsid w:val="0090289B"/>
    <w:rsid w:val="009236C1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A72BE"/>
    <w:rsid w:val="00BC415D"/>
    <w:rsid w:val="00BD6F50"/>
    <w:rsid w:val="00BE3D36"/>
    <w:rsid w:val="00C03C69"/>
    <w:rsid w:val="00C04BDF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DF6291"/>
    <w:rsid w:val="00E43BF6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54529"/>
    <w:rsid w:val="003B007A"/>
    <w:rsid w:val="00424300"/>
    <w:rsid w:val="004D3037"/>
    <w:rsid w:val="00547B85"/>
    <w:rsid w:val="005F2395"/>
    <w:rsid w:val="0066500E"/>
    <w:rsid w:val="00736752"/>
    <w:rsid w:val="00737241"/>
    <w:rsid w:val="007D26F1"/>
    <w:rsid w:val="00943A84"/>
    <w:rsid w:val="00B4497D"/>
    <w:rsid w:val="00CA5B21"/>
    <w:rsid w:val="00DC2145"/>
    <w:rsid w:val="00DC2812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08/2015</dc:subject>
  <dc:creator>comunica</dc:creator>
  <cp:lastModifiedBy>Usuário</cp:lastModifiedBy>
  <cp:revision>44</cp:revision>
  <cp:lastPrinted>2015-07-09T12:57:00Z</cp:lastPrinted>
  <dcterms:created xsi:type="dcterms:W3CDTF">2014-03-24T16:38:00Z</dcterms:created>
  <dcterms:modified xsi:type="dcterms:W3CDTF">2015-07-17T14:47:00Z</dcterms:modified>
</cp:coreProperties>
</file>