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640D3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B2E2C">
              <w:rPr>
                <w:rFonts w:asciiTheme="minorHAnsi" w:hAnsiTheme="minorHAnsi" w:cs="Arial"/>
                <w:b/>
              </w:rPr>
              <w:t>61</w:t>
            </w:r>
            <w:r w:rsidR="00640D3D">
              <w:rPr>
                <w:rFonts w:asciiTheme="minorHAnsi" w:hAnsiTheme="minorHAnsi" w:cs="Arial"/>
                <w:b/>
              </w:rPr>
              <w:t>4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6118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820053">
              <w:rPr>
                <w:rFonts w:asciiTheme="minorHAnsi" w:hAnsiTheme="minorHAnsi" w:cs="Arial"/>
              </w:rPr>
              <w:t>a Deliberaç</w:t>
            </w:r>
            <w:r w:rsidR="004779F6">
              <w:rPr>
                <w:rFonts w:asciiTheme="minorHAnsi" w:hAnsiTheme="minorHAnsi" w:cs="Arial"/>
              </w:rPr>
              <w:t>ão</w:t>
            </w:r>
            <w:r w:rsidR="00820053">
              <w:rPr>
                <w:rFonts w:asciiTheme="minorHAnsi" w:hAnsiTheme="minorHAnsi" w:cs="Arial"/>
              </w:rPr>
              <w:t xml:space="preserve"> n.º </w:t>
            </w:r>
            <w:r w:rsidR="00BC5887">
              <w:rPr>
                <w:rFonts w:asciiTheme="minorHAnsi" w:hAnsiTheme="minorHAnsi" w:cs="Arial"/>
              </w:rPr>
              <w:t>01</w:t>
            </w:r>
            <w:r w:rsidR="00D61184">
              <w:rPr>
                <w:rFonts w:asciiTheme="minorHAnsi" w:hAnsiTheme="minorHAnsi" w:cs="Arial"/>
              </w:rPr>
              <w:t>3</w:t>
            </w:r>
            <w:r w:rsidR="00BC5887">
              <w:rPr>
                <w:rFonts w:asciiTheme="minorHAnsi" w:hAnsiTheme="minorHAnsi" w:cs="Arial"/>
              </w:rPr>
              <w:t xml:space="preserve">/2016 da Comissão de Organização e Administração do CAU/RS, que dispõe sobre </w:t>
            </w:r>
            <w:r w:rsidR="00D61184">
              <w:rPr>
                <w:rFonts w:asciiTheme="minorHAnsi" w:hAnsiTheme="minorHAnsi" w:cs="Arial"/>
              </w:rPr>
              <w:t xml:space="preserve">as propostas de alteração do Plano de Cargos e Salários </w:t>
            </w:r>
            <w:r w:rsidR="00845C11">
              <w:rPr>
                <w:rFonts w:asciiTheme="minorHAnsi" w:hAnsiTheme="minorHAnsi" w:cs="Arial"/>
              </w:rPr>
              <w:t xml:space="preserve">e do Organograma </w:t>
            </w:r>
            <w:r w:rsidR="00D61184">
              <w:rPr>
                <w:rFonts w:asciiTheme="minorHAnsi" w:hAnsiTheme="minorHAnsi" w:cs="Arial"/>
              </w:rPr>
              <w:t>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DB2E2C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DB2E2C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B2E2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DB2E2C">
              <w:rPr>
                <w:rFonts w:asciiTheme="minorHAnsi" w:hAnsiTheme="minorHAnsi" w:cs="Arial"/>
              </w:rPr>
              <w:t>14/10/</w:t>
            </w:r>
            <w:r w:rsidR="00A24E49" w:rsidRPr="00504AB7">
              <w:rPr>
                <w:rFonts w:asciiTheme="minorHAnsi" w:hAnsiTheme="minorHAnsi" w:cs="Arial"/>
              </w:rPr>
              <w:t>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E71B4F" w:rsidRDefault="00E71B4F" w:rsidP="000D3DFE">
      <w:pPr>
        <w:spacing w:after="360"/>
        <w:ind w:firstLine="1134"/>
        <w:jc w:val="both"/>
        <w:rPr>
          <w:rFonts w:asciiTheme="minorHAnsi" w:hAnsiTheme="minorHAnsi" w:cs="Arial"/>
        </w:rPr>
      </w:pPr>
      <w:r w:rsidRPr="00E71B4F">
        <w:rPr>
          <w:rFonts w:asciiTheme="minorHAnsi" w:hAnsiTheme="minorHAnsi" w:cs="Arial"/>
        </w:rPr>
        <w:t xml:space="preserve">Considerando as orientações encaminhadas pela Superintendência Regional do Trabalho e Emprego do Rio Grande do Sul, </w:t>
      </w:r>
      <w:r>
        <w:rPr>
          <w:rFonts w:asciiTheme="minorHAnsi" w:hAnsiTheme="minorHAnsi" w:cs="Arial"/>
        </w:rPr>
        <w:t>por meio</w:t>
      </w:r>
      <w:r w:rsidRPr="00E71B4F">
        <w:rPr>
          <w:rFonts w:asciiTheme="minorHAnsi" w:hAnsiTheme="minorHAnsi" w:cs="Arial"/>
        </w:rPr>
        <w:t xml:space="preserve"> do Ofício OF/SERET/SRTE/RS </w:t>
      </w:r>
      <w:r>
        <w:rPr>
          <w:rFonts w:asciiTheme="minorHAnsi" w:hAnsiTheme="minorHAnsi" w:cs="Arial"/>
        </w:rPr>
        <w:t>n</w:t>
      </w:r>
      <w:r w:rsidRPr="00E71B4F">
        <w:rPr>
          <w:rFonts w:asciiTheme="minorHAnsi" w:hAnsiTheme="minorHAnsi" w:cs="Arial"/>
        </w:rPr>
        <w:t>º</w:t>
      </w:r>
      <w:r>
        <w:rPr>
          <w:rFonts w:asciiTheme="minorHAnsi" w:hAnsiTheme="minorHAnsi" w:cs="Arial"/>
        </w:rPr>
        <w:t xml:space="preserve"> </w:t>
      </w:r>
      <w:r w:rsidRPr="00E71B4F">
        <w:rPr>
          <w:rFonts w:asciiTheme="minorHAnsi" w:hAnsiTheme="minorHAnsi" w:cs="Arial"/>
        </w:rPr>
        <w:t>038/2016;</w:t>
      </w:r>
    </w:p>
    <w:p w:rsidR="00E71B4F" w:rsidRDefault="00E71B4F" w:rsidP="000D3DFE">
      <w:pPr>
        <w:spacing w:after="360"/>
        <w:ind w:firstLine="1134"/>
        <w:jc w:val="both"/>
        <w:rPr>
          <w:rFonts w:asciiTheme="minorHAnsi" w:hAnsiTheme="minorHAnsi" w:cs="Arial"/>
        </w:rPr>
      </w:pPr>
      <w:r w:rsidRPr="00E71B4F">
        <w:rPr>
          <w:rFonts w:asciiTheme="minorHAnsi" w:hAnsiTheme="minorHAnsi" w:cs="Arial"/>
        </w:rPr>
        <w:t>Considerando as Deliberações Plenárias nº 575/2016 (supervisores do CAU Mais Perto) e nº 594/2016 (Assessor Especial da Presidência – Comunicação) que acrescentaram novos cargos ao quadro de pessoal do CAU/RS;</w:t>
      </w:r>
    </w:p>
    <w:p w:rsidR="00A84521" w:rsidRDefault="00A84521" w:rsidP="000D3DF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</w:t>
      </w:r>
      <w:r w:rsidR="00C5224E">
        <w:rPr>
          <w:rFonts w:asciiTheme="minorHAnsi" w:hAnsiTheme="minorHAnsi" w:cs="Arial"/>
        </w:rPr>
        <w:t xml:space="preserve"> de Organização e Administração </w:t>
      </w:r>
      <w:proofErr w:type="gramStart"/>
      <w:r w:rsidR="00C5224E">
        <w:rPr>
          <w:rFonts w:asciiTheme="minorHAnsi" w:hAnsiTheme="minorHAnsi" w:cs="Arial"/>
        </w:rPr>
        <w:t>aprovou,</w:t>
      </w:r>
      <w:proofErr w:type="gramEnd"/>
      <w:r w:rsidR="00C5224E">
        <w:rPr>
          <w:rFonts w:asciiTheme="minorHAnsi" w:hAnsiTheme="minorHAnsi" w:cs="Arial"/>
        </w:rPr>
        <w:t xml:space="preserve"> por meio da Deliberação n.º 013/2016, a alteração do Plano de Cargos e Salários (Deliberação Plenária n.º 433/2015);</w:t>
      </w:r>
    </w:p>
    <w:p w:rsidR="001C0261" w:rsidRDefault="001C0261" w:rsidP="000D3DF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finalmente, o disposto no artigo 10,</w:t>
      </w:r>
      <w:r w:rsidR="005E4420">
        <w:rPr>
          <w:rFonts w:asciiTheme="minorHAnsi" w:hAnsiTheme="minorHAnsi" w:cs="Arial"/>
        </w:rPr>
        <w:t xml:space="preserve"> XV</w:t>
      </w:r>
      <w:r>
        <w:rPr>
          <w:rFonts w:asciiTheme="minorHAnsi" w:hAnsiTheme="minorHAnsi" w:cs="Arial"/>
        </w:rPr>
        <w:t>, do Regimento Interno do CAU/RS</w:t>
      </w:r>
      <w:r w:rsidR="00CD3D99">
        <w:rPr>
          <w:rFonts w:asciiTheme="minorHAnsi" w:hAnsiTheme="minorHAnsi" w:cs="Arial"/>
        </w:rPr>
        <w:t>, o qual dispõe que:</w:t>
      </w:r>
    </w:p>
    <w:p w:rsidR="001C0261" w:rsidRDefault="00CD3D99" w:rsidP="005220C5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D3D99">
        <w:rPr>
          <w:rFonts w:asciiTheme="minorHAnsi" w:hAnsiTheme="minorHAnsi" w:cs="Arial"/>
          <w:sz w:val="22"/>
        </w:rPr>
        <w:t>“</w:t>
      </w:r>
      <w:r w:rsidR="001C0261" w:rsidRPr="00CD3D99">
        <w:rPr>
          <w:rFonts w:asciiTheme="minorHAnsi" w:hAnsiTheme="minorHAnsi" w:cs="Arial"/>
          <w:sz w:val="22"/>
        </w:rPr>
        <w:t>Art. 10 – Compete ao Plenário:</w:t>
      </w:r>
      <w:r w:rsidR="001C0261" w:rsidRPr="00CD3D99">
        <w:rPr>
          <w:rFonts w:asciiTheme="minorHAnsi" w:hAnsiTheme="minorHAnsi" w:cs="Arial"/>
          <w:sz w:val="22"/>
        </w:rPr>
        <w:cr/>
      </w:r>
      <w:proofErr w:type="gramEnd"/>
      <w:r w:rsidR="001C0261" w:rsidRPr="00CD3D99">
        <w:rPr>
          <w:rFonts w:asciiTheme="minorHAnsi" w:hAnsiTheme="minorHAnsi" w:cs="Arial"/>
          <w:sz w:val="22"/>
        </w:rPr>
        <w:t>(...)</w:t>
      </w:r>
    </w:p>
    <w:p w:rsidR="005E4420" w:rsidRDefault="00634994" w:rsidP="00634994">
      <w:pPr>
        <w:ind w:left="1134"/>
        <w:jc w:val="both"/>
        <w:rPr>
          <w:rFonts w:asciiTheme="minorHAnsi" w:hAnsiTheme="minorHAnsi" w:cs="Arial"/>
          <w:sz w:val="22"/>
        </w:rPr>
      </w:pPr>
      <w:r w:rsidRPr="00634994">
        <w:rPr>
          <w:rFonts w:asciiTheme="minorHAnsi" w:hAnsiTheme="minorHAnsi" w:cs="Arial"/>
          <w:sz w:val="22"/>
        </w:rPr>
        <w:t>XLI – apreciar, deliberar e aprovar o Plano de Cargos e Salários e o Regulamento do Quadro de</w:t>
      </w:r>
      <w:r>
        <w:rPr>
          <w:rFonts w:asciiTheme="minorHAnsi" w:hAnsiTheme="minorHAnsi" w:cs="Arial"/>
          <w:sz w:val="22"/>
        </w:rPr>
        <w:t xml:space="preserve"> </w:t>
      </w:r>
      <w:r w:rsidRPr="00634994">
        <w:rPr>
          <w:rFonts w:asciiTheme="minorHAnsi" w:hAnsiTheme="minorHAnsi" w:cs="Arial"/>
          <w:sz w:val="22"/>
        </w:rPr>
        <w:t>Pessoal do CAU/RS</w:t>
      </w:r>
      <w:proofErr w:type="gramStart"/>
      <w:r w:rsidRPr="00634994">
        <w:rPr>
          <w:rFonts w:asciiTheme="minorHAnsi" w:hAnsiTheme="minorHAnsi" w:cs="Arial"/>
          <w:sz w:val="22"/>
        </w:rPr>
        <w:t>;</w:t>
      </w:r>
      <w:r w:rsidR="005E4420">
        <w:rPr>
          <w:rFonts w:asciiTheme="minorHAnsi" w:hAnsiTheme="minorHAnsi" w:cs="Arial"/>
          <w:sz w:val="22"/>
        </w:rPr>
        <w:t>;</w:t>
      </w:r>
      <w:proofErr w:type="gramEnd"/>
    </w:p>
    <w:p w:rsidR="001C0261" w:rsidRDefault="005E4420" w:rsidP="005E4420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proofErr w:type="gramStart"/>
      <w:r>
        <w:rPr>
          <w:rFonts w:asciiTheme="minorHAnsi" w:hAnsiTheme="minorHAnsi" w:cs="Arial"/>
          <w:sz w:val="22"/>
        </w:rPr>
        <w:t>...)</w:t>
      </w:r>
      <w:r w:rsidR="00CD3D99" w:rsidRPr="00CD3D99">
        <w:rPr>
          <w:rFonts w:asciiTheme="minorHAnsi" w:hAnsiTheme="minorHAnsi" w:cs="Arial"/>
          <w:sz w:val="22"/>
        </w:rPr>
        <w:t>”</w:t>
      </w:r>
      <w:proofErr w:type="gramEnd"/>
      <w:r w:rsidR="00CD3D99" w:rsidRPr="00CD3D99">
        <w:rPr>
          <w:rFonts w:asciiTheme="minorHAnsi" w:hAnsiTheme="minorHAnsi" w:cs="Arial"/>
          <w:sz w:val="22"/>
        </w:rPr>
        <w:t>.</w:t>
      </w:r>
    </w:p>
    <w:p w:rsidR="005E4420" w:rsidRPr="00CD3D99" w:rsidRDefault="005E4420" w:rsidP="005E4420">
      <w:pPr>
        <w:ind w:left="1134"/>
        <w:jc w:val="both"/>
        <w:rPr>
          <w:rFonts w:asciiTheme="minorHAnsi" w:hAnsiTheme="minorHAnsi" w:cs="Arial"/>
          <w:sz w:val="22"/>
        </w:rPr>
      </w:pP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5220C5" w:rsidRDefault="0025592D" w:rsidP="005220C5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6D3903">
        <w:rPr>
          <w:rFonts w:asciiTheme="minorHAnsi" w:hAnsiTheme="minorHAnsi" w:cs="Arial"/>
        </w:rPr>
        <w:t xml:space="preserve"> Deliberação</w:t>
      </w:r>
      <w:r w:rsidR="00FD0428" w:rsidRPr="00FD0428">
        <w:rPr>
          <w:rFonts w:asciiTheme="minorHAnsi" w:hAnsiTheme="minorHAnsi" w:cs="Arial"/>
        </w:rPr>
        <w:t xml:space="preserve"> </w:t>
      </w:r>
      <w:r w:rsidRPr="00FD0428">
        <w:rPr>
          <w:rFonts w:asciiTheme="minorHAnsi" w:hAnsiTheme="minorHAnsi" w:cs="Arial"/>
        </w:rPr>
        <w:t xml:space="preserve">nº </w:t>
      </w:r>
      <w:r w:rsidR="005E4420">
        <w:rPr>
          <w:rFonts w:asciiTheme="minorHAnsi" w:hAnsiTheme="minorHAnsi" w:cs="Arial"/>
        </w:rPr>
        <w:t>01</w:t>
      </w:r>
      <w:r w:rsidR="00634994">
        <w:rPr>
          <w:rFonts w:asciiTheme="minorHAnsi" w:hAnsiTheme="minorHAnsi" w:cs="Arial"/>
        </w:rPr>
        <w:t>3</w:t>
      </w:r>
      <w:r w:rsidR="005E4420">
        <w:rPr>
          <w:rFonts w:asciiTheme="minorHAnsi" w:hAnsiTheme="minorHAnsi" w:cs="Arial"/>
        </w:rPr>
        <w:t>/2016</w:t>
      </w:r>
      <w:r w:rsidR="00FD0428" w:rsidRPr="00FD0428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da C</w:t>
      </w:r>
      <w:r w:rsidR="005E4420">
        <w:rPr>
          <w:rFonts w:asciiTheme="minorHAnsi" w:hAnsiTheme="minorHAnsi" w:cs="Arial"/>
        </w:rPr>
        <w:t xml:space="preserve">omissão de Organização e Administração do CAU/RS, de forma </w:t>
      </w:r>
      <w:r w:rsidR="00634994">
        <w:rPr>
          <w:rFonts w:asciiTheme="minorHAnsi" w:hAnsiTheme="minorHAnsi" w:cs="Arial"/>
        </w:rPr>
        <w:t>a alterar o Plano de Cargos e Salários do CAU/RS (Deliberação Plenária n.º 433/2015) para nele fazer constar:</w:t>
      </w:r>
    </w:p>
    <w:p w:rsid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>a) No item 6.2 – Promoção horizontal por merecimento</w:t>
      </w:r>
      <w:r>
        <w:rPr>
          <w:rFonts w:asciiTheme="minorHAnsi" w:hAnsiTheme="minorHAnsi" w:cs="Arial"/>
        </w:rPr>
        <w:t>:</w:t>
      </w:r>
    </w:p>
    <w:p w:rsidR="00634994" w:rsidRP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>Para a concessão de promoção por merecimento, o empregado deverá preencher os seguintes requisitos, dentre outros:</w:t>
      </w:r>
    </w:p>
    <w:p w:rsidR="00634994" w:rsidRP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 xml:space="preserve">• Avaliação de desempenho com conceito acima de 80% – </w:t>
      </w:r>
      <w:r w:rsidRPr="00634994">
        <w:rPr>
          <w:rFonts w:asciiTheme="minorHAnsi" w:hAnsiTheme="minorHAnsi" w:cs="Arial"/>
          <w:b/>
        </w:rPr>
        <w:t xml:space="preserve">através de média simples das avaliações dos últimos </w:t>
      </w:r>
      <w:proofErr w:type="gramStart"/>
      <w:r w:rsidRPr="00634994">
        <w:rPr>
          <w:rFonts w:asciiTheme="minorHAnsi" w:hAnsiTheme="minorHAnsi" w:cs="Arial"/>
          <w:b/>
        </w:rPr>
        <w:t>3</w:t>
      </w:r>
      <w:proofErr w:type="gramEnd"/>
      <w:r w:rsidRPr="00634994">
        <w:rPr>
          <w:rFonts w:asciiTheme="minorHAnsi" w:hAnsiTheme="minorHAnsi" w:cs="Arial"/>
          <w:b/>
        </w:rPr>
        <w:t xml:space="preserve"> (três) anos</w:t>
      </w:r>
      <w:r w:rsidRPr="00634994">
        <w:rPr>
          <w:rFonts w:asciiTheme="minorHAnsi" w:hAnsiTheme="minorHAnsi" w:cs="Arial"/>
        </w:rPr>
        <w:t>;</w:t>
      </w:r>
    </w:p>
    <w:p w:rsidR="00634994" w:rsidRP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lastRenderedPageBreak/>
        <w:t xml:space="preserve">A concessão da promoção horizontal por merecimento, </w:t>
      </w:r>
      <w:r w:rsidRPr="00634994">
        <w:rPr>
          <w:rFonts w:asciiTheme="minorHAnsi" w:hAnsiTheme="minorHAnsi" w:cs="Arial"/>
          <w:b/>
        </w:rPr>
        <w:t>de 3% de aumento salarial, está condicionada a disponibilidade financeira</w:t>
      </w:r>
      <w:r w:rsidRPr="00634994">
        <w:rPr>
          <w:rFonts w:asciiTheme="minorHAnsi" w:hAnsiTheme="minorHAnsi" w:cs="Arial"/>
        </w:rPr>
        <w:t>.</w:t>
      </w:r>
    </w:p>
    <w:p w:rsid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 xml:space="preserve">b) </w:t>
      </w:r>
      <w:r w:rsidRPr="00634994">
        <w:rPr>
          <w:rFonts w:asciiTheme="minorHAnsi" w:hAnsiTheme="minorHAnsi" w:cs="Arial"/>
          <w:b/>
        </w:rPr>
        <w:t>Inclusão da avaliação especial de desempenho no corpo do Plano de Cargos e Salários</w:t>
      </w:r>
      <w:r w:rsidRPr="00634994">
        <w:rPr>
          <w:rFonts w:asciiTheme="minorHAnsi" w:hAnsiTheme="minorHAnsi" w:cs="Arial"/>
        </w:rPr>
        <w:t>, a fim de que se cumpra a exigência d</w:t>
      </w:r>
      <w:r>
        <w:rPr>
          <w:rFonts w:asciiTheme="minorHAnsi" w:hAnsiTheme="minorHAnsi" w:cs="Arial"/>
        </w:rPr>
        <w:t>a</w:t>
      </w:r>
      <w:r w:rsidRPr="00634994">
        <w:rPr>
          <w:rFonts w:asciiTheme="minorHAnsi" w:hAnsiTheme="minorHAnsi" w:cs="Arial"/>
        </w:rPr>
        <w:t xml:space="preserve"> </w:t>
      </w:r>
      <w:r w:rsidRPr="00E71B4F">
        <w:rPr>
          <w:rFonts w:asciiTheme="minorHAnsi" w:hAnsiTheme="minorHAnsi" w:cs="Arial"/>
        </w:rPr>
        <w:t>Superintendência Regional do Trabalho e Emprego do Rio Grande do Sul</w:t>
      </w:r>
      <w:r w:rsidRPr="00634994">
        <w:rPr>
          <w:rFonts w:asciiTheme="minorHAnsi" w:hAnsiTheme="minorHAnsi" w:cs="Arial"/>
        </w:rPr>
        <w:t>.</w:t>
      </w:r>
    </w:p>
    <w:p w:rsidR="00634994" w:rsidRP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</w:p>
    <w:p w:rsidR="00634994" w:rsidRDefault="00634994" w:rsidP="00634994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aprovação da Deliberação n.º 013/2016 da</w:t>
      </w:r>
      <w:r w:rsidRPr="00634994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omissão de Organização e Administração do CAU/RS, de forma a alterar o organograma do CAU/RS (Deliberação Plenária n.º 523/2016), conforme segue:</w:t>
      </w:r>
    </w:p>
    <w:p w:rsidR="00634994" w:rsidRPr="00634994" w:rsidRDefault="00634994" w:rsidP="00634994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>a) A Unidade de Comunicação fica vinculada à Assessoria Especial da Presidência.</w:t>
      </w:r>
    </w:p>
    <w:p w:rsidR="00634994" w:rsidRPr="00634994" w:rsidRDefault="00634994" w:rsidP="00634994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>b) A Unidade de Protocolo fica vinculada à Gerência Geral</w:t>
      </w:r>
    </w:p>
    <w:p w:rsid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jc w:val="both"/>
        <w:rPr>
          <w:rFonts w:asciiTheme="minorHAnsi" w:hAnsiTheme="minorHAnsi" w:cs="Arial"/>
        </w:rPr>
      </w:pPr>
    </w:p>
    <w:p w:rsidR="0004260A" w:rsidRDefault="0004260A" w:rsidP="00634994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anexo </w:t>
      </w:r>
      <w:proofErr w:type="gramStart"/>
      <w:r>
        <w:rPr>
          <w:rFonts w:asciiTheme="minorHAnsi" w:hAnsiTheme="minorHAnsi" w:cs="Arial"/>
        </w:rPr>
        <w:t>1</w:t>
      </w:r>
      <w:proofErr w:type="gramEnd"/>
      <w:r>
        <w:rPr>
          <w:rFonts w:asciiTheme="minorHAnsi" w:hAnsiTheme="minorHAnsi" w:cs="Arial"/>
        </w:rPr>
        <w:t>,</w:t>
      </w:r>
      <w:r w:rsidR="00634994" w:rsidRPr="00634994">
        <w:rPr>
          <w:rFonts w:asciiTheme="minorHAnsi" w:hAnsiTheme="minorHAnsi" w:cs="Arial"/>
        </w:rPr>
        <w:t xml:space="preserve"> segue íntegra do </w:t>
      </w:r>
      <w:r w:rsidR="00634994" w:rsidRPr="00634994">
        <w:rPr>
          <w:rFonts w:asciiTheme="minorHAnsi" w:hAnsiTheme="minorHAnsi" w:cs="Arial"/>
          <w:b/>
        </w:rPr>
        <w:t>Plano de Cargos e Salários</w:t>
      </w:r>
      <w:r w:rsidR="00634994" w:rsidRPr="00634994">
        <w:rPr>
          <w:rFonts w:asciiTheme="minorHAnsi" w:hAnsiTheme="minorHAnsi" w:cs="Arial"/>
        </w:rPr>
        <w:t xml:space="preserve"> consolidado por esta e pelas deliberações plenárias: DPL nº 532/2016, de 08/04/2016, DPL nº 575/2016, de 15/07/2016, e</w:t>
      </w:r>
      <w:r w:rsidR="00634994">
        <w:rPr>
          <w:rFonts w:asciiTheme="minorHAnsi" w:hAnsiTheme="minorHAnsi" w:cs="Arial"/>
        </w:rPr>
        <w:t xml:space="preserve"> DPL nº 594/2016, de 23/09/2016</w:t>
      </w:r>
      <w:r>
        <w:rPr>
          <w:rFonts w:asciiTheme="minorHAnsi" w:hAnsiTheme="minorHAnsi" w:cs="Arial"/>
        </w:rPr>
        <w:t>.</w:t>
      </w:r>
    </w:p>
    <w:p w:rsidR="0004260A" w:rsidRDefault="0004260A" w:rsidP="0004260A">
      <w:pPr>
        <w:pStyle w:val="PargrafodaLista"/>
        <w:tabs>
          <w:tab w:val="left" w:pos="1701"/>
        </w:tabs>
        <w:suppressAutoHyphens/>
        <w:spacing w:after="360"/>
        <w:ind w:left="1077"/>
        <w:jc w:val="both"/>
        <w:rPr>
          <w:rFonts w:asciiTheme="minorHAnsi" w:hAnsiTheme="minorHAnsi" w:cs="Arial"/>
        </w:rPr>
      </w:pPr>
    </w:p>
    <w:p w:rsidR="00634994" w:rsidRDefault="0004260A" w:rsidP="00634994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anexo </w:t>
      </w:r>
      <w:proofErr w:type="gramStart"/>
      <w:r>
        <w:rPr>
          <w:rFonts w:asciiTheme="minorHAnsi" w:hAnsiTheme="minorHAnsi" w:cs="Arial"/>
        </w:rPr>
        <w:t>2</w:t>
      </w:r>
      <w:proofErr w:type="gramEnd"/>
      <w:r>
        <w:rPr>
          <w:rFonts w:asciiTheme="minorHAnsi" w:hAnsiTheme="minorHAnsi" w:cs="Arial"/>
        </w:rPr>
        <w:t xml:space="preserve">, vai </w:t>
      </w:r>
      <w:r w:rsidR="00634994">
        <w:rPr>
          <w:rFonts w:asciiTheme="minorHAnsi" w:hAnsiTheme="minorHAnsi" w:cs="Arial"/>
        </w:rPr>
        <w:t xml:space="preserve">o </w:t>
      </w:r>
      <w:r w:rsidR="00634994" w:rsidRPr="00634994">
        <w:rPr>
          <w:rFonts w:asciiTheme="minorHAnsi" w:hAnsiTheme="minorHAnsi" w:cs="Arial"/>
          <w:b/>
        </w:rPr>
        <w:t>Organograma do CAU/RS</w:t>
      </w:r>
      <w:r w:rsidR="00634994">
        <w:rPr>
          <w:rFonts w:asciiTheme="minorHAnsi" w:hAnsiTheme="minorHAnsi" w:cs="Arial"/>
        </w:rPr>
        <w:t>.</w:t>
      </w:r>
    </w:p>
    <w:p w:rsidR="00634994" w:rsidRDefault="00634994" w:rsidP="00634994">
      <w:pPr>
        <w:pStyle w:val="PargrafodaLista"/>
        <w:tabs>
          <w:tab w:val="left" w:pos="1701"/>
        </w:tabs>
        <w:suppressAutoHyphens/>
        <w:spacing w:after="360"/>
        <w:ind w:left="1077"/>
        <w:jc w:val="both"/>
        <w:rPr>
          <w:rFonts w:asciiTheme="minorHAnsi" w:hAnsiTheme="minorHAnsi" w:cs="Arial"/>
        </w:rPr>
      </w:pPr>
    </w:p>
    <w:p w:rsidR="00634994" w:rsidRDefault="00634994" w:rsidP="00634994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</w:rPr>
      </w:pPr>
      <w:r w:rsidRPr="00634994">
        <w:rPr>
          <w:rFonts w:asciiTheme="minorHAnsi" w:hAnsiTheme="minorHAnsi" w:cs="Arial"/>
        </w:rPr>
        <w:t>A deliberação foi aprovada por 16 (dezesseis) votos favoráveis e 02 (duas) ausências, conforme lista de votação em anexo.</w:t>
      </w:r>
    </w:p>
    <w:p w:rsidR="00634994" w:rsidRPr="00634994" w:rsidRDefault="00634994" w:rsidP="00634994">
      <w:pPr>
        <w:pStyle w:val="PargrafodaLista"/>
        <w:rPr>
          <w:rFonts w:asciiTheme="minorHAnsi" w:hAnsiTheme="minorHAnsi" w:cs="Arial"/>
        </w:rPr>
      </w:pP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634994" w:rsidRPr="00504AB7" w:rsidRDefault="00634994" w:rsidP="00634994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652B6">
        <w:rPr>
          <w:rFonts w:asciiTheme="minorHAnsi" w:hAnsiTheme="minorHAnsi"/>
        </w:rPr>
        <w:t>14 de outubro</w:t>
      </w:r>
      <w:r w:rsidR="00BF6F8F">
        <w:rPr>
          <w:rFonts w:asciiTheme="minorHAnsi" w:hAnsiTheme="minorHAnsi"/>
        </w:rPr>
        <w:t xml:space="preserve">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E4420" w:rsidRDefault="00EA46D1" w:rsidP="00EA46D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  <w:r w:rsidR="005E4420">
        <w:rPr>
          <w:rFonts w:asciiTheme="minorHAnsi" w:hAnsiTheme="minorHAnsi" w:cs="Arial"/>
          <w:b/>
        </w:rPr>
        <w:br w:type="page"/>
      </w:r>
    </w:p>
    <w:sectPr w:rsidR="005E4420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3B" w:rsidRDefault="00285F3B" w:rsidP="003D12FB">
      <w:r>
        <w:separator/>
      </w:r>
    </w:p>
  </w:endnote>
  <w:endnote w:type="continuationSeparator" w:id="0">
    <w:p w:rsidR="00285F3B" w:rsidRDefault="00285F3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3AFA4944" wp14:editId="2ED993B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3B" w:rsidRDefault="00285F3B" w:rsidP="003D12FB">
      <w:r>
        <w:separator/>
      </w:r>
    </w:p>
  </w:footnote>
  <w:footnote w:type="continuationSeparator" w:id="0">
    <w:p w:rsidR="00285F3B" w:rsidRDefault="00285F3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85F3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10B7D3B8" wp14:editId="77420658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4A113DF"/>
    <w:multiLevelType w:val="hybridMultilevel"/>
    <w:tmpl w:val="2E805286"/>
    <w:lvl w:ilvl="0" w:tplc="FE1E5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5B6272"/>
    <w:multiLevelType w:val="hybridMultilevel"/>
    <w:tmpl w:val="62E6A18E"/>
    <w:lvl w:ilvl="0" w:tplc="A6A458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E7AD4"/>
    <w:multiLevelType w:val="hybridMultilevel"/>
    <w:tmpl w:val="E564AF7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0500"/>
    <w:rsid w:val="000207C3"/>
    <w:rsid w:val="000217DB"/>
    <w:rsid w:val="000312C6"/>
    <w:rsid w:val="0004260A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CCA"/>
    <w:rsid w:val="000D0074"/>
    <w:rsid w:val="000D28A7"/>
    <w:rsid w:val="000D3DFE"/>
    <w:rsid w:val="000D5501"/>
    <w:rsid w:val="000E424C"/>
    <w:rsid w:val="000F10E4"/>
    <w:rsid w:val="000F4F15"/>
    <w:rsid w:val="00100487"/>
    <w:rsid w:val="001079E3"/>
    <w:rsid w:val="00113264"/>
    <w:rsid w:val="00120F19"/>
    <w:rsid w:val="00121323"/>
    <w:rsid w:val="001300F6"/>
    <w:rsid w:val="00144286"/>
    <w:rsid w:val="0014438C"/>
    <w:rsid w:val="00145CE5"/>
    <w:rsid w:val="00152A96"/>
    <w:rsid w:val="001532BD"/>
    <w:rsid w:val="00165F30"/>
    <w:rsid w:val="00171FB3"/>
    <w:rsid w:val="0017574D"/>
    <w:rsid w:val="001926FE"/>
    <w:rsid w:val="001929B0"/>
    <w:rsid w:val="001A6CD9"/>
    <w:rsid w:val="001B7153"/>
    <w:rsid w:val="001C0261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3042"/>
    <w:rsid w:val="00275C81"/>
    <w:rsid w:val="00285F3B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50C9"/>
    <w:rsid w:val="00381599"/>
    <w:rsid w:val="00391CDE"/>
    <w:rsid w:val="00393B20"/>
    <w:rsid w:val="003A0AF5"/>
    <w:rsid w:val="003B0E67"/>
    <w:rsid w:val="003C4F34"/>
    <w:rsid w:val="003C5E90"/>
    <w:rsid w:val="003D12FB"/>
    <w:rsid w:val="003E22ED"/>
    <w:rsid w:val="004069CD"/>
    <w:rsid w:val="00406D0D"/>
    <w:rsid w:val="0041512D"/>
    <w:rsid w:val="00416DA3"/>
    <w:rsid w:val="004228A6"/>
    <w:rsid w:val="004266F2"/>
    <w:rsid w:val="00426FAE"/>
    <w:rsid w:val="0043125D"/>
    <w:rsid w:val="00433D39"/>
    <w:rsid w:val="004372E0"/>
    <w:rsid w:val="00440502"/>
    <w:rsid w:val="00442380"/>
    <w:rsid w:val="00454A6C"/>
    <w:rsid w:val="00454C61"/>
    <w:rsid w:val="00460BDD"/>
    <w:rsid w:val="004779F6"/>
    <w:rsid w:val="00497137"/>
    <w:rsid w:val="004A5C8C"/>
    <w:rsid w:val="004A6593"/>
    <w:rsid w:val="004A7FBA"/>
    <w:rsid w:val="004B3CA6"/>
    <w:rsid w:val="004D7429"/>
    <w:rsid w:val="004E431B"/>
    <w:rsid w:val="00504AB7"/>
    <w:rsid w:val="00510EEC"/>
    <w:rsid w:val="00512AF5"/>
    <w:rsid w:val="00514F6F"/>
    <w:rsid w:val="00515C67"/>
    <w:rsid w:val="005170FE"/>
    <w:rsid w:val="005220C5"/>
    <w:rsid w:val="00522773"/>
    <w:rsid w:val="00540C6B"/>
    <w:rsid w:val="00557D36"/>
    <w:rsid w:val="005627A7"/>
    <w:rsid w:val="00565004"/>
    <w:rsid w:val="00583521"/>
    <w:rsid w:val="005B2C61"/>
    <w:rsid w:val="005C34B1"/>
    <w:rsid w:val="005D5AE1"/>
    <w:rsid w:val="005E2EEC"/>
    <w:rsid w:val="005E4420"/>
    <w:rsid w:val="005E5203"/>
    <w:rsid w:val="005F26AB"/>
    <w:rsid w:val="00601533"/>
    <w:rsid w:val="00610F79"/>
    <w:rsid w:val="0061599A"/>
    <w:rsid w:val="0063235E"/>
    <w:rsid w:val="00634994"/>
    <w:rsid w:val="00640D3D"/>
    <w:rsid w:val="00641B95"/>
    <w:rsid w:val="00643B7C"/>
    <w:rsid w:val="00655CB0"/>
    <w:rsid w:val="00663A9E"/>
    <w:rsid w:val="00680964"/>
    <w:rsid w:val="00685DFD"/>
    <w:rsid w:val="006866D0"/>
    <w:rsid w:val="006A0F12"/>
    <w:rsid w:val="006A1B0B"/>
    <w:rsid w:val="006A1DB8"/>
    <w:rsid w:val="006B20DF"/>
    <w:rsid w:val="006B71CF"/>
    <w:rsid w:val="006C1FC2"/>
    <w:rsid w:val="006C2DE7"/>
    <w:rsid w:val="006C5EFF"/>
    <w:rsid w:val="006C7E56"/>
    <w:rsid w:val="006D3903"/>
    <w:rsid w:val="006E16BA"/>
    <w:rsid w:val="006E2143"/>
    <w:rsid w:val="006E2B06"/>
    <w:rsid w:val="006E3C28"/>
    <w:rsid w:val="00704014"/>
    <w:rsid w:val="0070617A"/>
    <w:rsid w:val="00707923"/>
    <w:rsid w:val="00710389"/>
    <w:rsid w:val="00724FC1"/>
    <w:rsid w:val="00730606"/>
    <w:rsid w:val="007334F5"/>
    <w:rsid w:val="007434AC"/>
    <w:rsid w:val="0075584A"/>
    <w:rsid w:val="00763C28"/>
    <w:rsid w:val="007644FD"/>
    <w:rsid w:val="0076705C"/>
    <w:rsid w:val="0077350C"/>
    <w:rsid w:val="00775263"/>
    <w:rsid w:val="00775CBA"/>
    <w:rsid w:val="00781CDB"/>
    <w:rsid w:val="007826D6"/>
    <w:rsid w:val="00786252"/>
    <w:rsid w:val="00797244"/>
    <w:rsid w:val="007A0FBD"/>
    <w:rsid w:val="007B31BF"/>
    <w:rsid w:val="007E0A63"/>
    <w:rsid w:val="007E0F4A"/>
    <w:rsid w:val="007F31A3"/>
    <w:rsid w:val="00800941"/>
    <w:rsid w:val="00806FB8"/>
    <w:rsid w:val="00811326"/>
    <w:rsid w:val="00820053"/>
    <w:rsid w:val="008402B1"/>
    <w:rsid w:val="008449C7"/>
    <w:rsid w:val="00845C11"/>
    <w:rsid w:val="00845FF6"/>
    <w:rsid w:val="00846062"/>
    <w:rsid w:val="00856707"/>
    <w:rsid w:val="008658FF"/>
    <w:rsid w:val="00875E35"/>
    <w:rsid w:val="0087662D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F24DB"/>
    <w:rsid w:val="009139A9"/>
    <w:rsid w:val="00926E1A"/>
    <w:rsid w:val="00927A6B"/>
    <w:rsid w:val="00930B9A"/>
    <w:rsid w:val="00932E40"/>
    <w:rsid w:val="009347CF"/>
    <w:rsid w:val="00946152"/>
    <w:rsid w:val="0095043F"/>
    <w:rsid w:val="00955603"/>
    <w:rsid w:val="00960C77"/>
    <w:rsid w:val="00960D9F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123B"/>
    <w:rsid w:val="00A47037"/>
    <w:rsid w:val="00A47472"/>
    <w:rsid w:val="00A5419A"/>
    <w:rsid w:val="00A5618D"/>
    <w:rsid w:val="00A70E78"/>
    <w:rsid w:val="00A724DE"/>
    <w:rsid w:val="00A726C6"/>
    <w:rsid w:val="00A835E9"/>
    <w:rsid w:val="00A84521"/>
    <w:rsid w:val="00AB63A5"/>
    <w:rsid w:val="00AB759D"/>
    <w:rsid w:val="00AD5C4A"/>
    <w:rsid w:val="00AF3301"/>
    <w:rsid w:val="00AF331B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952B8"/>
    <w:rsid w:val="00B97D36"/>
    <w:rsid w:val="00BA78CF"/>
    <w:rsid w:val="00BC0004"/>
    <w:rsid w:val="00BC5887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224E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CD3D99"/>
    <w:rsid w:val="00CE49FC"/>
    <w:rsid w:val="00D14B8C"/>
    <w:rsid w:val="00D156EB"/>
    <w:rsid w:val="00D26EB5"/>
    <w:rsid w:val="00D312D7"/>
    <w:rsid w:val="00D33922"/>
    <w:rsid w:val="00D347A9"/>
    <w:rsid w:val="00D36C29"/>
    <w:rsid w:val="00D36ED0"/>
    <w:rsid w:val="00D3745C"/>
    <w:rsid w:val="00D56F18"/>
    <w:rsid w:val="00D61184"/>
    <w:rsid w:val="00D712CA"/>
    <w:rsid w:val="00D857A7"/>
    <w:rsid w:val="00D9335A"/>
    <w:rsid w:val="00D95D2C"/>
    <w:rsid w:val="00DA22AD"/>
    <w:rsid w:val="00DB0075"/>
    <w:rsid w:val="00DB0F99"/>
    <w:rsid w:val="00DB2E2C"/>
    <w:rsid w:val="00DC13F0"/>
    <w:rsid w:val="00DE0BAC"/>
    <w:rsid w:val="00DE3CA5"/>
    <w:rsid w:val="00DF7B8D"/>
    <w:rsid w:val="00E06901"/>
    <w:rsid w:val="00E22786"/>
    <w:rsid w:val="00E33834"/>
    <w:rsid w:val="00E477D7"/>
    <w:rsid w:val="00E60DEA"/>
    <w:rsid w:val="00E652B6"/>
    <w:rsid w:val="00E66ED1"/>
    <w:rsid w:val="00E71AEE"/>
    <w:rsid w:val="00E71B4F"/>
    <w:rsid w:val="00E75482"/>
    <w:rsid w:val="00E80037"/>
    <w:rsid w:val="00E80B60"/>
    <w:rsid w:val="00E93DC5"/>
    <w:rsid w:val="00E977CD"/>
    <w:rsid w:val="00E97C3C"/>
    <w:rsid w:val="00EA46D1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666D0"/>
    <w:rsid w:val="00F84897"/>
    <w:rsid w:val="00F8710F"/>
    <w:rsid w:val="00FA28FB"/>
    <w:rsid w:val="00FA2A5B"/>
    <w:rsid w:val="00FA34E1"/>
    <w:rsid w:val="00FA7E77"/>
    <w:rsid w:val="00FB2506"/>
    <w:rsid w:val="00FB7596"/>
    <w:rsid w:val="00FC5BFE"/>
    <w:rsid w:val="00FC5DF8"/>
    <w:rsid w:val="00FD0428"/>
    <w:rsid w:val="00FD6C3F"/>
    <w:rsid w:val="00FE1C0D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7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6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7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6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70DA-8740-45D4-8869-58C6090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61</cp:revision>
  <cp:lastPrinted>2016-07-26T18:42:00Z</cp:lastPrinted>
  <dcterms:created xsi:type="dcterms:W3CDTF">2016-07-15T15:03:00Z</dcterms:created>
  <dcterms:modified xsi:type="dcterms:W3CDTF">2016-10-20T13:05:00Z</dcterms:modified>
</cp:coreProperties>
</file>