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271"/>
      </w:tblGrid>
      <w:tr w:rsidR="00335FB6" w:rsidRPr="00B13F6B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1E5FE5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Anual de Reuniões Ordinárias</w:t>
            </w:r>
          </w:p>
        </w:tc>
      </w:tr>
      <w:tr w:rsidR="00335FB6" w:rsidRPr="00B13F6B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1E5F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 w:rsidR="00705B64" w:rsidRPr="00B13F6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</w:t>
            </w:r>
            <w:r w:rsidR="001E5FE5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</w:t>
      </w:r>
      <w:r w:rsidR="001E5FE5">
        <w:rPr>
          <w:rFonts w:ascii="Times New Roman" w:hAnsi="Times New Roman"/>
          <w:sz w:val="22"/>
          <w:szCs w:val="22"/>
        </w:rPr>
        <w:t>ORGANIZAÇÃO E ADMINISTRAÇÃO</w:t>
      </w:r>
      <w:r w:rsidRPr="00B13F6B">
        <w:rPr>
          <w:rFonts w:ascii="Times New Roman" w:hAnsi="Times New Roman"/>
          <w:sz w:val="22"/>
          <w:szCs w:val="22"/>
        </w:rPr>
        <w:t xml:space="preserve"> – C</w:t>
      </w:r>
      <w:r w:rsidR="001E5FE5">
        <w:rPr>
          <w:rFonts w:ascii="Times New Roman" w:hAnsi="Times New Roman"/>
          <w:sz w:val="22"/>
          <w:szCs w:val="22"/>
        </w:rPr>
        <w:t>OA</w:t>
      </w:r>
      <w:r w:rsidRPr="00B13F6B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1E5FE5">
        <w:rPr>
          <w:rFonts w:ascii="Times New Roman" w:hAnsi="Times New Roman"/>
          <w:sz w:val="22"/>
          <w:szCs w:val="22"/>
        </w:rPr>
        <w:t>09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</w:t>
      </w:r>
      <w:r w:rsidR="002305D9">
        <w:rPr>
          <w:rFonts w:ascii="Times New Roman" w:hAnsi="Times New Roman"/>
          <w:sz w:val="22"/>
          <w:szCs w:val="22"/>
        </w:rPr>
        <w:t xml:space="preserve">conforme </w:t>
      </w:r>
      <w:r w:rsidR="00734676">
        <w:rPr>
          <w:rFonts w:ascii="Times New Roman" w:hAnsi="Times New Roman"/>
          <w:sz w:val="22"/>
          <w:szCs w:val="22"/>
        </w:rPr>
        <w:t xml:space="preserve">determinado no </w:t>
      </w:r>
      <w:r w:rsidR="002305D9">
        <w:rPr>
          <w:rFonts w:ascii="Times New Roman" w:hAnsi="Times New Roman"/>
          <w:sz w:val="22"/>
          <w:szCs w:val="22"/>
        </w:rPr>
        <w:t>§1º, do artigo 117</w:t>
      </w:r>
      <w:r w:rsidRPr="00B13F6B">
        <w:rPr>
          <w:rFonts w:ascii="Times New Roman" w:hAnsi="Times New Roman"/>
          <w:sz w:val="22"/>
          <w:szCs w:val="22"/>
        </w:rPr>
        <w:t xml:space="preserve"> do Regimento Interno do CAU/RS, após análise do assunto em epígrafe, </w:t>
      </w:r>
      <w:proofErr w:type="gramStart"/>
      <w:r w:rsidRPr="00B13F6B">
        <w:rPr>
          <w:rFonts w:ascii="Times New Roman" w:hAnsi="Times New Roman"/>
          <w:sz w:val="22"/>
          <w:szCs w:val="22"/>
        </w:rPr>
        <w:t>e</w:t>
      </w:r>
      <w:proofErr w:type="gramEnd"/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6ED" w:rsidRDefault="002305D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05D9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as reuniões ordinárias da </w:t>
      </w:r>
      <w:r w:rsidR="009507FC">
        <w:rPr>
          <w:rFonts w:ascii="Times New Roman" w:hAnsi="Times New Roman"/>
          <w:sz w:val="22"/>
          <w:szCs w:val="22"/>
        </w:rPr>
        <w:t>Comissão de Organização e Administração</w:t>
      </w:r>
      <w:r>
        <w:rPr>
          <w:rFonts w:ascii="Times New Roman" w:hAnsi="Times New Roman"/>
          <w:sz w:val="22"/>
          <w:szCs w:val="22"/>
        </w:rPr>
        <w:t xml:space="preserve"> ocorre</w:t>
      </w:r>
      <w:r w:rsidR="008556ED">
        <w:rPr>
          <w:rFonts w:ascii="Times New Roman" w:hAnsi="Times New Roman"/>
          <w:sz w:val="22"/>
          <w:szCs w:val="22"/>
        </w:rPr>
        <w:t>rão</w:t>
      </w:r>
      <w:r>
        <w:rPr>
          <w:rFonts w:ascii="Times New Roman" w:hAnsi="Times New Roman"/>
          <w:sz w:val="22"/>
          <w:szCs w:val="22"/>
        </w:rPr>
        <w:t xml:space="preserve"> semanalmente às segundas-feiras, às 14 horas</w:t>
      </w:r>
      <w:r w:rsidR="008556ED">
        <w:rPr>
          <w:rFonts w:ascii="Times New Roman" w:hAnsi="Times New Roman"/>
          <w:sz w:val="22"/>
          <w:szCs w:val="22"/>
        </w:rPr>
        <w:t>;</w:t>
      </w:r>
      <w:r w:rsidR="009507F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507FC">
        <w:rPr>
          <w:rFonts w:ascii="Times New Roman" w:hAnsi="Times New Roman"/>
          <w:sz w:val="22"/>
          <w:szCs w:val="22"/>
        </w:rPr>
        <w:t>e</w:t>
      </w:r>
      <w:proofErr w:type="gramEnd"/>
    </w:p>
    <w:p w:rsidR="009507FC" w:rsidRDefault="009507FC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507FC" w:rsidRPr="002305D9" w:rsidRDefault="009507FC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Plano de Ação 2017 da Comissão de Organização e Administração prevê a realização de até 48 reuniões ordinárias no exercício.</w:t>
      </w:r>
    </w:p>
    <w:p w:rsidR="002305D9" w:rsidRDefault="002305D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6ED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8556ED">
        <w:rPr>
          <w:rFonts w:ascii="Times New Roman" w:hAnsi="Times New Roman"/>
          <w:sz w:val="22"/>
          <w:szCs w:val="22"/>
        </w:rPr>
        <w:t>Pelo calendário de reuniões ordinárias, conforme abaixo: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26"/>
        <w:gridCol w:w="1534"/>
        <w:gridCol w:w="1534"/>
        <w:gridCol w:w="1534"/>
        <w:gridCol w:w="1534"/>
        <w:gridCol w:w="1535"/>
      </w:tblGrid>
      <w:tr w:rsidR="008556ED" w:rsidTr="009507FC">
        <w:tc>
          <w:tcPr>
            <w:tcW w:w="1426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JANEIRO</w:t>
            </w:r>
          </w:p>
        </w:tc>
        <w:tc>
          <w:tcPr>
            <w:tcW w:w="1534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FEVEREIRO</w:t>
            </w:r>
          </w:p>
        </w:tc>
        <w:tc>
          <w:tcPr>
            <w:tcW w:w="1534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MARÇO</w:t>
            </w:r>
          </w:p>
        </w:tc>
        <w:tc>
          <w:tcPr>
            <w:tcW w:w="1534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ABRIL</w:t>
            </w:r>
          </w:p>
        </w:tc>
        <w:tc>
          <w:tcPr>
            <w:tcW w:w="1534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MAIO</w:t>
            </w:r>
          </w:p>
        </w:tc>
        <w:tc>
          <w:tcPr>
            <w:tcW w:w="1535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JUNHO</w:t>
            </w:r>
          </w:p>
        </w:tc>
      </w:tr>
      <w:tr w:rsidR="008556ED" w:rsidRPr="00734676" w:rsidTr="009507FC">
        <w:tc>
          <w:tcPr>
            <w:tcW w:w="1426" w:type="dxa"/>
          </w:tcPr>
          <w:p w:rsidR="008556ED" w:rsidRPr="00734676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09, 16, 23 e 30</w:t>
            </w:r>
          </w:p>
        </w:tc>
        <w:tc>
          <w:tcPr>
            <w:tcW w:w="1534" w:type="dxa"/>
          </w:tcPr>
          <w:p w:rsidR="008556ED" w:rsidRPr="00734676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06, 13, 20 e 27</w:t>
            </w:r>
          </w:p>
        </w:tc>
        <w:tc>
          <w:tcPr>
            <w:tcW w:w="1534" w:type="dxa"/>
          </w:tcPr>
          <w:p w:rsidR="008556ED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06, 13, 20 e 27</w:t>
            </w:r>
          </w:p>
        </w:tc>
        <w:tc>
          <w:tcPr>
            <w:tcW w:w="1534" w:type="dxa"/>
          </w:tcPr>
          <w:p w:rsidR="008556ED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03, 10, 17 e 24</w:t>
            </w:r>
          </w:p>
        </w:tc>
        <w:tc>
          <w:tcPr>
            <w:tcW w:w="1534" w:type="dxa"/>
          </w:tcPr>
          <w:p w:rsidR="008556ED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08, 15, 22 e 29</w:t>
            </w:r>
          </w:p>
        </w:tc>
        <w:tc>
          <w:tcPr>
            <w:tcW w:w="1535" w:type="dxa"/>
          </w:tcPr>
          <w:p w:rsidR="00734676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05, 12, 19 e 26</w:t>
            </w:r>
          </w:p>
        </w:tc>
      </w:tr>
      <w:tr w:rsidR="008556ED" w:rsidTr="009507FC">
        <w:tc>
          <w:tcPr>
            <w:tcW w:w="1426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JULHO</w:t>
            </w:r>
          </w:p>
        </w:tc>
        <w:tc>
          <w:tcPr>
            <w:tcW w:w="1534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AGOSTO</w:t>
            </w:r>
          </w:p>
        </w:tc>
        <w:tc>
          <w:tcPr>
            <w:tcW w:w="1534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SETEMBRO</w:t>
            </w:r>
          </w:p>
        </w:tc>
        <w:tc>
          <w:tcPr>
            <w:tcW w:w="1534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OUTUBRO</w:t>
            </w:r>
          </w:p>
        </w:tc>
        <w:tc>
          <w:tcPr>
            <w:tcW w:w="1534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NOVEMBRO</w:t>
            </w:r>
          </w:p>
        </w:tc>
        <w:tc>
          <w:tcPr>
            <w:tcW w:w="1535" w:type="dxa"/>
          </w:tcPr>
          <w:p w:rsidR="008556ED" w:rsidRDefault="008556ED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</w:t>
            </w:r>
          </w:p>
        </w:tc>
      </w:tr>
      <w:tr w:rsidR="008556ED" w:rsidRPr="00734676" w:rsidTr="009507FC">
        <w:tc>
          <w:tcPr>
            <w:tcW w:w="1426" w:type="dxa"/>
          </w:tcPr>
          <w:p w:rsidR="008556ED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03, 10, 17 e 31</w:t>
            </w:r>
          </w:p>
        </w:tc>
        <w:tc>
          <w:tcPr>
            <w:tcW w:w="1534" w:type="dxa"/>
          </w:tcPr>
          <w:p w:rsidR="008556ED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07, 14, 21 e 28</w:t>
            </w:r>
          </w:p>
        </w:tc>
        <w:tc>
          <w:tcPr>
            <w:tcW w:w="1534" w:type="dxa"/>
          </w:tcPr>
          <w:p w:rsidR="008556ED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04, 11, 18 e 25</w:t>
            </w:r>
          </w:p>
        </w:tc>
        <w:tc>
          <w:tcPr>
            <w:tcW w:w="1534" w:type="dxa"/>
          </w:tcPr>
          <w:p w:rsidR="008556ED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02, 09, 16 e 30</w:t>
            </w:r>
          </w:p>
        </w:tc>
        <w:tc>
          <w:tcPr>
            <w:tcW w:w="1534" w:type="dxa"/>
          </w:tcPr>
          <w:p w:rsidR="008556ED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06, 13, 20 e 27</w:t>
            </w:r>
          </w:p>
        </w:tc>
        <w:tc>
          <w:tcPr>
            <w:tcW w:w="1535" w:type="dxa"/>
          </w:tcPr>
          <w:p w:rsidR="008556ED" w:rsidRPr="00734676" w:rsidRDefault="00734676" w:rsidP="007346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676">
              <w:rPr>
                <w:rFonts w:ascii="Times New Roman" w:hAnsi="Times New Roman"/>
                <w:sz w:val="22"/>
                <w:szCs w:val="22"/>
              </w:rPr>
              <w:t>Dias 04 e 11</w:t>
            </w:r>
          </w:p>
        </w:tc>
      </w:tr>
    </w:tbl>
    <w:p w:rsidR="008556ED" w:rsidRPr="00B13F6B" w:rsidRDefault="008556ED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8556ED">
        <w:rPr>
          <w:rFonts w:ascii="Times New Roman" w:hAnsi="Times New Roman"/>
          <w:sz w:val="22"/>
          <w:szCs w:val="22"/>
        </w:rPr>
        <w:t>09</w:t>
      </w:r>
      <w:r w:rsidR="00B13F6B" w:rsidRPr="00B13F6B">
        <w:rPr>
          <w:rFonts w:ascii="Times New Roman" w:hAnsi="Times New Roman"/>
          <w:sz w:val="22"/>
          <w:szCs w:val="22"/>
        </w:rPr>
        <w:t xml:space="preserve"> de janeiro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734676" w:rsidRDefault="0073467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556ED" w:rsidRDefault="008556ED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0"/>
        <w:gridCol w:w="4531"/>
      </w:tblGrid>
      <w:tr w:rsidR="008556ED" w:rsidRPr="0097755D" w:rsidTr="00EC7B65">
        <w:tc>
          <w:tcPr>
            <w:tcW w:w="2559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9775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56ED" w:rsidRPr="0097755D" w:rsidTr="00EC7B65">
        <w:tc>
          <w:tcPr>
            <w:tcW w:w="2559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56ED" w:rsidRPr="0097755D" w:rsidTr="00EC7B65">
        <w:tc>
          <w:tcPr>
            <w:tcW w:w="2559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8556ED" w:rsidRPr="003D76F2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8556ED" w:rsidRPr="00B13F6B" w:rsidRDefault="008556ED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8556ED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3F6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E5FE5"/>
    <w:rsid w:val="001F61E5"/>
    <w:rsid w:val="00203B5B"/>
    <w:rsid w:val="00220A16"/>
    <w:rsid w:val="002305D9"/>
    <w:rsid w:val="0025277E"/>
    <w:rsid w:val="0026056B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4676"/>
    <w:rsid w:val="007375FB"/>
    <w:rsid w:val="00740E14"/>
    <w:rsid w:val="00745549"/>
    <w:rsid w:val="0075194D"/>
    <w:rsid w:val="0076286B"/>
    <w:rsid w:val="00776B7B"/>
    <w:rsid w:val="007B5CCB"/>
    <w:rsid w:val="007B7B0D"/>
    <w:rsid w:val="007B7BB9"/>
    <w:rsid w:val="007C0FB9"/>
    <w:rsid w:val="007C50BE"/>
    <w:rsid w:val="007D4C79"/>
    <w:rsid w:val="008029EC"/>
    <w:rsid w:val="00805FC1"/>
    <w:rsid w:val="00823E35"/>
    <w:rsid w:val="008309BC"/>
    <w:rsid w:val="00835E1C"/>
    <w:rsid w:val="00840D65"/>
    <w:rsid w:val="0084194F"/>
    <w:rsid w:val="008451B4"/>
    <w:rsid w:val="00845205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507FC"/>
    <w:rsid w:val="009643CB"/>
    <w:rsid w:val="00974359"/>
    <w:rsid w:val="00977CA9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7220A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B0F8-F512-4C5F-82A1-34DD43F8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28</cp:revision>
  <cp:lastPrinted>2017-01-09T16:47:00Z</cp:lastPrinted>
  <dcterms:created xsi:type="dcterms:W3CDTF">2016-11-30T13:43:00Z</dcterms:created>
  <dcterms:modified xsi:type="dcterms:W3CDTF">2017-01-09T16:47:00Z</dcterms:modified>
</cp:coreProperties>
</file>