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4A628F" w:rsidP="004A62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4A628F" w:rsidP="004A62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4A628F" w:rsidP="004A62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MERCOSERVICE PARTICIPAÇÕES LTDA-ME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4A628F" w:rsidRPr="004A628F">
              <w:rPr>
                <w:rFonts w:ascii="Times New Roman" w:hAnsi="Times New Roman"/>
              </w:rPr>
              <w:t>ALVINO JARA</w:t>
            </w:r>
            <w:r w:rsidR="004A628F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4A628F">
        <w:rPr>
          <w:rFonts w:ascii="Times New Roman" w:eastAsia="Calibri" w:hAnsi="Times New Roman"/>
        </w:rPr>
        <w:t xml:space="preserve">14 </w:t>
      </w:r>
      <w:r w:rsidR="00F8201B">
        <w:rPr>
          <w:rFonts w:ascii="Times New Roman" w:eastAsia="Calibri" w:hAnsi="Times New Roman"/>
        </w:rPr>
        <w:t xml:space="preserve">de </w:t>
      </w:r>
      <w:r w:rsidR="004A628F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A628F">
        <w:rPr>
          <w:rFonts w:ascii="Times New Roman" w:eastAsia="Calibri" w:hAnsi="Times New Roman"/>
        </w:rPr>
        <w:t>603</w:t>
      </w:r>
      <w:r w:rsidRPr="006B5082">
        <w:rPr>
          <w:rFonts w:ascii="Times New Roman" w:eastAsia="Calibri" w:hAnsi="Times New Roman"/>
        </w:rPr>
        <w:t xml:space="preserve">/2017 à empresa </w:t>
      </w:r>
      <w:r w:rsidR="004A628F">
        <w:rPr>
          <w:rFonts w:ascii="Times New Roman" w:hAnsi="Times New Roman"/>
        </w:rPr>
        <w:t>MERCOSERVICE PARTICIPAÇÕES LTDA-ME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4A628F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756D9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56D96">
        <w:rPr>
          <w:rFonts w:ascii="Times New Roman" w:eastAsia="Calibri" w:hAnsi="Times New Roman"/>
        </w:rPr>
        <w:t>Notificada (fl.1</w:t>
      </w:r>
      <w:r w:rsidR="004A628F" w:rsidRPr="00756D96">
        <w:rPr>
          <w:rFonts w:ascii="Times New Roman" w:eastAsia="Calibri" w:hAnsi="Times New Roman"/>
        </w:rPr>
        <w:t>4</w:t>
      </w:r>
      <w:r w:rsidRPr="00756D96">
        <w:rPr>
          <w:rFonts w:ascii="Times New Roman" w:eastAsia="Calibri" w:hAnsi="Times New Roman"/>
        </w:rPr>
        <w:t>)</w:t>
      </w:r>
      <w:r w:rsidR="006B5082" w:rsidRPr="00756D96">
        <w:rPr>
          <w:rFonts w:ascii="Times New Roman" w:eastAsia="Calibri" w:hAnsi="Times New Roman"/>
        </w:rPr>
        <w:t>, a</w:t>
      </w:r>
      <w:r w:rsidR="00000ACA" w:rsidRPr="00756D96">
        <w:rPr>
          <w:rFonts w:ascii="Times New Roman" w:eastAsia="Calibri" w:hAnsi="Times New Roman"/>
        </w:rPr>
        <w:t xml:space="preserve"> </w:t>
      </w:r>
      <w:r w:rsidR="00CD3E14" w:rsidRPr="00756D96">
        <w:rPr>
          <w:rFonts w:ascii="Times New Roman" w:eastAsia="Calibri" w:hAnsi="Times New Roman"/>
        </w:rPr>
        <w:t>empresa c</w:t>
      </w:r>
      <w:r w:rsidR="00000ACA" w:rsidRPr="00756D96">
        <w:rPr>
          <w:rFonts w:ascii="Times New Roman" w:eastAsia="Calibri" w:hAnsi="Times New Roman"/>
        </w:rPr>
        <w:t>ontribuinte apresent</w:t>
      </w:r>
      <w:r w:rsidR="002970FC" w:rsidRPr="00756D96">
        <w:rPr>
          <w:rFonts w:ascii="Times New Roman" w:eastAsia="Calibri" w:hAnsi="Times New Roman"/>
        </w:rPr>
        <w:t>ou impugnação tempestiva (fl</w:t>
      </w:r>
      <w:r w:rsidR="004A628F" w:rsidRPr="00756D96">
        <w:rPr>
          <w:rFonts w:ascii="Times New Roman" w:eastAsia="Calibri" w:hAnsi="Times New Roman"/>
        </w:rPr>
        <w:t>s</w:t>
      </w:r>
      <w:r w:rsidR="002970FC" w:rsidRPr="00756D96">
        <w:rPr>
          <w:rFonts w:ascii="Times New Roman" w:eastAsia="Calibri" w:hAnsi="Times New Roman"/>
        </w:rPr>
        <w:t xml:space="preserve">. </w:t>
      </w:r>
      <w:r w:rsidR="004A628F" w:rsidRPr="00756D96">
        <w:rPr>
          <w:rFonts w:ascii="Times New Roman" w:eastAsia="Calibri" w:hAnsi="Times New Roman"/>
        </w:rPr>
        <w:t>15-24</w:t>
      </w:r>
      <w:r w:rsidR="00000ACA" w:rsidRPr="00756D96">
        <w:rPr>
          <w:rFonts w:ascii="Times New Roman" w:eastAsia="Calibri" w:hAnsi="Times New Roman"/>
        </w:rPr>
        <w:t>)</w:t>
      </w:r>
      <w:r w:rsidR="006C324F" w:rsidRPr="00756D96">
        <w:rPr>
          <w:rFonts w:ascii="Times New Roman" w:eastAsia="Calibri" w:hAnsi="Times New Roman"/>
        </w:rPr>
        <w:t xml:space="preserve">, bem como </w:t>
      </w:r>
      <w:r w:rsidR="004319B2" w:rsidRPr="00756D96">
        <w:rPr>
          <w:rFonts w:ascii="Times New Roman" w:eastAsia="Calibri" w:hAnsi="Times New Roman"/>
        </w:rPr>
        <w:t xml:space="preserve">juntou documentos (fls. </w:t>
      </w:r>
      <w:r w:rsidR="004A628F" w:rsidRPr="00756D96">
        <w:rPr>
          <w:rFonts w:ascii="Times New Roman" w:eastAsia="Calibri" w:hAnsi="Times New Roman"/>
        </w:rPr>
        <w:t>2</w:t>
      </w:r>
      <w:r w:rsidR="00025F8F" w:rsidRPr="00756D96">
        <w:rPr>
          <w:rFonts w:ascii="Times New Roman" w:eastAsia="Calibri" w:hAnsi="Times New Roman"/>
        </w:rPr>
        <w:t>5</w:t>
      </w:r>
      <w:r w:rsidR="004319B2" w:rsidRPr="00756D96">
        <w:rPr>
          <w:rFonts w:ascii="Times New Roman" w:eastAsia="Calibri" w:hAnsi="Times New Roman"/>
        </w:rPr>
        <w:t>-</w:t>
      </w:r>
      <w:r w:rsidR="004A628F" w:rsidRPr="00756D96">
        <w:rPr>
          <w:rFonts w:ascii="Times New Roman" w:eastAsia="Calibri" w:hAnsi="Times New Roman"/>
        </w:rPr>
        <w:t>48</w:t>
      </w:r>
      <w:r w:rsidR="004319B2" w:rsidRPr="00756D96">
        <w:rPr>
          <w:rFonts w:ascii="Times New Roman" w:eastAsia="Calibri" w:hAnsi="Times New Roman"/>
        </w:rPr>
        <w:t>)</w:t>
      </w:r>
      <w:r w:rsidR="00000ACA" w:rsidRPr="00756D96">
        <w:rPr>
          <w:rFonts w:ascii="Times New Roman" w:eastAsia="Calibri" w:hAnsi="Times New Roman"/>
        </w:rPr>
        <w:t xml:space="preserve">. </w:t>
      </w:r>
      <w:r w:rsidR="00025F8F" w:rsidRPr="00756D96">
        <w:rPr>
          <w:rFonts w:ascii="Times New Roman" w:eastAsia="Calibri" w:hAnsi="Times New Roman"/>
        </w:rPr>
        <w:t>Após elencar o rol de atividades da empresa, a</w:t>
      </w:r>
      <w:r w:rsidR="00000ACA" w:rsidRPr="00756D96">
        <w:rPr>
          <w:rFonts w:ascii="Times New Roman" w:eastAsia="Calibri" w:hAnsi="Times New Roman"/>
        </w:rPr>
        <w:t xml:space="preserve">duziu, em suma, que </w:t>
      </w:r>
      <w:r w:rsidR="00025F8F" w:rsidRPr="00756D96">
        <w:rPr>
          <w:rFonts w:ascii="Times New Roman" w:eastAsia="Calibri" w:hAnsi="Times New Roman"/>
        </w:rPr>
        <w:t xml:space="preserve">a empresa não exerce </w:t>
      </w:r>
      <w:r w:rsidR="003C14B4" w:rsidRPr="00756D96">
        <w:rPr>
          <w:rFonts w:ascii="Times New Roman" w:eastAsia="Calibri" w:hAnsi="Times New Roman"/>
        </w:rPr>
        <w:t>atividades e nem possui profissionais v</w:t>
      </w:r>
      <w:r w:rsidR="00025F8F" w:rsidRPr="00756D96">
        <w:rPr>
          <w:rFonts w:ascii="Times New Roman" w:eastAsia="Calibri" w:hAnsi="Times New Roman"/>
        </w:rPr>
        <w:t>inculad</w:t>
      </w:r>
      <w:r w:rsidR="003C14B4" w:rsidRPr="00756D96">
        <w:rPr>
          <w:rFonts w:ascii="Times New Roman" w:eastAsia="Calibri" w:hAnsi="Times New Roman"/>
        </w:rPr>
        <w:t>o</w:t>
      </w:r>
      <w:r w:rsidR="00025F8F" w:rsidRPr="00756D96">
        <w:rPr>
          <w:rFonts w:ascii="Times New Roman" w:eastAsia="Calibri" w:hAnsi="Times New Roman"/>
        </w:rPr>
        <w:t xml:space="preserve">s à </w:t>
      </w:r>
      <w:r w:rsidR="003C14B4" w:rsidRPr="00756D96">
        <w:rPr>
          <w:rFonts w:ascii="Times New Roman" w:eastAsia="Calibri" w:hAnsi="Times New Roman"/>
        </w:rPr>
        <w:t>A</w:t>
      </w:r>
      <w:r w:rsidR="00025F8F" w:rsidRPr="00756D96">
        <w:rPr>
          <w:rFonts w:ascii="Times New Roman" w:eastAsia="Calibri" w:hAnsi="Times New Roman"/>
        </w:rPr>
        <w:t>rquitet</w:t>
      </w:r>
      <w:r w:rsidR="003C14B4" w:rsidRPr="00756D96">
        <w:rPr>
          <w:rFonts w:ascii="Times New Roman" w:eastAsia="Calibri" w:hAnsi="Times New Roman"/>
        </w:rPr>
        <w:t>u</w:t>
      </w:r>
      <w:r w:rsidR="00025F8F" w:rsidRPr="00756D96">
        <w:rPr>
          <w:rFonts w:ascii="Times New Roman" w:eastAsia="Calibri" w:hAnsi="Times New Roman"/>
        </w:rPr>
        <w:t xml:space="preserve">ra e </w:t>
      </w:r>
      <w:r w:rsidR="003C14B4" w:rsidRPr="00756D96">
        <w:rPr>
          <w:rFonts w:ascii="Times New Roman" w:eastAsia="Calibri" w:hAnsi="Times New Roman"/>
        </w:rPr>
        <w:t>U</w:t>
      </w:r>
      <w:r w:rsidR="00025F8F" w:rsidRPr="00756D96">
        <w:rPr>
          <w:rFonts w:ascii="Times New Roman" w:eastAsia="Calibri" w:hAnsi="Times New Roman"/>
        </w:rPr>
        <w:t>rban</w:t>
      </w:r>
      <w:r w:rsidR="003C14B4" w:rsidRPr="00756D96">
        <w:rPr>
          <w:rFonts w:ascii="Times New Roman" w:eastAsia="Calibri" w:hAnsi="Times New Roman"/>
        </w:rPr>
        <w:t xml:space="preserve">ismo, que a empresa não possui sócio com profissão regulamentada e vinculada à Arquitetura e Urbanismo, </w:t>
      </w:r>
      <w:r w:rsidR="00C30BFB" w:rsidRPr="00756D96">
        <w:rPr>
          <w:rFonts w:ascii="Times New Roman" w:eastAsia="Calibri" w:hAnsi="Times New Roman"/>
        </w:rPr>
        <w:t>e</w:t>
      </w:r>
      <w:r w:rsidR="00756D96" w:rsidRPr="00756D96">
        <w:rPr>
          <w:rFonts w:ascii="Times New Roman" w:eastAsia="Calibri" w:hAnsi="Times New Roman"/>
        </w:rPr>
        <w:t>, por fim,</w:t>
      </w:r>
      <w:r w:rsidR="00A371C2" w:rsidRPr="00756D96">
        <w:rPr>
          <w:rFonts w:ascii="Times New Roman" w:eastAsia="Calibri" w:hAnsi="Times New Roman"/>
        </w:rPr>
        <w:t xml:space="preserve"> </w:t>
      </w:r>
      <w:r w:rsidR="003C14B4" w:rsidRPr="00756D96">
        <w:rPr>
          <w:rFonts w:ascii="Times New Roman" w:eastAsia="Calibri" w:hAnsi="Times New Roman"/>
        </w:rPr>
        <w:t xml:space="preserve">que </w:t>
      </w:r>
      <w:r w:rsidR="00A371C2" w:rsidRPr="00756D96">
        <w:rPr>
          <w:rFonts w:ascii="Times New Roman" w:eastAsia="Calibri" w:hAnsi="Times New Roman"/>
        </w:rPr>
        <w:t xml:space="preserve">a empresa encontra-se registrada no CREA/RS </w:t>
      </w:r>
      <w:r w:rsidR="003C14B4" w:rsidRPr="00756D96">
        <w:rPr>
          <w:rFonts w:ascii="Times New Roman" w:eastAsia="Calibri" w:hAnsi="Times New Roman"/>
        </w:rPr>
        <w:t xml:space="preserve">sob nº 173.500/2010 </w:t>
      </w:r>
      <w:r w:rsidR="00A371C2" w:rsidRPr="00756D96">
        <w:rPr>
          <w:rFonts w:ascii="Times New Roman" w:eastAsia="Calibri" w:hAnsi="Times New Roman"/>
        </w:rPr>
        <w:t>e</w:t>
      </w:r>
      <w:r w:rsidR="009F1951" w:rsidRPr="00756D96">
        <w:rPr>
          <w:rFonts w:ascii="Times New Roman" w:eastAsia="Calibri" w:hAnsi="Times New Roman"/>
        </w:rPr>
        <w:t>stando</w:t>
      </w:r>
      <w:r w:rsidR="00A371C2" w:rsidRPr="00756D96">
        <w:rPr>
          <w:rFonts w:ascii="Times New Roman" w:eastAsia="Calibri" w:hAnsi="Times New Roman"/>
        </w:rPr>
        <w:t xml:space="preserve"> </w:t>
      </w:r>
      <w:r w:rsidR="009F1951" w:rsidRPr="00756D96">
        <w:rPr>
          <w:rFonts w:ascii="Times New Roman" w:eastAsia="Calibri" w:hAnsi="Times New Roman"/>
        </w:rPr>
        <w:t xml:space="preserve">devidamente </w:t>
      </w:r>
      <w:r w:rsidR="00A371C2" w:rsidRPr="00756D96">
        <w:rPr>
          <w:rFonts w:ascii="Times New Roman" w:eastAsia="Calibri" w:hAnsi="Times New Roman"/>
        </w:rPr>
        <w:t xml:space="preserve">em dia com os valores </w:t>
      </w:r>
      <w:r w:rsidR="009F1951" w:rsidRPr="00756D96">
        <w:rPr>
          <w:rFonts w:ascii="Times New Roman" w:eastAsia="Calibri" w:hAnsi="Times New Roman"/>
        </w:rPr>
        <w:t>das anuidades</w:t>
      </w:r>
      <w:r w:rsidR="00C30BFB" w:rsidRPr="00756D96">
        <w:rPr>
          <w:rFonts w:ascii="Times New Roman" w:eastAsia="Calibri" w:hAnsi="Times New Roman"/>
        </w:rPr>
        <w:t xml:space="preserve">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A628F">
        <w:rPr>
          <w:rFonts w:ascii="Times New Roman" w:hAnsi="Times New Roman"/>
        </w:rPr>
        <w:t>135.608</w:t>
      </w:r>
      <w:r w:rsidRPr="003241C2">
        <w:rPr>
          <w:rFonts w:ascii="Times New Roman" w:hAnsi="Times New Roman"/>
        </w:rPr>
        <w:t xml:space="preserve">, desde </w:t>
      </w:r>
      <w:r w:rsidR="004A628F">
        <w:rPr>
          <w:rFonts w:ascii="Times New Roman" w:hAnsi="Times New Roman"/>
        </w:rPr>
        <w:t>9</w:t>
      </w:r>
      <w:r w:rsidR="003C14B4">
        <w:rPr>
          <w:rFonts w:ascii="Times New Roman" w:hAnsi="Times New Roman"/>
        </w:rPr>
        <w:t xml:space="preserve"> de setembro</w:t>
      </w:r>
      <w:r w:rsidR="00657999">
        <w:rPr>
          <w:rFonts w:ascii="Times New Roman" w:hAnsi="Times New Roman"/>
        </w:rPr>
        <w:t xml:space="preserve"> de 20</w:t>
      </w:r>
      <w:r w:rsidR="004A628F">
        <w:rPr>
          <w:rFonts w:ascii="Times New Roman" w:hAnsi="Times New Roman"/>
        </w:rPr>
        <w:t>05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 xml:space="preserve">obtido </w:t>
      </w:r>
      <w:r w:rsidR="000154E1">
        <w:rPr>
          <w:rFonts w:ascii="Times New Roman" w:hAnsi="Times New Roman"/>
        </w:rPr>
        <w:lastRenderedPageBreak/>
        <w:t>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 xml:space="preserve">no contrato social da empresa (fl. </w:t>
      </w:r>
      <w:r w:rsidR="003962EC">
        <w:rPr>
          <w:rFonts w:ascii="Times New Roman" w:hAnsi="Times New Roman"/>
        </w:rPr>
        <w:t>17</w:t>
      </w:r>
      <w:r w:rsidR="005C6172">
        <w:rPr>
          <w:rFonts w:ascii="Times New Roman" w:hAnsi="Times New Roman"/>
        </w:rPr>
        <w:t>) 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desta,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3962EC">
        <w:rPr>
          <w:rFonts w:ascii="Times New Roman" w:hAnsi="Times New Roman"/>
          <w:i/>
        </w:rPr>
        <w:t>construção, edificação, incorporação</w:t>
      </w:r>
      <w:r w:rsidR="00BA5A0B">
        <w:rPr>
          <w:rFonts w:ascii="Times New Roman" w:hAnsi="Times New Roman"/>
          <w:i/>
        </w:rPr>
        <w:t>”</w:t>
      </w:r>
      <w:r w:rsidR="003962EC" w:rsidRPr="003962EC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“41.20-4-0 – Construção de edifícios”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todas estas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 xml:space="preserve">(TRF-4 - AC: 50246664620154047100 RS 5024666-46.2015.404.7100, Relator: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B500FA" w:rsidRPr="003241C2">
        <w:rPr>
          <w:rFonts w:ascii="Times New Roman" w:hAnsi="Times New Roman"/>
        </w:rPr>
        <w:t xml:space="preserve">desde </w:t>
      </w:r>
      <w:r w:rsidR="00B500FA">
        <w:rPr>
          <w:rFonts w:ascii="Times New Roman" w:hAnsi="Times New Roman"/>
        </w:rPr>
        <w:t>9 de setembro de 2005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4A628F">
        <w:rPr>
          <w:rFonts w:ascii="Times New Roman" w:hAnsi="Times New Roman"/>
        </w:rPr>
        <w:t>MERCOSERVICE PARTICIPAÇÕES LTDA-ME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B500FA" w:rsidRPr="003241C2">
        <w:rPr>
          <w:rFonts w:ascii="Times New Roman" w:hAnsi="Times New Roman"/>
        </w:rPr>
        <w:t xml:space="preserve">desde </w:t>
      </w:r>
      <w:r w:rsidR="00B500FA">
        <w:rPr>
          <w:rFonts w:ascii="Times New Roman" w:hAnsi="Times New Roman"/>
        </w:rPr>
        <w:t>9 de setembro de 2005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0E6626">
        <w:rPr>
          <w:rFonts w:ascii="Times New Roman" w:eastAsia="Calibri" w:hAnsi="Times New Roman"/>
        </w:rPr>
        <w:t>06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0E6626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A628F" w:rsidRDefault="004A628F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4A628F">
        <w:rPr>
          <w:rFonts w:ascii="Times New Roman" w:hAnsi="Times New Roman"/>
          <w:b/>
        </w:rPr>
        <w:t>ALVINO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55F2" w:rsidRDefault="00B355F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55F2" w:rsidRDefault="00B355F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4A628F" w:rsidP="004A62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4A628F" w:rsidP="004A62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4A628F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MERCOSERVICE PARTICIPAÇÕES LTDA-ME</w:t>
            </w:r>
            <w:r w:rsidR="00B558FB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4A62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4A628F" w:rsidRPr="004A628F">
              <w:rPr>
                <w:rFonts w:ascii="Times New Roman" w:hAnsi="Times New Roman"/>
              </w:rPr>
              <w:t>ALVINO JARA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1F00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F0085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F008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0E6626" w:rsidRDefault="000E6626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1F0085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1F0085">
        <w:rPr>
          <w:rFonts w:ascii="Times New Roman" w:hAnsi="Times New Roman"/>
        </w:rPr>
        <w:t>06 de março</w:t>
      </w:r>
      <w:bookmarkStart w:id="0" w:name="_GoBack"/>
      <w:bookmarkEnd w:id="0"/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das competências que lhe confere</w:t>
      </w:r>
      <w:r w:rsidR="001F0085">
        <w:rPr>
          <w:rFonts w:ascii="Times New Roman" w:hAnsi="Times New Roman"/>
        </w:rPr>
        <w:t xml:space="preserve">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0E6626" w:rsidRPr="003241C2" w:rsidRDefault="000E6626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0E6626" w:rsidRPr="003241C2" w:rsidRDefault="000E6626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4A628F">
        <w:rPr>
          <w:rFonts w:ascii="Times New Roman" w:hAnsi="Times New Roman"/>
        </w:rPr>
        <w:t>MERCOSERVICE PARTICIPAÇÕES LTDA-ME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B500FA" w:rsidRPr="003241C2">
        <w:rPr>
          <w:rFonts w:ascii="Times New Roman" w:hAnsi="Times New Roman"/>
        </w:rPr>
        <w:t xml:space="preserve">desde </w:t>
      </w:r>
      <w:r w:rsidR="00B500FA">
        <w:rPr>
          <w:rFonts w:ascii="Times New Roman" w:hAnsi="Times New Roman"/>
        </w:rPr>
        <w:t>9 de setembro de 2005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0E6626" w:rsidRPr="000E6626" w:rsidRDefault="000E6626" w:rsidP="000E6626">
      <w:pPr>
        <w:tabs>
          <w:tab w:val="left" w:pos="284"/>
        </w:tabs>
        <w:spacing w:before="120" w:after="120"/>
        <w:jc w:val="both"/>
        <w:rPr>
          <w:rFonts w:ascii="Times New Roman" w:hAnsi="Times New Roman"/>
        </w:rPr>
      </w:pP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CD3E14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0E6626">
        <w:rPr>
          <w:rFonts w:ascii="Times New Roman" w:eastAsia="Calibri" w:hAnsi="Times New Roman"/>
        </w:rPr>
        <w:t>06 de 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F2" w:rsidRDefault="001000F2">
      <w:r>
        <w:separator/>
      </w:r>
    </w:p>
  </w:endnote>
  <w:endnote w:type="continuationSeparator" w:id="0">
    <w:p w:rsidR="001000F2" w:rsidRDefault="0010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F2" w:rsidRDefault="001000F2">
      <w:r>
        <w:separator/>
      </w:r>
    </w:p>
  </w:footnote>
  <w:footnote w:type="continuationSeparator" w:id="0">
    <w:p w:rsidR="001000F2" w:rsidRDefault="0010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6626"/>
    <w:rsid w:val="000E71D0"/>
    <w:rsid w:val="000F0649"/>
    <w:rsid w:val="001000F2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0085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628F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56D9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7266"/>
    <w:rsid w:val="007C260B"/>
    <w:rsid w:val="007C5CD2"/>
    <w:rsid w:val="007C68A8"/>
    <w:rsid w:val="007C7C54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55F2"/>
    <w:rsid w:val="00B36AED"/>
    <w:rsid w:val="00B37690"/>
    <w:rsid w:val="00B42603"/>
    <w:rsid w:val="00B500FA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374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06BB1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73E478-E7F1-4E02-9201-FCA8798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740C0-6765-405E-A3F1-8F20965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29</TotalTime>
  <Pages>6</Pages>
  <Words>2040</Words>
  <Characters>11018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2018-03-06T17:52:00Z</cp:lastPrinted>
  <dcterms:created xsi:type="dcterms:W3CDTF">2018-02-21T20:34:00Z</dcterms:created>
  <dcterms:modified xsi:type="dcterms:W3CDTF">2018-03-06T17:53:00Z</dcterms:modified>
  <cp:contentStatus>2012, 2013, 2014, 2015 e 2016</cp:contentStatus>
</cp:coreProperties>
</file>