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5BE9D23A" w:rsidR="00D96F51" w:rsidRPr="00FF49A9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49A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FF49A9">
        <w:rPr>
          <w:rFonts w:asciiTheme="minorHAnsi" w:hAnsiTheme="minorHAnsi" w:cstheme="minorHAnsi"/>
          <w:b/>
          <w:sz w:val="22"/>
          <w:szCs w:val="22"/>
        </w:rPr>
        <w:t>2</w:t>
      </w:r>
      <w:r w:rsidR="004F726C" w:rsidRPr="00FF49A9">
        <w:rPr>
          <w:rFonts w:asciiTheme="minorHAnsi" w:hAnsiTheme="minorHAnsi" w:cstheme="minorHAnsi"/>
          <w:b/>
          <w:sz w:val="22"/>
          <w:szCs w:val="22"/>
        </w:rPr>
        <w:t>4</w:t>
      </w:r>
      <w:r w:rsidR="001D554B" w:rsidRPr="00FF49A9">
        <w:rPr>
          <w:rFonts w:asciiTheme="minorHAnsi" w:hAnsiTheme="minorHAnsi" w:cstheme="minorHAnsi"/>
          <w:b/>
          <w:sz w:val="22"/>
          <w:szCs w:val="22"/>
        </w:rPr>
        <w:t>8</w:t>
      </w:r>
      <w:r w:rsidRPr="00FF49A9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FF49A9">
        <w:rPr>
          <w:rFonts w:asciiTheme="minorHAnsi" w:hAnsiTheme="minorHAnsi" w:cstheme="minorHAnsi"/>
          <w:b/>
          <w:sz w:val="22"/>
          <w:szCs w:val="22"/>
        </w:rPr>
        <w:t>D</w:t>
      </w:r>
      <w:r w:rsidRPr="00FF49A9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FF49A9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F49A9" w:rsidRPr="00FF49A9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FF49A9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1668B25" w:rsidR="00D96F51" w:rsidRPr="00FF49A9" w:rsidRDefault="001D554B" w:rsidP="001D554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B50C8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agosto </w:t>
            </w:r>
            <w:r w:rsidR="00C93C08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3D56E4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terça-</w:t>
            </w:r>
            <w:r w:rsidR="002D7345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FF49A9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1F3977F6" w:rsidR="00D96F51" w:rsidRPr="00FF49A9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13h às 16h</w:t>
            </w:r>
          </w:p>
        </w:tc>
      </w:tr>
      <w:tr w:rsidR="00FF49A9" w:rsidRPr="00FF49A9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FF49A9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FF49A9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FF49A9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F49A9" w:rsidRPr="00FF49A9" w14:paraId="0D97B749" w14:textId="77777777" w:rsidTr="00BA390A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E34561" w:rsidRPr="00FF49A9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E34561" w:rsidRPr="00FF49A9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E34561" w:rsidRPr="00FF49A9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F49A9" w:rsidRPr="00FF49A9" w14:paraId="77EE6610" w14:textId="77777777" w:rsidTr="00BA390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1D554B" w:rsidRPr="00FF49A9" w:rsidRDefault="001D554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F49A9" w:rsidRPr="00FF49A9" w14:paraId="4B727E31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1D554B" w:rsidRPr="00FF49A9" w:rsidRDefault="001D554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FF49A9" w:rsidRPr="00FF49A9" w14:paraId="08DF9486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75A2DE89" w:rsidR="001D554B" w:rsidRPr="00FF49A9" w:rsidRDefault="001D554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Miguel </w:t>
            </w:r>
            <w:proofErr w:type="spellStart"/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Antonio</w:t>
            </w:r>
            <w:proofErr w:type="spellEnd"/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Farina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2AA0BAD2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F49A9" w:rsidRPr="00FF49A9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FF49A9" w:rsidRPr="00FF49A9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1585A867" w:rsidR="001D554B" w:rsidRPr="00FF49A9" w:rsidRDefault="00D1181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Ricachneweski</w:t>
            </w:r>
            <w:proofErr w:type="spellEnd"/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F49A9" w:rsidRPr="00FF49A9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1D554B" w:rsidRPr="00FF49A9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FF49A9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F49A9" w:rsidRPr="00FF49A9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FF49A9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F49A9" w:rsidRPr="00FF49A9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FF49A9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414E4549" w:rsidR="001047F9" w:rsidRPr="00FF49A9" w:rsidRDefault="0003001E" w:rsidP="004505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0003A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062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Vargas Saibro </w:t>
            </w:r>
            <w:r w:rsidR="0045051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havia con</w:t>
            </w:r>
            <w:r w:rsidR="0078062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voc</w:t>
            </w:r>
            <w:r w:rsidR="0045051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ado</w:t>
            </w:r>
            <w:r w:rsidR="0078062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seu membro suplente.</w:t>
            </w:r>
          </w:p>
        </w:tc>
      </w:tr>
      <w:tr w:rsidR="00FF49A9" w:rsidRPr="00FF49A9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F49A9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06C6B716" w:rsidR="00B45E67" w:rsidRPr="00FF49A9" w:rsidRDefault="005D083B" w:rsidP="004505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780620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37063E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FF49A9" w:rsidRPr="00FF49A9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FF49A9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18A238C6" w:rsidR="00B45E67" w:rsidRPr="00FF49A9" w:rsidRDefault="004329F7" w:rsidP="00CC27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5C5FB7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8062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37063E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7A6EFA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062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será</w:t>
            </w:r>
            <w:r w:rsidR="00CC276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votada</w:t>
            </w:r>
            <w:r w:rsidR="00780620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próxima reunião.</w:t>
            </w:r>
          </w:p>
        </w:tc>
      </w:tr>
    </w:tbl>
    <w:p w14:paraId="157211B8" w14:textId="77777777" w:rsidR="00E46BA0" w:rsidRPr="00FF49A9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F49A9" w:rsidRPr="00FF49A9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FF49A9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F49A9" w:rsidRPr="00FF49A9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6E1539EA" w:rsidR="006A10AA" w:rsidRPr="00FF49A9" w:rsidRDefault="00CC06CD" w:rsidP="004505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166199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incluíd</w:t>
            </w:r>
            <w:r w:rsidR="0045051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166199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051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</w:t>
            </w:r>
            <w:proofErr w:type="spellStart"/>
            <w:r w:rsidR="0045051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45051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assuntos “</w:t>
            </w:r>
            <w:r w:rsidR="0045051F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Seminário Regional CAU/BR” </w:t>
            </w:r>
            <w:r w:rsidR="0045051F" w:rsidRPr="00FF4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45051F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“E-mail encaminhado pelo conselheiro Rodrigo </w:t>
            </w:r>
            <w:proofErr w:type="spellStart"/>
            <w:r w:rsidR="0045051F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Rintzel</w:t>
            </w:r>
            <w:proofErr w:type="spellEnd"/>
            <w:r w:rsidR="0045051F"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”.</w:t>
            </w:r>
          </w:p>
        </w:tc>
      </w:tr>
    </w:tbl>
    <w:p w14:paraId="0289D8C0" w14:textId="0C9372CB" w:rsidR="006A10AA" w:rsidRPr="00FF49A9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F49A9" w:rsidRPr="00FF49A9" w14:paraId="6D55597B" w14:textId="77777777" w:rsidTr="00BA390A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5E979E8D" w:rsidR="00E43B47" w:rsidRPr="00FF49A9" w:rsidRDefault="00E43B47" w:rsidP="0048661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F49A9" w:rsidRPr="00FF49A9" w14:paraId="1A58580D" w14:textId="77777777" w:rsidTr="00BA390A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FF49A9" w:rsidRDefault="00E43B47" w:rsidP="00BA3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2BB34648" w:rsidR="00E43B47" w:rsidRPr="00FF49A9" w:rsidRDefault="009D6608" w:rsidP="00D122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O Con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elheiro Fábio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informa que, após deliberação plenária,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os novos integrantes da comissão ser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co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nselheiro Fausto e sua suplente </w:t>
            </w:r>
            <w:proofErr w:type="spellStart"/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. Eles vão integrar a CED-CAU/RS a partir de setembro.</w:t>
            </w:r>
          </w:p>
        </w:tc>
      </w:tr>
    </w:tbl>
    <w:p w14:paraId="0FBBCEC4" w14:textId="77777777" w:rsidR="00E43B47" w:rsidRPr="00FF49A9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FF49A9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FF49A9" w:rsidRPr="00FF49A9" w14:paraId="455B9119" w14:textId="77777777" w:rsidTr="00BA390A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7C75CD31" w:rsidR="006E25B0" w:rsidRPr="00FF49A9" w:rsidRDefault="006E25B0" w:rsidP="0048661A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F49A9" w:rsidRPr="00FF49A9" w14:paraId="40ADB4CE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780620" w:rsidRPr="00FF49A9" w:rsidRDefault="00780620" w:rsidP="0048661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27003A91" w:rsidR="00780620" w:rsidRPr="00FF49A9" w:rsidRDefault="00780620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Deliberação acerca do proc</w:t>
            </w:r>
            <w:r w:rsidR="00CC276F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edimento para cancelamento e re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marcação de audiências</w:t>
            </w:r>
          </w:p>
        </w:tc>
      </w:tr>
      <w:tr w:rsidR="00FF49A9" w:rsidRPr="00FF49A9" w14:paraId="14684D40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FF49A9" w:rsidRDefault="00780620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70E768B" w:rsidR="00780620" w:rsidRPr="00FF49A9" w:rsidRDefault="00780620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F49A9" w:rsidRPr="00FF49A9" w14:paraId="53901099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FF49A9" w:rsidRDefault="00780620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F9E9CC0" w:rsidR="00780620" w:rsidRPr="00FF49A9" w:rsidRDefault="00780620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F49A9" w:rsidRPr="00FF49A9" w14:paraId="78845A0F" w14:textId="77777777" w:rsidTr="00BA390A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12C5C1AD" w:rsidR="0045051F" w:rsidRPr="00FF49A9" w:rsidRDefault="0045051F" w:rsidP="00393D9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apresenta a minuta de deliberação. A deliberação prevê </w:t>
            </w:r>
            <w:r w:rsidR="0013712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que a parte tem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até 48h antes da audiência</w:t>
            </w:r>
            <w:r w:rsidR="0013712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para apresentar 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motivo </w:t>
            </w:r>
            <w:r w:rsidR="0013712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de adiamento. </w:t>
            </w:r>
            <w:r w:rsidR="00393D9A" w:rsidRPr="00FF49A9">
              <w:rPr>
                <w:rFonts w:asciiTheme="minorHAnsi" w:hAnsiTheme="minorHAnsi" w:cstheme="minorHAnsi"/>
                <w:sz w:val="22"/>
                <w:szCs w:val="22"/>
              </w:rPr>
              <w:t>Ela salienta que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cabe ao Relator decidir se o motivo</w:t>
            </w:r>
            <w:r w:rsidR="00393D9A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apresentado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é justificável </w:t>
            </w:r>
            <w:r w:rsidR="00393D9A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adiar a audiência. </w:t>
            </w:r>
          </w:p>
        </w:tc>
      </w:tr>
      <w:tr w:rsidR="00FF49A9" w:rsidRPr="00FF49A9" w14:paraId="7220508D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8D2BFCE" w14:textId="2AC737BA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153F0A" w14:textId="7BB73886" w:rsidR="0045051F" w:rsidRPr="00FF49A9" w:rsidRDefault="0045051F" w:rsidP="00CD17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483DC2" w:rsidRPr="00FF49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47: aprovada por unanimidade</w:t>
            </w:r>
          </w:p>
        </w:tc>
      </w:tr>
      <w:tr w:rsidR="00FF49A9" w:rsidRPr="00FF49A9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49A9" w:rsidRPr="00FF49A9" w14:paraId="453DC965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67CAC050" w:rsidR="0045051F" w:rsidRPr="00FF49A9" w:rsidRDefault="0045051F" w:rsidP="0048661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3332714B" w:rsidR="0045051F" w:rsidRPr="00FF49A9" w:rsidRDefault="0045051F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Contribuições à Cartilha de Patrimônio</w:t>
            </w:r>
          </w:p>
        </w:tc>
      </w:tr>
      <w:tr w:rsidR="00FF49A9" w:rsidRPr="00FF49A9" w14:paraId="4D1B0111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4A815483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CPC</w:t>
            </w:r>
          </w:p>
        </w:tc>
      </w:tr>
      <w:tr w:rsidR="00FF49A9" w:rsidRPr="00FF49A9" w14:paraId="0DD8F3FF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11879543" w:rsidR="0045051F" w:rsidRPr="00FF49A9" w:rsidRDefault="0045051F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52F9A186" w14:textId="77777777" w:rsidTr="00BA390A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627FEDB9" w:rsidR="0045051F" w:rsidRPr="00FF49A9" w:rsidRDefault="00BA390A" w:rsidP="00D122C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O conselheiro Fábio informa que essa cartilha e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stá em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elaboração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desde o ano passado. Ele esclarece que ela é uma pauta que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quer desenvolver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informa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todos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envolvidos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, no tocante à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importância,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aos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mecanismos e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responsabilidades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patrimônio público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 Ele expõe que a cartilha é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voltad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tanto ao público em geral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como 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aos 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>gestores públicos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aos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arquitetos e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urbanistas. Ou seja, é sobre t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>udo que envolve a defesa do patrimônio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>com a finalidade de orientar e fazer com que se tenha base a respeito o assunto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. Ele informa que foi rediscutido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na CPC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enfoque d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público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>-alvo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stabelec</w:t>
            </w:r>
            <w:r w:rsidR="00392D64" w:rsidRPr="00FF49A9">
              <w:rPr>
                <w:rFonts w:asciiTheme="minorHAnsi" w:hAnsiTheme="minorHAnsi" w:cstheme="minorHAnsi"/>
                <w:sz w:val="22"/>
                <w:szCs w:val="22"/>
              </w:rPr>
              <w:t>endo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>-se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nova estrutura. E, agora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está passando pelas comissões a fim de verificar se está 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>bem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ou se falta algo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abordagem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adequada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ou se há algum apontamento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. Est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 fase em que a cartilha passa pelas demais comissões tem prazo estipulado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até o dia 17/08/2022. 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>No que tange à ética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ele menciona que há alguns princípios que envolvem essa questão do patrimônio, razão pela qual devem constar na cartilha.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Ele menciona que n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>ão precisa se um agente patrimonial</w:t>
            </w:r>
            <w:r w:rsidR="00B81443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, pois se trata de dever 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>ético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>ortanto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arquiteto poder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até mesmo 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>responder por infração ética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>, se inerte diante de uma situação que suscita a defesa do patrimônio</w:t>
            </w:r>
            <w:r w:rsidR="0081183E" w:rsidRPr="00FF49A9">
              <w:rPr>
                <w:rFonts w:asciiTheme="minorHAnsi" w:hAnsiTheme="minorHAnsi" w:cstheme="minorHAnsi"/>
                <w:sz w:val="22"/>
                <w:szCs w:val="22"/>
              </w:rPr>
              <w:t>. Ele menciona os artigos, princípios e regras do Código de Ética q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>ue se relacionam com o assunto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Ele sugere que, se existem essas regras do </w:t>
            </w:r>
            <w:r w:rsidR="00B81443" w:rsidRPr="00FF49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ódigo de </w:t>
            </w:r>
            <w:r w:rsidR="00B81443" w:rsidRPr="00FF49A9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tica, devem ser </w:t>
            </w:r>
            <w:r w:rsidR="00F33998" w:rsidRPr="00FF49A9">
              <w:rPr>
                <w:rFonts w:asciiTheme="minorHAnsi" w:hAnsiTheme="minorHAnsi" w:cstheme="minorHAnsi"/>
                <w:sz w:val="22"/>
                <w:szCs w:val="22"/>
              </w:rPr>
              <w:t>mencionados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na cartilha.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assessora Sabrina colabora com a capitulação existente em referido Código, apontando os demais artigos pertinentes. O conselheiro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Fábio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apresenta a minuta da cartilha e solicita a inclusão de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>ssas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regras e artigos do Código de Ética pertinentes ao caso. A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Ingrid questiona como será</w:t>
            </w:r>
            <w:r w:rsidR="00D34D1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feita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 divulgação. O conselheiro Fábio esclarece que será impresso, mas que também será disponibilizado em arquivo PDF</w:t>
            </w:r>
            <w:r w:rsidR="00B81443" w:rsidRPr="00FF4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na biblioteca digital do CAU/RS. Ele complementa que a ideia é distribuir </w:t>
            </w:r>
            <w:r w:rsidR="00F33998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81443" w:rsidRPr="00FF49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33998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artilha 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em Prefeituras,</w:t>
            </w:r>
            <w:r w:rsidR="00B81443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para g</w:t>
            </w:r>
            <w:r w:rsidR="00BB7A49" w:rsidRPr="00FF49A9">
              <w:rPr>
                <w:rFonts w:asciiTheme="minorHAnsi" w:hAnsiTheme="minorHAnsi" w:cstheme="minorHAnsi"/>
                <w:sz w:val="22"/>
                <w:szCs w:val="22"/>
              </w:rPr>
              <w:t>estores públicos e para o público em geral.</w:t>
            </w:r>
            <w:r w:rsidR="003D542E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Ele solicita que se construa um texto sobre ess</w:t>
            </w:r>
            <w:r w:rsidR="00065136" w:rsidRPr="00FF49A9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3D542E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5136" w:rsidRPr="00FF49A9">
              <w:rPr>
                <w:rFonts w:asciiTheme="minorHAnsi" w:hAnsiTheme="minorHAnsi" w:cstheme="minorHAnsi"/>
                <w:sz w:val="22"/>
                <w:szCs w:val="22"/>
              </w:rPr>
              <w:t>regras jurídicas</w:t>
            </w:r>
            <w:r w:rsidR="003D542E" w:rsidRPr="00FF49A9">
              <w:rPr>
                <w:rFonts w:asciiTheme="minorHAnsi" w:hAnsiTheme="minorHAnsi" w:cstheme="minorHAnsi"/>
                <w:sz w:val="22"/>
                <w:szCs w:val="22"/>
              </w:rPr>
              <w:t>, em vez de citá-l</w:t>
            </w:r>
            <w:r w:rsidR="00065136" w:rsidRPr="00FF49A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D542E" w:rsidRPr="00FF49A9">
              <w:rPr>
                <w:rFonts w:asciiTheme="minorHAnsi" w:hAnsiTheme="minorHAnsi" w:cstheme="minorHAnsi"/>
                <w:sz w:val="22"/>
                <w:szCs w:val="22"/>
              </w:rPr>
              <w:t>s de forma direta.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F49A9" w:rsidRPr="00FF49A9" w14:paraId="5441CFA3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21EAD7E2" w:rsidR="0045051F" w:rsidRPr="00FF49A9" w:rsidRDefault="0045051F" w:rsidP="00D264D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Incluir os demais artigos e regras do Código de Ética no texto da minuta.</w:t>
            </w:r>
          </w:p>
        </w:tc>
      </w:tr>
      <w:tr w:rsidR="00FF49A9" w:rsidRPr="00FF49A9" w14:paraId="3CDA2BF5" w14:textId="77777777" w:rsidTr="001003D3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47998B" w14:textId="196C66FD" w:rsidR="0045051F" w:rsidRPr="00FF49A9" w:rsidRDefault="0045051F" w:rsidP="001003D3">
            <w:pPr>
              <w:pStyle w:val="PargrafodaLista"/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49A9" w:rsidRPr="00FF49A9" w14:paraId="0DEBFD05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D53444" w14:textId="66CDA0F2" w:rsidR="0045051F" w:rsidRPr="00FF49A9" w:rsidRDefault="0045051F" w:rsidP="0048661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2DB83" w14:textId="7098E4C0" w:rsidR="0045051F" w:rsidRPr="00FF49A9" w:rsidRDefault="0045051F" w:rsidP="00EA07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Processos ético-disciplinares a partir do Inquérito Policial nº 14/2020/700902/A</w:t>
            </w:r>
          </w:p>
        </w:tc>
      </w:tr>
      <w:tr w:rsidR="00FF49A9" w:rsidRPr="00FF49A9" w14:paraId="763D4B73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666C9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B1E8D0" w14:textId="62C4EDB5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F49A9" w:rsidRPr="00FF49A9" w14:paraId="53FD1157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847D74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CD9C96" w14:textId="2D6F1DC7" w:rsidR="0045051F" w:rsidRPr="00FF49A9" w:rsidRDefault="0045051F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F49A9" w:rsidRPr="00FF49A9" w14:paraId="2DA79712" w14:textId="77777777" w:rsidTr="00BA390A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8F1158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993589" w14:textId="5E24B391" w:rsidR="0045051F" w:rsidRPr="00FF49A9" w:rsidRDefault="0045051F" w:rsidP="003638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>reitera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que foi debatido na última reunião</w:t>
            </w:r>
            <w:r w:rsidR="002F7AA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, quando a comissão, considerando a DPO nº 1468/2022, apresentou a Deliberação CED-CAU/RS nº 046/2022, através da qual determinou o desarquivamento da denúncia nº 25287/2020, </w:t>
            </w:r>
            <w:r w:rsidR="00B26D66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2F7AAC" w:rsidRPr="00FF49A9">
              <w:rPr>
                <w:rFonts w:asciiTheme="minorHAnsi" w:hAnsiTheme="minorHAnsi" w:cstheme="minorHAnsi"/>
                <w:sz w:val="22"/>
                <w:szCs w:val="22"/>
              </w:rPr>
              <w:t>solicitou o encaminhamento ao plenário para anulação da Deliberação CED-CAU/RS nº 50/2020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F7AAC" w:rsidRPr="00FF49A9">
              <w:rPr>
                <w:rFonts w:asciiTheme="minorHAnsi" w:hAnsiTheme="minorHAnsi" w:cstheme="minorHAnsi"/>
                <w:sz w:val="22"/>
                <w:szCs w:val="22"/>
              </w:rPr>
              <w:t>Agora,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considerando</w:t>
            </w:r>
            <w:r w:rsidR="00AE2161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 DPO/RS nº 1468/2022 e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teor do relatório final do I</w:t>
            </w:r>
            <w:r w:rsidR="00B26D66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nquérito 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26D66" w:rsidRPr="00FF49A9">
              <w:rPr>
                <w:rFonts w:asciiTheme="minorHAnsi" w:hAnsiTheme="minorHAnsi" w:cstheme="minorHAnsi"/>
                <w:sz w:val="22"/>
                <w:szCs w:val="22"/>
              </w:rPr>
              <w:t>olicial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(IP)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>, onde são mencionados vários profissionais de arquitetura e urbanismo, fraude por influencia direta da parte denunciada na elaboração do parecer de admissibilidade e da Deliberação CED-CAU/RS nº 50/2020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2F7AA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comiss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ão delibera 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>determinar a abertura de ofício do processo ético-disciplinar em face dos arquitetos e urbanistas relacionados no IP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determinar a abertura de processo ético-disciplinar em face dos arquitetos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citados no IP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>ex-conselheiros</w:t>
            </w:r>
            <w:proofErr w:type="spellEnd"/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envolvidos 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AD791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suposta e mencionada fraude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remeter essa deliberação à Unidade de Fiscalização para registro das denúncias de ofício, cujos documentos se encontram no Protocolo SICCAU nº 1.557.025/2022 e para remessa ao Presidente, nos termos do art. 1º da Resolução CAU/BR nº 143/2017; aguardar o relatório conclusivo da C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omissão 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emporária de 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nálise de 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onduta de 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102AF" w:rsidRPr="00FF49A9">
              <w:rPr>
                <w:rFonts w:asciiTheme="minorHAnsi" w:hAnsiTheme="minorHAnsi" w:cstheme="minorHAnsi"/>
                <w:sz w:val="22"/>
                <w:szCs w:val="22"/>
              </w:rPr>
              <w:t>onselheiro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para, então, tomar as providencias cabíveis</w:t>
            </w:r>
            <w:r w:rsidR="0036381D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com relação às atuais conselheiras citadas no IP e</w:t>
            </w:r>
            <w:r w:rsidR="00A465A6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encaminhar à presidência para providências necessárias.</w:t>
            </w:r>
          </w:p>
        </w:tc>
      </w:tr>
      <w:tr w:rsidR="00FF49A9" w:rsidRPr="00FF49A9" w14:paraId="0C29096D" w14:textId="77777777" w:rsidTr="0078062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15B6043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88B231" w14:textId="029F2663" w:rsidR="0045051F" w:rsidRPr="00FF49A9" w:rsidRDefault="002F7AAC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="005C782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CED-CAU/RS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5C782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048/2022: aprovada por unanimidade.</w:t>
            </w:r>
          </w:p>
        </w:tc>
      </w:tr>
      <w:tr w:rsidR="00FF49A9" w:rsidRPr="00FF49A9" w14:paraId="1E270945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2088A4" w14:textId="77777777" w:rsidR="0045051F" w:rsidRPr="00FF49A9" w:rsidRDefault="0045051F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638DD6F2" w:rsidR="0045051F" w:rsidRPr="00FF49A9" w:rsidRDefault="0045051F" w:rsidP="0048661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FF49A9" w:rsidRPr="00FF49A9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49A9" w:rsidRPr="00FF49A9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45051F" w:rsidRPr="00FF49A9" w:rsidRDefault="0045051F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45051F" w:rsidRPr="00FF49A9" w:rsidRDefault="0045051F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45051F" w:rsidRPr="00FF49A9" w:rsidRDefault="0045051F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45051F" w:rsidRPr="00FF49A9" w:rsidRDefault="0045051F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F49A9" w:rsidRPr="00FF49A9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45051F" w:rsidRPr="00FF49A9" w:rsidRDefault="0045051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E4B25AA" w:rsidR="0045051F" w:rsidRPr="00FF49A9" w:rsidRDefault="0045051F" w:rsidP="00EE39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EE39B0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094</w:t>
            </w:r>
            <w:r w:rsidR="00EE39B0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751/2020. Processo em fase de </w:t>
            </w:r>
            <w:r w:rsidR="00D122C1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conselheiro já havia mencionado o caso na reunião anterior. </w:t>
            </w:r>
            <w:r w:rsidR="00D122C1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a respeito.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Ele apresenta resumo 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>do caso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 seu parecer pelo acatamento da denúncia, devidamente assinado.</w:t>
            </w:r>
          </w:p>
        </w:tc>
      </w:tr>
      <w:tr w:rsidR="00FF49A9" w:rsidRPr="00FF49A9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45051F" w:rsidRPr="00FF49A9" w:rsidRDefault="0045051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5D341EA4" w:rsidR="0045051F" w:rsidRPr="00FF49A9" w:rsidRDefault="0045051F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Deliberação nº 49: parecer aprovado por unanimidade</w:t>
            </w:r>
          </w:p>
        </w:tc>
      </w:tr>
      <w:tr w:rsidR="00FF49A9" w:rsidRPr="00FF49A9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43FECD25" w:rsidR="0045051F" w:rsidRPr="00FF49A9" w:rsidRDefault="0045051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4AC207EC" w:rsidR="0045051F" w:rsidRPr="00FF49A9" w:rsidRDefault="0045051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F49A9" w:rsidRPr="00FF49A9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54C3F1C0" w:rsidR="0045051F" w:rsidRPr="00FF49A9" w:rsidRDefault="0045051F" w:rsidP="00EE39B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830.883/2019. Processo em fase de instrução.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conselheiro apresenta resumo do caso. Ele informa que se trata de um processo extenso, que está há certo tempo com seu andamento parado. A comissão debate a respeito. O relator apresenta seu despacho saneador, indicando que existem provas suficientes nos autos. Portanto, não há necessidade de audiência. Ele apresenta seu despacho saneador devidamente assinado.</w:t>
            </w:r>
          </w:p>
        </w:tc>
      </w:tr>
      <w:tr w:rsidR="00FF49A9" w:rsidRPr="00FF49A9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7AB4C49D" w:rsidR="0045051F" w:rsidRPr="00FF49A9" w:rsidRDefault="0045051F" w:rsidP="00E215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Parte denunciada será notificada para apresentar alegações finais. Elaborar e apresentar relatório e voto.</w:t>
            </w:r>
          </w:p>
        </w:tc>
      </w:tr>
      <w:tr w:rsidR="00FF49A9" w:rsidRPr="00FF49A9" w14:paraId="7EF29A58" w14:textId="77777777" w:rsidTr="00BA390A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259EBAC2" w14:textId="77777777" w:rsidTr="00BA39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4F0F9A98" w:rsidR="0045051F" w:rsidRPr="00FF49A9" w:rsidRDefault="0045051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629116A3" w:rsidR="0045051F" w:rsidRPr="00FF49A9" w:rsidRDefault="0045051F" w:rsidP="004E04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Calibri" w:hAnsiTheme="minorHAnsi" w:cstheme="minorHAnsi"/>
              </w:rPr>
              <w:t xml:space="preserve">Silvia Monteiro </w:t>
            </w:r>
            <w:proofErr w:type="spellStart"/>
            <w:r w:rsidRPr="00FF49A9">
              <w:rPr>
                <w:rFonts w:asciiTheme="minorHAnsi" w:eastAsia="Calibri" w:hAnsiTheme="minorHAnsi" w:cstheme="minorHAnsi"/>
              </w:rPr>
              <w:t>Barakat</w:t>
            </w:r>
            <w:proofErr w:type="spellEnd"/>
          </w:p>
        </w:tc>
      </w:tr>
      <w:tr w:rsidR="00FF49A9" w:rsidRPr="00FF49A9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45051F" w:rsidRPr="00FF49A9" w:rsidRDefault="0045051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154D81A7" w:rsidR="0045051F" w:rsidRPr="00FF49A9" w:rsidRDefault="0045051F" w:rsidP="00EE39B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723.070/2018. Processo em fase de Instrução.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 relatora apresenta resumo do caso. A comissão debate a respeito. Ela verifica que não há necessidade de audiência. Todavia, será solicitado documento ao denunciado.</w:t>
            </w:r>
          </w:p>
        </w:tc>
      </w:tr>
      <w:tr w:rsidR="00FF49A9" w:rsidRPr="00FF49A9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45051F" w:rsidRPr="00FF49A9" w:rsidRDefault="0045051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62E5F333" w:rsidR="0045051F" w:rsidRPr="00FF49A9" w:rsidRDefault="0045051F" w:rsidP="00377E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Notificar a parte para apresentar documento, bem como diligenciar junto à Prefeitura do local a fim de obter informação pertinente ao caso.</w:t>
            </w:r>
          </w:p>
        </w:tc>
      </w:tr>
      <w:tr w:rsidR="00FF49A9" w:rsidRPr="00FF49A9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11C63EAB" w:rsidR="0045051F" w:rsidRPr="00FF49A9" w:rsidRDefault="0045051F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eastAsia="Calibri" w:hAnsiTheme="minorHAnsi" w:cstheme="minorHAnsi"/>
              </w:rPr>
              <w:t xml:space="preserve">Ingrid Louise de Souza </w:t>
            </w:r>
            <w:proofErr w:type="spellStart"/>
            <w:r w:rsidRPr="00FF49A9">
              <w:rPr>
                <w:rFonts w:asciiTheme="minorHAnsi" w:eastAsia="Calibri" w:hAnsiTheme="minorHAnsi" w:cstheme="minorHAnsi"/>
              </w:rPr>
              <w:t>Dahm</w:t>
            </w:r>
            <w:proofErr w:type="spellEnd"/>
          </w:p>
        </w:tc>
      </w:tr>
      <w:tr w:rsidR="00FF49A9" w:rsidRPr="00FF49A9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5104E740" w:rsidR="0045051F" w:rsidRPr="00FF49A9" w:rsidRDefault="0045051F" w:rsidP="00EE39B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593</w:t>
            </w:r>
            <w:r w:rsidR="00EE39B0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038/2017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 A conselheira Ingrid apresenta resumo do caso. A comissão debate a respeito. Diante da ausência de alguns documentos necessários ao deslinde do caso, será efetuada diligência junto à Prefeitura do local.</w:t>
            </w:r>
          </w:p>
        </w:tc>
      </w:tr>
      <w:tr w:rsidR="00FF49A9" w:rsidRPr="00FF49A9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A7E84F9" w:rsidR="0045051F" w:rsidRPr="00FF49A9" w:rsidRDefault="0045051F" w:rsidP="00377E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Diligenciar junto à Prefeitura do local a fim de obter informação pertinente ao caso.</w:t>
            </w:r>
          </w:p>
        </w:tc>
      </w:tr>
      <w:tr w:rsidR="00FF49A9" w:rsidRPr="00FF49A9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3EF169D1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0D4D906B" w:rsidR="0045051F" w:rsidRPr="00FF49A9" w:rsidRDefault="0045051F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FF49A9" w:rsidRPr="00FF49A9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0F63D53E" w:rsidR="0045051F" w:rsidRPr="00FF49A9" w:rsidRDefault="0045051F" w:rsidP="00244CD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603</w:t>
            </w:r>
            <w:r w:rsidR="00EE39B0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995/2017. Processo em fase de </w:t>
            </w:r>
            <w:r w:rsidR="00EE39B0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FF49A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 conselheira Ingrid apresenta resumo do caso. A comissão debate a respeito. </w:t>
            </w:r>
          </w:p>
        </w:tc>
      </w:tr>
      <w:tr w:rsidR="00FF49A9" w:rsidRPr="00FF49A9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124A39A9" w:rsidR="0045051F" w:rsidRPr="00FF49A9" w:rsidRDefault="0045051F" w:rsidP="001D45B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Notificar parte para apresentar documento e alegações finais.</w:t>
            </w:r>
          </w:p>
        </w:tc>
      </w:tr>
      <w:tr w:rsidR="00FF49A9" w:rsidRPr="00FF49A9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21378E95" w:rsidR="0045051F" w:rsidRPr="00FF49A9" w:rsidRDefault="0045051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4EAD4130" w:rsidR="0045051F" w:rsidRPr="00FF49A9" w:rsidRDefault="0045051F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F49A9" w:rsidRPr="00FF49A9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77B12724" w:rsidR="0045051F" w:rsidRPr="00FF49A9" w:rsidRDefault="0045051F" w:rsidP="00244CD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886.726/2019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instrução. Emitir despacho 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lastRenderedPageBreak/>
              <w:t>saneador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F49A9" w:rsidRPr="00FF49A9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03F86B24" w:rsidR="0045051F" w:rsidRPr="00FF49A9" w:rsidRDefault="0045051F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F49A9" w:rsidRPr="00FF49A9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6635AA92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3DA56879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41CF0359" w:rsidR="0045051F" w:rsidRPr="00FF49A9" w:rsidRDefault="0045051F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FF49A9" w:rsidRPr="00FF49A9" w14:paraId="0407209B" w14:textId="77777777" w:rsidTr="00BA390A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2E13BEDD" w:rsidR="0045051F" w:rsidRPr="00FF49A9" w:rsidRDefault="0045051F" w:rsidP="00EE39B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EE39B0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094</w:t>
            </w:r>
            <w:r w:rsidR="00EE39B0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768/2020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EE39B0"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 A conselheira Sílvia apresenta resumo do caso. A comissão debate a respeito. A relatora apresenta parecer pelo não acatamento da denúncia.</w:t>
            </w:r>
          </w:p>
        </w:tc>
      </w:tr>
      <w:tr w:rsidR="00FF49A9" w:rsidRPr="00FF49A9" w14:paraId="712AE673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19886072" w:rsidR="0045051F" w:rsidRPr="00FF49A9" w:rsidRDefault="0045051F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51: </w:t>
            </w:r>
            <w:r w:rsidR="001C6448" w:rsidRPr="00FF49A9">
              <w:rPr>
                <w:rFonts w:asciiTheme="minorHAnsi" w:hAnsiTheme="minorHAnsi" w:cstheme="minorHAnsi"/>
                <w:sz w:val="22"/>
                <w:szCs w:val="22"/>
              </w:rPr>
              <w:t>parecer aprovado por unanimidade</w:t>
            </w:r>
            <w:r w:rsidR="00E66A66" w:rsidRPr="00FF49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F49A9" w:rsidRPr="00FF49A9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45051F" w:rsidRPr="00FF49A9" w:rsidRDefault="0045051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45051F" w:rsidRPr="00FF49A9" w:rsidRDefault="0045051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6C51C042" w:rsidR="0045051F" w:rsidRPr="00FF49A9" w:rsidRDefault="0045051F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FF49A9" w:rsidRPr="00FF49A9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6C83DD6F" w:rsidR="0045051F" w:rsidRPr="00FF49A9" w:rsidRDefault="0045051F" w:rsidP="008200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 709</w:t>
            </w:r>
            <w:r w:rsidR="00820047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433/2018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 Votar parecer de admissibilidade. A assessora operacional Sabrina faz a leitura d</w:t>
            </w:r>
            <w:r w:rsidR="00820047" w:rsidRPr="00FF49A9">
              <w:rPr>
                <w:rFonts w:asciiTheme="minorHAnsi" w:hAnsiTheme="minorHAnsi" w:cstheme="minorHAnsi"/>
                <w:sz w:val="22"/>
                <w:szCs w:val="22"/>
              </w:rPr>
              <w:t>o parecer de admissibilidade da ex-coordenadora da comissão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, Márcia Elizabeth Martins. Referido parecer não foi votado</w:t>
            </w:r>
            <w:r w:rsidR="0082004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à época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 Por outro lado, o parecer foi no sentido de considerar prescrito o processo ético-disciplinar. A comissão debate a respeito</w:t>
            </w:r>
            <w:r w:rsidR="0082004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 decide aprovar o parecer de admissibilidade existente nos autos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F49A9" w:rsidRPr="00FF49A9" w14:paraId="6FA7E935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45051F" w:rsidRPr="00FF49A9" w:rsidRDefault="0045051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7B18EF59" w:rsidR="0045051F" w:rsidRPr="00FF49A9" w:rsidRDefault="0045051F" w:rsidP="007E206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Deliberação nº 50: parecer aprovado por unanimidade.</w:t>
            </w:r>
          </w:p>
        </w:tc>
      </w:tr>
      <w:tr w:rsidR="00FF49A9" w:rsidRPr="00FF49A9" w14:paraId="7F79E7A5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B1F7BE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4C06D392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6DFB1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05FC5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F49A9" w:rsidRPr="00FF49A9" w14:paraId="21E2DF7C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EF5B0F" w14:textId="205CE4CF" w:rsidR="0045051F" w:rsidRPr="00FF49A9" w:rsidRDefault="0045051F" w:rsidP="001C27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Relator(</w:t>
            </w:r>
            <w:proofErr w:type="gramEnd"/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85322E" w14:textId="0CABFAE1" w:rsidR="0045051F" w:rsidRPr="00FF49A9" w:rsidRDefault="0045051F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 ser designado</w:t>
            </w:r>
          </w:p>
        </w:tc>
      </w:tr>
      <w:tr w:rsidR="00FF49A9" w:rsidRPr="00FF49A9" w14:paraId="7E6F05D1" w14:textId="77777777" w:rsidTr="00BA390A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46A8C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82FD0" w14:textId="797C806F" w:rsidR="0045051F" w:rsidRPr="00FF49A9" w:rsidRDefault="0045051F" w:rsidP="00EE39B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3C6BC7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337</w:t>
            </w:r>
            <w:r w:rsidR="00DC02D4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117/2016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instrução. Distribuir processo para redação da </w:t>
            </w:r>
            <w:r w:rsidR="001C6448"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ex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t</w:t>
            </w:r>
            <w:r w:rsidR="001C6448"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inção</w:t>
            </w:r>
            <w:r w:rsidRPr="00FF49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assessora</w:t>
            </w:r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Sabrina descreve a situação do processo. </w:t>
            </w:r>
            <w:r w:rsidR="00DC02D4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processo foi encaminhado pela fiscalização, com base e em entendimento de que a falta de pagamento de anuidade gera infração ética. Todavia, quando chegou à CED, na época, os integrantes da comissão 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entenderam</w:t>
            </w:r>
            <w:r w:rsidR="00DC02D4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que 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se tratava de</w:t>
            </w:r>
            <w:r w:rsidR="00DC02D4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uma situação que não tinha motivo para processo ético-disciplinar. Ela informa que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o</w:t>
            </w:r>
            <w:r w:rsidR="00DC02D4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processo foi admitido e juntado documento no qual determinava que se aguardasse a conclusão do processo de cobrança. A conselheira Ingrid questiona como foi parar na CED. A Sabrina informou que foi de ofício. Ela esclarece que os fiscais eram novos, e não tinham recebido treinamento, por isso tomaram a medida de forma precipitada. A 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assessora </w:t>
            </w:r>
            <w:r w:rsidR="00DC02D4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Sabrina demonstra que o processo está muito tempo parado. Ela sugere que deve 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ser</w:t>
            </w:r>
            <w:r w:rsidR="00DC02D4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designado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novo relator</w:t>
            </w:r>
            <w:r w:rsidR="00DC02D4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e, após, deva ser declarado extinto por prescrição. </w:t>
            </w:r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processo está em ação judicial de cobrança. </w:t>
            </w:r>
            <w:r w:rsidR="003C6BC7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 conselheiro Fábio concorda com a sugestão da assessora operacional Sabrina, em que pese tenha previsão de infração ética pelo não pagamento de anuidade. O assessor jurídico informa que em 2019/2020 houve uma mudança na lei de cobrança judicial de débitos quanto ao valor mínimo de cobrança, sendo que o valor do referido caso é muito inferior, razão pela qual o processo de cobrança judicial foi arquivado. O conselheiro Fábio considerou o argumento muito plausível. A assessora operacional Sabrina, então</w:t>
            </w:r>
            <w:r w:rsidR="00EE39B0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</w:t>
            </w:r>
            <w:r w:rsidR="003C6BC7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reitera que</w:t>
            </w:r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o processo ético-disciplinar estaria prescrito.</w:t>
            </w:r>
            <w:r w:rsidR="003C6BC7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Ela informa que o</w:t>
            </w:r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processo terá que ser </w:t>
            </w:r>
            <w:proofErr w:type="spellStart"/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redesignado</w:t>
            </w:r>
            <w:proofErr w:type="spellEnd"/>
            <w:r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 O conselheiro Fábio declara-se suspeito em razão de q</w:t>
            </w:r>
            <w:r w:rsidR="003C6BC7" w:rsidRPr="00FF49A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ue conhece a parte denunciada. A comissão determina que o processo seja designado para a conselheira Ingrid.</w:t>
            </w:r>
          </w:p>
        </w:tc>
      </w:tr>
      <w:tr w:rsidR="00FF49A9" w:rsidRPr="00FF49A9" w14:paraId="58663B11" w14:textId="77777777" w:rsidTr="00E84F9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43F192B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B52C04" w14:textId="1E6A08BA" w:rsidR="0045051F" w:rsidRPr="00FF49A9" w:rsidRDefault="00EE39B0" w:rsidP="00A063A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Apresentar </w:t>
            </w:r>
            <w:r w:rsidR="00A063A1" w:rsidRPr="00FF49A9">
              <w:rPr>
                <w:rFonts w:asciiTheme="minorHAnsi" w:hAnsiTheme="minorHAnsi" w:cstheme="minorHAnsi"/>
                <w:sz w:val="22"/>
                <w:szCs w:val="22"/>
              </w:rPr>
              <w:t>relatório e v</w:t>
            </w:r>
            <w:bookmarkStart w:id="0" w:name="_GoBack"/>
            <w:bookmarkEnd w:id="0"/>
            <w:r w:rsidR="00A063A1" w:rsidRPr="00FF49A9">
              <w:rPr>
                <w:rFonts w:asciiTheme="minorHAnsi" w:hAnsiTheme="minorHAnsi" w:cstheme="minorHAnsi"/>
                <w:sz w:val="22"/>
                <w:szCs w:val="22"/>
              </w:rPr>
              <w:t>oto fundamentado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F49A9" w:rsidRPr="00FF49A9" w14:paraId="0B699F39" w14:textId="77777777" w:rsidTr="00E84F9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F1FC52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45051F" w:rsidRPr="00FF49A9" w:rsidRDefault="0045051F" w:rsidP="00BA39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62543A81" w14:textId="77777777" w:rsidTr="00BA39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98D07" w14:textId="2CEEE408" w:rsidR="0045051F" w:rsidRPr="00FF49A9" w:rsidRDefault="0045051F" w:rsidP="001003D3">
            <w:pPr>
              <w:pStyle w:val="PargrafodaLista"/>
              <w:numPr>
                <w:ilvl w:val="0"/>
                <w:numId w:val="25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F49A9" w:rsidRPr="00FF49A9" w14:paraId="3A7A86D9" w14:textId="77777777" w:rsidTr="00BA39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BFD5D0" w14:textId="5410820E" w:rsidR="0045051F" w:rsidRPr="00FF49A9" w:rsidRDefault="0045051F" w:rsidP="001003D3">
            <w:pPr>
              <w:pStyle w:val="PargrafodaLista"/>
              <w:numPr>
                <w:ilvl w:val="1"/>
                <w:numId w:val="25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Seminário Regional</w:t>
            </w:r>
            <w:r w:rsidR="007861B9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CAU/BR de 14 a 16/09/2022</w:t>
            </w:r>
          </w:p>
        </w:tc>
      </w:tr>
      <w:tr w:rsidR="00FF49A9" w:rsidRPr="00FF49A9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3C73FD76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572FD91" w:rsidR="0045051F" w:rsidRPr="00FF49A9" w:rsidRDefault="0045051F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F49A9" w:rsidRPr="00FF49A9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34A9A70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6DC1B85E" w:rsidR="0045051F" w:rsidRPr="00FF49A9" w:rsidRDefault="0045051F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F49A9" w:rsidRPr="00FF49A9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5FE47198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2605AF4D" w:rsidR="0045051F" w:rsidRPr="00FF49A9" w:rsidRDefault="0045051F" w:rsidP="00EE39B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O conselheiro Fábio menciona que o assunto que será levado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pela comissão de ética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é reserva técnica. Ele 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>sugere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que esse documento deva estar pronto. Ele questiona se poderia ser alguém da CTBP em razão de que o assunto tem sido desenvolvido por essa comissão.</w:t>
            </w:r>
            <w:r w:rsidR="00633A2C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Ele acredita que deva ter espaço para o CAU/RS falar sobre o referido assunto.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Ele informa que a próxima etapa do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seminário regional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CAU/BR</w:t>
            </w:r>
            <w:proofErr w:type="gramStart"/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vai ser no Rio Grande Sul, durante a trienal. </w:t>
            </w:r>
          </w:p>
        </w:tc>
      </w:tr>
      <w:tr w:rsidR="00FF49A9" w:rsidRPr="00FF49A9" w14:paraId="7FA79B80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7351AC2" w14:textId="21D17915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03900" w14:textId="3F3AEE5A" w:rsidR="0045051F" w:rsidRPr="00FF49A9" w:rsidRDefault="00633A2C" w:rsidP="008E327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Verificar com a Secretaria como </w:t>
            </w:r>
            <w:r w:rsidR="00C17266" w:rsidRPr="00FF49A9">
              <w:rPr>
                <w:rFonts w:asciiTheme="minorHAnsi" w:hAnsiTheme="minorHAnsi" w:cstheme="minorHAnsi"/>
                <w:sz w:val="22"/>
                <w:szCs w:val="22"/>
              </w:rPr>
              <w:t>postular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27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o tempo disponível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no seminário</w:t>
            </w:r>
            <w:r w:rsidR="00C17266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para apresentar o assunto da reserva técnica.</w:t>
            </w:r>
          </w:p>
        </w:tc>
      </w:tr>
      <w:tr w:rsidR="00FF49A9" w:rsidRPr="00FF49A9" w14:paraId="02389AB9" w14:textId="77777777" w:rsidTr="00BA39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688BD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618FB32F" w14:textId="77777777" w:rsidTr="00BA39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A41392" w14:textId="77777777" w:rsidR="0045051F" w:rsidRPr="00FF49A9" w:rsidRDefault="0045051F" w:rsidP="00EA49FE">
            <w:pPr>
              <w:pStyle w:val="PargrafodaLista"/>
              <w:numPr>
                <w:ilvl w:val="0"/>
                <w:numId w:val="26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F49A9" w:rsidRPr="00FF49A9" w14:paraId="278C1005" w14:textId="77777777" w:rsidTr="00BA39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DA08AF" w14:textId="62AD0EC3" w:rsidR="0045051F" w:rsidRPr="00FF49A9" w:rsidRDefault="0045051F" w:rsidP="00EA49FE">
            <w:pPr>
              <w:pStyle w:val="PargrafodaLista"/>
              <w:numPr>
                <w:ilvl w:val="1"/>
                <w:numId w:val="26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proofErr w:type="spellEnd"/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ecaminhado</w:t>
            </w:r>
            <w:proofErr w:type="spellEnd"/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pelo conselheiro Rodrigo </w:t>
            </w:r>
            <w:proofErr w:type="spellStart"/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Rintzel</w:t>
            </w:r>
            <w:proofErr w:type="spellEnd"/>
          </w:p>
        </w:tc>
      </w:tr>
      <w:tr w:rsidR="00FF49A9" w:rsidRPr="00FF49A9" w14:paraId="33AC1C6F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4F5F9D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13F508" w14:textId="77777777" w:rsidR="0045051F" w:rsidRPr="00FF49A9" w:rsidRDefault="0045051F" w:rsidP="00BA390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F49A9" w:rsidRPr="00FF49A9" w14:paraId="12212027" w14:textId="77777777" w:rsidTr="00BA390A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CB90B5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7B6D68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F49A9" w:rsidRPr="00FF49A9" w14:paraId="1A35FE60" w14:textId="77777777" w:rsidTr="00BA390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BDB24D4" w14:textId="77777777" w:rsidR="0045051F" w:rsidRPr="00FF49A9" w:rsidRDefault="0045051F" w:rsidP="00BA3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209662" w14:textId="12CC8848" w:rsidR="0045051F" w:rsidRPr="00FF49A9" w:rsidRDefault="0045051F" w:rsidP="0050058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 Sabrina informa sobre o </w:t>
            </w:r>
            <w:r w:rsidR="006D32F1" w:rsidRPr="00FF49A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encaminhado pelo conselheiro </w:t>
            </w:r>
            <w:proofErr w:type="spellStart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Rintzel</w:t>
            </w:r>
            <w:proofErr w:type="spellEnd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. O conselheiro </w:t>
            </w:r>
            <w:proofErr w:type="spellStart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Rintzel</w:t>
            </w:r>
            <w:proofErr w:type="spellEnd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sugere </w:t>
            </w:r>
            <w:r w:rsidR="006D32F1" w:rsidRPr="00FF49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2F1" w:rsidRPr="00FF49A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que a comissão instaure ação para dar suporte jurídic</w:t>
            </w:r>
            <w:r w:rsidR="006D32F1" w:rsidRPr="00FF49A9">
              <w:rPr>
                <w:rFonts w:asciiTheme="minorHAnsi" w:hAnsiTheme="minorHAnsi" w:cstheme="minorHAnsi"/>
                <w:sz w:val="22"/>
                <w:szCs w:val="22"/>
              </w:rPr>
              <w:t>o para arquiteto e urbanista mencionado por ele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 A comissão analisa o pedido do conselheiro. Todavia, a comissão constata que não existe competência da CED para esse tipo de ação, uma vez que o referido profissional pretende denunciar situação ocorrida na Prefeitura que trabalhava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. Ou seja</w:t>
            </w:r>
            <w:r w:rsidR="006D32F1" w:rsidRPr="00FF49A9">
              <w:rPr>
                <w:rFonts w:asciiTheme="minorHAnsi" w:hAnsiTheme="minorHAnsi" w:cstheme="minorHAnsi"/>
                <w:sz w:val="22"/>
                <w:szCs w:val="22"/>
              </w:rPr>
              <w:t>, o fato não te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D32F1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relaç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ão com 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questão</w:t>
            </w:r>
            <w:r w:rsidR="00EA72D4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ética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. Ressalte-se que cabe à CED analisar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denúncias efetuadas contra profissionais da arquitetura. </w:t>
            </w:r>
            <w:r w:rsidR="00A063A1" w:rsidRPr="00FF49A9">
              <w:rPr>
                <w:rFonts w:asciiTheme="minorHAnsi" w:hAnsiTheme="minorHAnsi" w:cstheme="minorHAnsi"/>
                <w:sz w:val="22"/>
                <w:szCs w:val="22"/>
              </w:rPr>
              <w:t>O assessor jurídico Jaime informou à comissão que já houve processo sobre o referido caso no âmbito da CEP-CAU/RS, o qual foi arquivado por não haver dispositivos legais para atuação do CAU acerca do caso relatado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A comissão acredita que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 arquiteto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possa ter sido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nobre em den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unciar os supostos crimes praticados por agentes públicos em referida Prefeitura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os quais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estão sendo devidamente averiguad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s pelos órgãos competentes. </w:t>
            </w:r>
            <w:r w:rsidR="00500585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refere que, posteriormente, houve a abertura de pedido de desagravo público sobre os fatos indicados pelo profissional mencionado pelo Conselheiro Rodrigo </w:t>
            </w:r>
            <w:proofErr w:type="spellStart"/>
            <w:r w:rsidR="00500585" w:rsidRPr="00FF49A9">
              <w:rPr>
                <w:rFonts w:asciiTheme="minorHAnsi" w:hAnsiTheme="minorHAnsi" w:cstheme="minorHAnsi"/>
                <w:sz w:val="22"/>
                <w:szCs w:val="22"/>
              </w:rPr>
              <w:t>Rintzel</w:t>
            </w:r>
            <w:proofErr w:type="spellEnd"/>
            <w:r w:rsidR="00500585" w:rsidRPr="00FF49A9">
              <w:rPr>
                <w:rFonts w:asciiTheme="minorHAnsi" w:hAnsiTheme="minorHAnsi" w:cstheme="minorHAnsi"/>
                <w:sz w:val="22"/>
                <w:szCs w:val="22"/>
              </w:rPr>
              <w:t>, o qual também foi arquivado pelos fundamentos expostos pela comissão específica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. A assessora Sabrina elabora o texto do 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2F7AAC" w:rsidRPr="00FF49A9">
              <w:rPr>
                <w:rFonts w:asciiTheme="minorHAnsi" w:hAnsiTheme="minorHAnsi" w:cstheme="minorHAnsi"/>
                <w:sz w:val="22"/>
                <w:szCs w:val="22"/>
              </w:rPr>
              <w:t>e envia como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resposta </w:t>
            </w:r>
            <w:r w:rsidR="00EE39B0" w:rsidRPr="00FF49A9">
              <w:rPr>
                <w:rFonts w:asciiTheme="minorHAnsi" w:hAnsiTheme="minorHAnsi" w:cstheme="minorHAnsi"/>
                <w:sz w:val="22"/>
                <w:szCs w:val="22"/>
              </w:rPr>
              <w:t>à solicitação d</w:t>
            </w:r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Rintzel</w:t>
            </w:r>
            <w:proofErr w:type="spellEnd"/>
            <w:r w:rsidR="00E57127" w:rsidRPr="00FF4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conforme </w:t>
            </w:r>
            <w:r w:rsidR="00EA72D4" w:rsidRPr="00FF49A9">
              <w:rPr>
                <w:rFonts w:asciiTheme="minorHAnsi" w:hAnsiTheme="minorHAnsi" w:cstheme="minorHAnsi"/>
                <w:sz w:val="22"/>
                <w:szCs w:val="22"/>
              </w:rPr>
              <w:t>sugestão da comissão.</w:t>
            </w:r>
          </w:p>
        </w:tc>
      </w:tr>
      <w:tr w:rsidR="00FF49A9" w:rsidRPr="00FF49A9" w14:paraId="565314E2" w14:textId="77777777" w:rsidTr="00BA39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090D60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720E69" w14:textId="77777777" w:rsidR="0045051F" w:rsidRPr="00FF49A9" w:rsidRDefault="0045051F" w:rsidP="00BA39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070D851A" w:rsidR="0045051F" w:rsidRPr="00FF49A9" w:rsidRDefault="0045051F" w:rsidP="002F7A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45051F" w:rsidRPr="00FF49A9" w:rsidRDefault="0045051F" w:rsidP="00BA39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F49A9" w:rsidRPr="00FF49A9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FF49A9" w:rsidRDefault="00932833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F49A9" w:rsidRPr="00FF49A9" w14:paraId="6A6993C6" w14:textId="77777777" w:rsidTr="00BA39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FF49A9" w:rsidRDefault="003D7EE3" w:rsidP="00BA3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FF49A9" w:rsidRDefault="00CA033C" w:rsidP="00BA39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FF49A9" w:rsidRPr="00FF49A9" w14:paraId="28DD7054" w14:textId="77777777" w:rsidTr="00BA39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FF49A9" w:rsidRDefault="003D7EE3" w:rsidP="00BA3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FF49A9" w:rsidRDefault="003D7EE3" w:rsidP="00BA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F49A9" w:rsidRPr="00FF49A9" w14:paraId="046E92F1" w14:textId="77777777" w:rsidTr="00BA39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FF49A9" w:rsidRDefault="008B5E5C" w:rsidP="00BA3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48E2F0F7" w:rsidR="008B5E5C" w:rsidRPr="00FF49A9" w:rsidRDefault="000A4AB6" w:rsidP="00BA39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FF49A9" w:rsidRPr="00FF49A9" w14:paraId="0F9672C1" w14:textId="77777777" w:rsidTr="00BA39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FF49A9" w:rsidRDefault="008B5E5C" w:rsidP="00BA3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FF49A9" w:rsidRDefault="008B5E5C" w:rsidP="00BA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F49A9" w:rsidRPr="00FF49A9" w14:paraId="34A640CE" w14:textId="77777777" w:rsidTr="00D1779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5341B" w14:textId="77777777" w:rsidR="002F7AAC" w:rsidRPr="00FF49A9" w:rsidRDefault="002F7AAC" w:rsidP="00D17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CC3F4" w14:textId="03C68FC5" w:rsidR="002F7AAC" w:rsidRPr="00FF49A9" w:rsidRDefault="002F7AAC" w:rsidP="00D177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desenvolvimento da primeira e precedente função deontológica do Código de Ética e Disciplina</w:t>
            </w:r>
          </w:p>
        </w:tc>
      </w:tr>
      <w:tr w:rsidR="00FF49A9" w:rsidRPr="00FF49A9" w14:paraId="5F46C92D" w14:textId="77777777" w:rsidTr="00D1779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10FE84" w14:textId="77777777" w:rsidR="002F7AAC" w:rsidRPr="00FF49A9" w:rsidRDefault="002F7AAC" w:rsidP="00D17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10C6F" w14:textId="77777777" w:rsidR="002F7AAC" w:rsidRPr="00FF49A9" w:rsidRDefault="002F7AAC" w:rsidP="00D17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F49A9" w:rsidRPr="00FF49A9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Pr="00FF49A9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FF49A9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9A9" w:rsidRPr="00FF49A9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FF49A9" w:rsidRDefault="00053A94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F49A9" w:rsidRPr="00FF49A9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FF49A9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49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003FD56" w:rsidR="00053A94" w:rsidRPr="00FF49A9" w:rsidRDefault="00053A94" w:rsidP="004505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FF49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FF49A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FF49A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5051F" w:rsidRPr="00FF49A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E42B21" w:rsidRPr="00FF49A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proofErr w:type="gramStart"/>
            <w:r w:rsidR="005C5FB7"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FF49A9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FF49A9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FF49A9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FF49A9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FF49A9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FF49A9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FF49A9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FF49A9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FF49A9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FF49A9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FF49A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FF49A9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FF49A9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FF49A9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FF49A9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FF49A9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FF49A9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FF49A9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FF49A9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FF49A9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49A9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FF49A9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FF49A9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F49A9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FF49A9" w:rsidSect="00096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7A34D" w14:textId="77777777" w:rsidR="00880CE3" w:rsidRDefault="00880CE3" w:rsidP="004C3048">
      <w:r>
        <w:separator/>
      </w:r>
    </w:p>
  </w:endnote>
  <w:endnote w:type="continuationSeparator" w:id="0">
    <w:p w14:paraId="55DCEE41" w14:textId="77777777" w:rsidR="00880CE3" w:rsidRDefault="00880CE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BA390A" w:rsidRPr="005950FA" w:rsidRDefault="00BA390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BA390A" w:rsidRPr="005F2A2D" w:rsidRDefault="00BA390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BA390A" w:rsidRPr="0093154B" w:rsidRDefault="00BA390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BA390A" w:rsidRDefault="00BA390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BA390A" w:rsidRPr="003F1946" w:rsidRDefault="00BA390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49A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BA390A" w:rsidRPr="003F1946" w:rsidRDefault="00BA390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BA390A" w:rsidRPr="0093154B" w:rsidRDefault="00BA390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BA390A" w:rsidRDefault="00BA390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BA390A" w:rsidRPr="003F1946" w:rsidRDefault="00BA390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49A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9EB7675" w14:textId="77777777" w:rsidR="00BA390A" w:rsidRPr="003F1946" w:rsidRDefault="00BA390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4C541" w14:textId="77777777" w:rsidR="00880CE3" w:rsidRDefault="00880CE3" w:rsidP="004C3048">
      <w:r>
        <w:separator/>
      </w:r>
    </w:p>
  </w:footnote>
  <w:footnote w:type="continuationSeparator" w:id="0">
    <w:p w14:paraId="1444A4E2" w14:textId="77777777" w:rsidR="00880CE3" w:rsidRDefault="00880CE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BA390A" w:rsidRPr="009E4E5A" w:rsidRDefault="00BA390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BA390A" w:rsidRPr="009E4E5A" w:rsidRDefault="00BA390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BA390A" w:rsidRDefault="00BA390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BA390A" w:rsidRPr="0047675A" w:rsidRDefault="00BA390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997AA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2"/>
  </w:num>
  <w:num w:numId="5">
    <w:abstractNumId w:val="24"/>
  </w:num>
  <w:num w:numId="6">
    <w:abstractNumId w:val="16"/>
  </w:num>
  <w:num w:numId="7">
    <w:abstractNumId w:val="1"/>
  </w:num>
  <w:num w:numId="8">
    <w:abstractNumId w:val="2"/>
  </w:num>
  <w:num w:numId="9">
    <w:abstractNumId w:val="17"/>
  </w:num>
  <w:num w:numId="10">
    <w:abstractNumId w:val="23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  <w:num w:numId="16">
    <w:abstractNumId w:val="19"/>
  </w:num>
  <w:num w:numId="17">
    <w:abstractNumId w:val="18"/>
  </w:num>
  <w:num w:numId="18">
    <w:abstractNumId w:val="20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5"/>
  </w:num>
  <w:num w:numId="24">
    <w:abstractNumId w:val="14"/>
  </w:num>
  <w:num w:numId="25">
    <w:abstractNumId w:val="22"/>
  </w:num>
  <w:num w:numId="2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0EF7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4B57"/>
    <w:rsid w:val="00065136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AD2"/>
    <w:rsid w:val="00075F4C"/>
    <w:rsid w:val="00076033"/>
    <w:rsid w:val="000760DC"/>
    <w:rsid w:val="0007646D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84F"/>
    <w:rsid w:val="00094D18"/>
    <w:rsid w:val="00095D20"/>
    <w:rsid w:val="0009616C"/>
    <w:rsid w:val="00096629"/>
    <w:rsid w:val="00096C81"/>
    <w:rsid w:val="00097775"/>
    <w:rsid w:val="00097EED"/>
    <w:rsid w:val="000A00A6"/>
    <w:rsid w:val="000A01A3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5EA"/>
    <w:rsid w:val="000A3EB6"/>
    <w:rsid w:val="000A44A1"/>
    <w:rsid w:val="000A49C2"/>
    <w:rsid w:val="000A4AB6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1F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2E4F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10003D"/>
    <w:rsid w:val="001003D3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1264"/>
    <w:rsid w:val="00121995"/>
    <w:rsid w:val="001227B3"/>
    <w:rsid w:val="001228A1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532"/>
    <w:rsid w:val="00135DEA"/>
    <w:rsid w:val="0013670A"/>
    <w:rsid w:val="00137124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563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1629"/>
    <w:rsid w:val="00151646"/>
    <w:rsid w:val="00152A4B"/>
    <w:rsid w:val="00152C96"/>
    <w:rsid w:val="00153A2F"/>
    <w:rsid w:val="00153CCF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01E"/>
    <w:rsid w:val="00184D05"/>
    <w:rsid w:val="00184E9B"/>
    <w:rsid w:val="00184F56"/>
    <w:rsid w:val="001853EC"/>
    <w:rsid w:val="00186316"/>
    <w:rsid w:val="0018653A"/>
    <w:rsid w:val="00186548"/>
    <w:rsid w:val="00186727"/>
    <w:rsid w:val="001874FD"/>
    <w:rsid w:val="0018765A"/>
    <w:rsid w:val="00187E5B"/>
    <w:rsid w:val="0019029D"/>
    <w:rsid w:val="00190FB0"/>
    <w:rsid w:val="00192913"/>
    <w:rsid w:val="00192A90"/>
    <w:rsid w:val="00192E7D"/>
    <w:rsid w:val="001932D2"/>
    <w:rsid w:val="00193682"/>
    <w:rsid w:val="0019375C"/>
    <w:rsid w:val="001937BA"/>
    <w:rsid w:val="001938A6"/>
    <w:rsid w:val="00193B3F"/>
    <w:rsid w:val="00193EB5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B00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2118"/>
    <w:rsid w:val="001C2718"/>
    <w:rsid w:val="001C2741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6448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5B5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C4E"/>
    <w:rsid w:val="001F6DD3"/>
    <w:rsid w:val="001F6E50"/>
    <w:rsid w:val="001F7BBC"/>
    <w:rsid w:val="001F7E9A"/>
    <w:rsid w:val="002001C6"/>
    <w:rsid w:val="0020045A"/>
    <w:rsid w:val="00200E7C"/>
    <w:rsid w:val="002012F1"/>
    <w:rsid w:val="00201924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30A2"/>
    <w:rsid w:val="0022318F"/>
    <w:rsid w:val="0022339C"/>
    <w:rsid w:val="00223417"/>
    <w:rsid w:val="00223626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4FB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0F64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772CE"/>
    <w:rsid w:val="00280623"/>
    <w:rsid w:val="00280F3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6E04"/>
    <w:rsid w:val="0029020B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4170"/>
    <w:rsid w:val="002B469F"/>
    <w:rsid w:val="002B55A3"/>
    <w:rsid w:val="002B5682"/>
    <w:rsid w:val="002B5779"/>
    <w:rsid w:val="002B5EF7"/>
    <w:rsid w:val="002B62AB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14A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F3B"/>
    <w:rsid w:val="002F4232"/>
    <w:rsid w:val="002F47C2"/>
    <w:rsid w:val="002F5D38"/>
    <w:rsid w:val="002F5E3A"/>
    <w:rsid w:val="002F69E8"/>
    <w:rsid w:val="002F6B55"/>
    <w:rsid w:val="002F7207"/>
    <w:rsid w:val="002F751B"/>
    <w:rsid w:val="002F7AAC"/>
    <w:rsid w:val="0030003A"/>
    <w:rsid w:val="003001B9"/>
    <w:rsid w:val="00300405"/>
    <w:rsid w:val="003006C0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27CE3"/>
    <w:rsid w:val="003305EB"/>
    <w:rsid w:val="00330B54"/>
    <w:rsid w:val="00331897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0A1"/>
    <w:rsid w:val="00363274"/>
    <w:rsid w:val="0036381D"/>
    <w:rsid w:val="00364EB3"/>
    <w:rsid w:val="00365126"/>
    <w:rsid w:val="00366B40"/>
    <w:rsid w:val="00367DAC"/>
    <w:rsid w:val="0037063E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77E5B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90147"/>
    <w:rsid w:val="00390AFA"/>
    <w:rsid w:val="00391157"/>
    <w:rsid w:val="00391615"/>
    <w:rsid w:val="00391E38"/>
    <w:rsid w:val="00392273"/>
    <w:rsid w:val="0039240C"/>
    <w:rsid w:val="00392640"/>
    <w:rsid w:val="00392D64"/>
    <w:rsid w:val="00393465"/>
    <w:rsid w:val="00393466"/>
    <w:rsid w:val="003937B4"/>
    <w:rsid w:val="003939E0"/>
    <w:rsid w:val="00393C49"/>
    <w:rsid w:val="00393D9A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5D14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21B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BC7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2E"/>
    <w:rsid w:val="003D5489"/>
    <w:rsid w:val="003D56E4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3F7727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DBD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0C"/>
    <w:rsid w:val="00414067"/>
    <w:rsid w:val="0041484A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92E"/>
    <w:rsid w:val="00431D67"/>
    <w:rsid w:val="00432958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9C2"/>
    <w:rsid w:val="00437C27"/>
    <w:rsid w:val="00440B9B"/>
    <w:rsid w:val="00440FDD"/>
    <w:rsid w:val="0044170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51F"/>
    <w:rsid w:val="00450B54"/>
    <w:rsid w:val="0045181B"/>
    <w:rsid w:val="00452412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A7F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3DC2"/>
    <w:rsid w:val="0048414F"/>
    <w:rsid w:val="004847F6"/>
    <w:rsid w:val="0048484F"/>
    <w:rsid w:val="00484E4D"/>
    <w:rsid w:val="00484E77"/>
    <w:rsid w:val="004851DD"/>
    <w:rsid w:val="0048631E"/>
    <w:rsid w:val="0048661A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53"/>
    <w:rsid w:val="004A46D3"/>
    <w:rsid w:val="004A57E7"/>
    <w:rsid w:val="004A5967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9A3"/>
    <w:rsid w:val="004B7A17"/>
    <w:rsid w:val="004C008B"/>
    <w:rsid w:val="004C0554"/>
    <w:rsid w:val="004C089C"/>
    <w:rsid w:val="004C08D4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C58"/>
    <w:rsid w:val="004C4EBC"/>
    <w:rsid w:val="004C5356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2D15"/>
    <w:rsid w:val="004D30D0"/>
    <w:rsid w:val="004D3BA4"/>
    <w:rsid w:val="004D3F00"/>
    <w:rsid w:val="004D4139"/>
    <w:rsid w:val="004D43A9"/>
    <w:rsid w:val="004D465F"/>
    <w:rsid w:val="004D48B9"/>
    <w:rsid w:val="004D4FEA"/>
    <w:rsid w:val="004D507F"/>
    <w:rsid w:val="004D514C"/>
    <w:rsid w:val="004D5A30"/>
    <w:rsid w:val="004D5DC5"/>
    <w:rsid w:val="004D5FDB"/>
    <w:rsid w:val="004D6C6D"/>
    <w:rsid w:val="004D75DA"/>
    <w:rsid w:val="004E00F2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F01EE"/>
    <w:rsid w:val="004F0B6F"/>
    <w:rsid w:val="004F0CEE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C5E"/>
    <w:rsid w:val="004F6DE9"/>
    <w:rsid w:val="004F726C"/>
    <w:rsid w:val="004F7702"/>
    <w:rsid w:val="005000BD"/>
    <w:rsid w:val="00500585"/>
    <w:rsid w:val="00500BA0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07C41"/>
    <w:rsid w:val="005102E6"/>
    <w:rsid w:val="0051072C"/>
    <w:rsid w:val="00511135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0B21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4AA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824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F0409"/>
    <w:rsid w:val="005F0968"/>
    <w:rsid w:val="005F0AB3"/>
    <w:rsid w:val="005F0F04"/>
    <w:rsid w:val="005F114B"/>
    <w:rsid w:val="005F1C06"/>
    <w:rsid w:val="005F2A5E"/>
    <w:rsid w:val="005F2AA0"/>
    <w:rsid w:val="005F2D49"/>
    <w:rsid w:val="005F3233"/>
    <w:rsid w:val="005F34BE"/>
    <w:rsid w:val="005F3A8D"/>
    <w:rsid w:val="005F3BD9"/>
    <w:rsid w:val="005F3D72"/>
    <w:rsid w:val="005F47CB"/>
    <w:rsid w:val="005F528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5C0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A2C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A83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40B"/>
    <w:rsid w:val="006646C9"/>
    <w:rsid w:val="00664B15"/>
    <w:rsid w:val="00664BF4"/>
    <w:rsid w:val="00665430"/>
    <w:rsid w:val="00665465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2B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1C8"/>
    <w:rsid w:val="006804A1"/>
    <w:rsid w:val="00680798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018"/>
    <w:rsid w:val="006C0175"/>
    <w:rsid w:val="006C0FCF"/>
    <w:rsid w:val="006C136C"/>
    <w:rsid w:val="006C1393"/>
    <w:rsid w:val="006C17C1"/>
    <w:rsid w:val="006C1B8F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E04"/>
    <w:rsid w:val="006C5E39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2F1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3C3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30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B7A"/>
    <w:rsid w:val="00712D45"/>
    <w:rsid w:val="00712E4C"/>
    <w:rsid w:val="007130FD"/>
    <w:rsid w:val="00713B7F"/>
    <w:rsid w:val="007140EA"/>
    <w:rsid w:val="00714CF5"/>
    <w:rsid w:val="00714DCA"/>
    <w:rsid w:val="007157A8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8B6"/>
    <w:rsid w:val="00721E5D"/>
    <w:rsid w:val="00722019"/>
    <w:rsid w:val="007221BA"/>
    <w:rsid w:val="00722C01"/>
    <w:rsid w:val="00722DED"/>
    <w:rsid w:val="0072309E"/>
    <w:rsid w:val="00723D64"/>
    <w:rsid w:val="00724378"/>
    <w:rsid w:val="00724F84"/>
    <w:rsid w:val="00725399"/>
    <w:rsid w:val="00725BBC"/>
    <w:rsid w:val="00726191"/>
    <w:rsid w:val="007262E9"/>
    <w:rsid w:val="00726FE7"/>
    <w:rsid w:val="00727A73"/>
    <w:rsid w:val="00727BAE"/>
    <w:rsid w:val="00730A80"/>
    <w:rsid w:val="00730B0D"/>
    <w:rsid w:val="00731494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D77"/>
    <w:rsid w:val="00757F1E"/>
    <w:rsid w:val="007604AE"/>
    <w:rsid w:val="007604CE"/>
    <w:rsid w:val="00760767"/>
    <w:rsid w:val="00760CF0"/>
    <w:rsid w:val="00760FEA"/>
    <w:rsid w:val="007610A7"/>
    <w:rsid w:val="0076197C"/>
    <w:rsid w:val="00761F48"/>
    <w:rsid w:val="00762563"/>
    <w:rsid w:val="00762773"/>
    <w:rsid w:val="007627E0"/>
    <w:rsid w:val="00762860"/>
    <w:rsid w:val="0076286B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1B9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98E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1F84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B7D47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1CF2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2AF"/>
    <w:rsid w:val="00810397"/>
    <w:rsid w:val="00810624"/>
    <w:rsid w:val="008111E8"/>
    <w:rsid w:val="0081153A"/>
    <w:rsid w:val="0081183E"/>
    <w:rsid w:val="008119D9"/>
    <w:rsid w:val="00811D48"/>
    <w:rsid w:val="008120F5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047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099"/>
    <w:rsid w:val="00836212"/>
    <w:rsid w:val="008367DB"/>
    <w:rsid w:val="00837786"/>
    <w:rsid w:val="008407EE"/>
    <w:rsid w:val="00840841"/>
    <w:rsid w:val="00840B0D"/>
    <w:rsid w:val="00840D65"/>
    <w:rsid w:val="008412F1"/>
    <w:rsid w:val="0084152C"/>
    <w:rsid w:val="00841D01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AB9"/>
    <w:rsid w:val="0085221C"/>
    <w:rsid w:val="00852A09"/>
    <w:rsid w:val="00852F07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FD7"/>
    <w:rsid w:val="00866B6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0CE3"/>
    <w:rsid w:val="0088113A"/>
    <w:rsid w:val="0088143B"/>
    <w:rsid w:val="00882475"/>
    <w:rsid w:val="00882976"/>
    <w:rsid w:val="00882DC7"/>
    <w:rsid w:val="0088325A"/>
    <w:rsid w:val="00883730"/>
    <w:rsid w:val="0088386C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284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E46"/>
    <w:rsid w:val="008C11B0"/>
    <w:rsid w:val="008C11BE"/>
    <w:rsid w:val="008C13DC"/>
    <w:rsid w:val="008C1DB6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75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6DC4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3CF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AA3"/>
    <w:rsid w:val="00954E1F"/>
    <w:rsid w:val="009553C2"/>
    <w:rsid w:val="00955B5A"/>
    <w:rsid w:val="00955F0A"/>
    <w:rsid w:val="00956356"/>
    <w:rsid w:val="00956F7A"/>
    <w:rsid w:val="00957EC0"/>
    <w:rsid w:val="00960079"/>
    <w:rsid w:val="009600C7"/>
    <w:rsid w:val="00960203"/>
    <w:rsid w:val="0096055F"/>
    <w:rsid w:val="00960A66"/>
    <w:rsid w:val="009611C6"/>
    <w:rsid w:val="00961342"/>
    <w:rsid w:val="00961A7D"/>
    <w:rsid w:val="00961BBF"/>
    <w:rsid w:val="00961E12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4E2"/>
    <w:rsid w:val="009657BD"/>
    <w:rsid w:val="00965C5A"/>
    <w:rsid w:val="009660C8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35"/>
    <w:rsid w:val="00982BFD"/>
    <w:rsid w:val="00982C77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67C"/>
    <w:rsid w:val="009A5C27"/>
    <w:rsid w:val="009A674E"/>
    <w:rsid w:val="009A7206"/>
    <w:rsid w:val="009A752E"/>
    <w:rsid w:val="009A7C1C"/>
    <w:rsid w:val="009B0544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DA0"/>
    <w:rsid w:val="009C1790"/>
    <w:rsid w:val="009C2469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20F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608"/>
    <w:rsid w:val="009D685D"/>
    <w:rsid w:val="009D6A87"/>
    <w:rsid w:val="009D743C"/>
    <w:rsid w:val="009D755C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92F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3A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144"/>
    <w:rsid w:val="00A24943"/>
    <w:rsid w:val="00A252B9"/>
    <w:rsid w:val="00A2532D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2E6"/>
    <w:rsid w:val="00A464FC"/>
    <w:rsid w:val="00A465A6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6FBD"/>
    <w:rsid w:val="00A570C2"/>
    <w:rsid w:val="00A575A5"/>
    <w:rsid w:val="00A577EE"/>
    <w:rsid w:val="00A6047B"/>
    <w:rsid w:val="00A60919"/>
    <w:rsid w:val="00A609B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06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0926"/>
    <w:rsid w:val="00AD1119"/>
    <w:rsid w:val="00AD1155"/>
    <w:rsid w:val="00AD11BF"/>
    <w:rsid w:val="00AD195B"/>
    <w:rsid w:val="00AD1A78"/>
    <w:rsid w:val="00AD1ABA"/>
    <w:rsid w:val="00AD1C6F"/>
    <w:rsid w:val="00AD1F66"/>
    <w:rsid w:val="00AD226A"/>
    <w:rsid w:val="00AD234C"/>
    <w:rsid w:val="00AD2CB5"/>
    <w:rsid w:val="00AD517E"/>
    <w:rsid w:val="00AD5779"/>
    <w:rsid w:val="00AD619B"/>
    <w:rsid w:val="00AD690E"/>
    <w:rsid w:val="00AD69BC"/>
    <w:rsid w:val="00AD7152"/>
    <w:rsid w:val="00AD73A2"/>
    <w:rsid w:val="00AD73FE"/>
    <w:rsid w:val="00AD791C"/>
    <w:rsid w:val="00AD7B4F"/>
    <w:rsid w:val="00AD7E91"/>
    <w:rsid w:val="00AE0298"/>
    <w:rsid w:val="00AE0336"/>
    <w:rsid w:val="00AE0C9A"/>
    <w:rsid w:val="00AE11B0"/>
    <w:rsid w:val="00AE1A5F"/>
    <w:rsid w:val="00AE1C7D"/>
    <w:rsid w:val="00AE2161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F5D"/>
    <w:rsid w:val="00AF026F"/>
    <w:rsid w:val="00AF0430"/>
    <w:rsid w:val="00AF055A"/>
    <w:rsid w:val="00AF07EE"/>
    <w:rsid w:val="00AF0948"/>
    <w:rsid w:val="00AF097F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0EEB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6F3"/>
    <w:rsid w:val="00B21C21"/>
    <w:rsid w:val="00B21E21"/>
    <w:rsid w:val="00B2259D"/>
    <w:rsid w:val="00B2268A"/>
    <w:rsid w:val="00B23063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6D66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952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443"/>
    <w:rsid w:val="00B815D6"/>
    <w:rsid w:val="00B81C6A"/>
    <w:rsid w:val="00B81CF6"/>
    <w:rsid w:val="00B81D8F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6863"/>
    <w:rsid w:val="00B87285"/>
    <w:rsid w:val="00B87B67"/>
    <w:rsid w:val="00B90B56"/>
    <w:rsid w:val="00B911AF"/>
    <w:rsid w:val="00B9122B"/>
    <w:rsid w:val="00B915E3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6A1"/>
    <w:rsid w:val="00BA0810"/>
    <w:rsid w:val="00BA0D2B"/>
    <w:rsid w:val="00BA173C"/>
    <w:rsid w:val="00BA26FE"/>
    <w:rsid w:val="00BA3534"/>
    <w:rsid w:val="00BA390A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491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70CD"/>
    <w:rsid w:val="00BB7A49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A6F"/>
    <w:rsid w:val="00BE1F6E"/>
    <w:rsid w:val="00BE21A9"/>
    <w:rsid w:val="00BE25C0"/>
    <w:rsid w:val="00BE29AE"/>
    <w:rsid w:val="00BE2A19"/>
    <w:rsid w:val="00BE400D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14DB"/>
    <w:rsid w:val="00BF1503"/>
    <w:rsid w:val="00BF1890"/>
    <w:rsid w:val="00BF221C"/>
    <w:rsid w:val="00BF320C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72B9"/>
    <w:rsid w:val="00BF73C5"/>
    <w:rsid w:val="00BF766A"/>
    <w:rsid w:val="00C003A1"/>
    <w:rsid w:val="00C0195A"/>
    <w:rsid w:val="00C01D40"/>
    <w:rsid w:val="00C026D6"/>
    <w:rsid w:val="00C0302A"/>
    <w:rsid w:val="00C031C7"/>
    <w:rsid w:val="00C03761"/>
    <w:rsid w:val="00C038EA"/>
    <w:rsid w:val="00C03CFB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17266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7D1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F1C"/>
    <w:rsid w:val="00C4797F"/>
    <w:rsid w:val="00C50E09"/>
    <w:rsid w:val="00C51443"/>
    <w:rsid w:val="00C51585"/>
    <w:rsid w:val="00C51623"/>
    <w:rsid w:val="00C518BA"/>
    <w:rsid w:val="00C51E50"/>
    <w:rsid w:val="00C52337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1C83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702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4384"/>
    <w:rsid w:val="00C84533"/>
    <w:rsid w:val="00C845D9"/>
    <w:rsid w:val="00C84DD7"/>
    <w:rsid w:val="00C84E64"/>
    <w:rsid w:val="00C84F5F"/>
    <w:rsid w:val="00C8568C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492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5B0"/>
    <w:rsid w:val="00CA697B"/>
    <w:rsid w:val="00CA7349"/>
    <w:rsid w:val="00CA7D78"/>
    <w:rsid w:val="00CB095C"/>
    <w:rsid w:val="00CB0D7B"/>
    <w:rsid w:val="00CB14D7"/>
    <w:rsid w:val="00CB177A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76F"/>
    <w:rsid w:val="00CC2D7C"/>
    <w:rsid w:val="00CC2D9B"/>
    <w:rsid w:val="00CC3118"/>
    <w:rsid w:val="00CC344D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4D8"/>
    <w:rsid w:val="00CF5387"/>
    <w:rsid w:val="00CF5784"/>
    <w:rsid w:val="00CF5BA9"/>
    <w:rsid w:val="00CF5BBA"/>
    <w:rsid w:val="00CF5E20"/>
    <w:rsid w:val="00CF606E"/>
    <w:rsid w:val="00CF62E6"/>
    <w:rsid w:val="00CF698B"/>
    <w:rsid w:val="00CF704B"/>
    <w:rsid w:val="00CF710D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181A"/>
    <w:rsid w:val="00D1216E"/>
    <w:rsid w:val="00D122C1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50F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15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3A5C"/>
    <w:rsid w:val="00D53BD1"/>
    <w:rsid w:val="00D5449F"/>
    <w:rsid w:val="00D54DB3"/>
    <w:rsid w:val="00D54FEC"/>
    <w:rsid w:val="00D560AE"/>
    <w:rsid w:val="00D56226"/>
    <w:rsid w:val="00D56465"/>
    <w:rsid w:val="00D56839"/>
    <w:rsid w:val="00D56FDE"/>
    <w:rsid w:val="00D57C8D"/>
    <w:rsid w:val="00D601C8"/>
    <w:rsid w:val="00D60E46"/>
    <w:rsid w:val="00D6103A"/>
    <w:rsid w:val="00D61158"/>
    <w:rsid w:val="00D61569"/>
    <w:rsid w:val="00D618E3"/>
    <w:rsid w:val="00D61DAD"/>
    <w:rsid w:val="00D6263D"/>
    <w:rsid w:val="00D62A76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9B0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02D4"/>
    <w:rsid w:val="00DC1CFF"/>
    <w:rsid w:val="00DC238A"/>
    <w:rsid w:val="00DC2851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6BDF"/>
    <w:rsid w:val="00DD091F"/>
    <w:rsid w:val="00DD09A6"/>
    <w:rsid w:val="00DD10AA"/>
    <w:rsid w:val="00DD12E2"/>
    <w:rsid w:val="00DD16FB"/>
    <w:rsid w:val="00DD2DD5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3D4C"/>
    <w:rsid w:val="00E0487E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275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1C4"/>
    <w:rsid w:val="00E17460"/>
    <w:rsid w:val="00E1778A"/>
    <w:rsid w:val="00E17F2D"/>
    <w:rsid w:val="00E20D79"/>
    <w:rsid w:val="00E21024"/>
    <w:rsid w:val="00E21129"/>
    <w:rsid w:val="00E21584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784"/>
    <w:rsid w:val="00E250F6"/>
    <w:rsid w:val="00E256F5"/>
    <w:rsid w:val="00E265F2"/>
    <w:rsid w:val="00E26606"/>
    <w:rsid w:val="00E26CE3"/>
    <w:rsid w:val="00E2794C"/>
    <w:rsid w:val="00E27F02"/>
    <w:rsid w:val="00E30168"/>
    <w:rsid w:val="00E305BF"/>
    <w:rsid w:val="00E309B7"/>
    <w:rsid w:val="00E31325"/>
    <w:rsid w:val="00E318D3"/>
    <w:rsid w:val="00E31A19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5DD"/>
    <w:rsid w:val="00E358D1"/>
    <w:rsid w:val="00E35A74"/>
    <w:rsid w:val="00E35E13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6E2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B26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127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A66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5B46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6FB2"/>
    <w:rsid w:val="00E874A4"/>
    <w:rsid w:val="00E87EAC"/>
    <w:rsid w:val="00E90410"/>
    <w:rsid w:val="00E906DD"/>
    <w:rsid w:val="00E917A3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9615A"/>
    <w:rsid w:val="00E96842"/>
    <w:rsid w:val="00E96D68"/>
    <w:rsid w:val="00EA000E"/>
    <w:rsid w:val="00EA03D5"/>
    <w:rsid w:val="00EA06C9"/>
    <w:rsid w:val="00EA071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D67"/>
    <w:rsid w:val="00EA3ED8"/>
    <w:rsid w:val="00EA446F"/>
    <w:rsid w:val="00EA49FE"/>
    <w:rsid w:val="00EA593B"/>
    <w:rsid w:val="00EA6141"/>
    <w:rsid w:val="00EA6258"/>
    <w:rsid w:val="00EA640A"/>
    <w:rsid w:val="00EA69A2"/>
    <w:rsid w:val="00EA6A73"/>
    <w:rsid w:val="00EA6BF3"/>
    <w:rsid w:val="00EA72D4"/>
    <w:rsid w:val="00EA7B27"/>
    <w:rsid w:val="00EA7E81"/>
    <w:rsid w:val="00EA7EC9"/>
    <w:rsid w:val="00EB0BA6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B7D3F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9B0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220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3998"/>
    <w:rsid w:val="00F3442A"/>
    <w:rsid w:val="00F34534"/>
    <w:rsid w:val="00F34806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70EA"/>
    <w:rsid w:val="00F37352"/>
    <w:rsid w:val="00F37AD0"/>
    <w:rsid w:val="00F40E51"/>
    <w:rsid w:val="00F41187"/>
    <w:rsid w:val="00F41411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139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09D3"/>
    <w:rsid w:val="00F81345"/>
    <w:rsid w:val="00F81ADA"/>
    <w:rsid w:val="00F81CF0"/>
    <w:rsid w:val="00F82081"/>
    <w:rsid w:val="00F83337"/>
    <w:rsid w:val="00F83A56"/>
    <w:rsid w:val="00F8473F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0A56"/>
    <w:rsid w:val="00F90EF3"/>
    <w:rsid w:val="00F91642"/>
    <w:rsid w:val="00F91694"/>
    <w:rsid w:val="00F92D53"/>
    <w:rsid w:val="00F9310E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4EDC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64FE"/>
    <w:rsid w:val="00FB6F30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ECC"/>
    <w:rsid w:val="00FC4028"/>
    <w:rsid w:val="00FC47B9"/>
    <w:rsid w:val="00FC47C3"/>
    <w:rsid w:val="00FC4902"/>
    <w:rsid w:val="00FC4B9E"/>
    <w:rsid w:val="00FC52FA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6BD3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9A9"/>
    <w:rsid w:val="00FF4A66"/>
    <w:rsid w:val="00FF4E66"/>
    <w:rsid w:val="00FF5AE2"/>
    <w:rsid w:val="00FF5E70"/>
    <w:rsid w:val="00FF6E8B"/>
    <w:rsid w:val="00FF7034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4D1F-66D8-4040-8B9B-4E91C3AB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2021-11-16T18:20:00Z</cp:lastPrinted>
  <dcterms:created xsi:type="dcterms:W3CDTF">2022-08-18T22:14:00Z</dcterms:created>
  <dcterms:modified xsi:type="dcterms:W3CDTF">2022-08-18T22:32:00Z</dcterms:modified>
</cp:coreProperties>
</file>