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D81BA6" w:rsidP="003D51A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81BA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1ª Reprogramação do Plano de Ação e Orçamento para o exercício 2020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3D51A2">
        <w:rPr>
          <w:rFonts w:ascii="Times New Roman" w:hAnsi="Times New Roman"/>
          <w:sz w:val="22"/>
          <w:szCs w:val="22"/>
          <w:lang w:eastAsia="pt-BR"/>
        </w:rPr>
        <w:t>9</w:t>
      </w:r>
      <w:r w:rsidR="00D81BA6">
        <w:rPr>
          <w:rFonts w:ascii="Times New Roman" w:hAnsi="Times New Roman"/>
          <w:sz w:val="22"/>
          <w:szCs w:val="22"/>
          <w:lang w:eastAsia="pt-BR"/>
        </w:rPr>
        <w:t>4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D81BA6" w:rsidRDefault="0003010C" w:rsidP="00D81BA6">
      <w:pPr>
        <w:ind w:left="5103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4672E0">
        <w:rPr>
          <w:rFonts w:ascii="Times New Roman" w:hAnsi="Times New Roman"/>
          <w:bCs/>
          <w:sz w:val="20"/>
          <w:szCs w:val="20"/>
          <w:lang w:eastAsia="pt-BR"/>
        </w:rPr>
        <w:t xml:space="preserve">Homologa </w:t>
      </w:r>
      <w:r w:rsidR="00B700D3" w:rsidRPr="004672E0">
        <w:rPr>
          <w:rFonts w:ascii="Times New Roman" w:hAnsi="Times New Roman"/>
          <w:bCs/>
          <w:sz w:val="20"/>
          <w:szCs w:val="20"/>
          <w:lang w:eastAsia="pt-BR"/>
        </w:rPr>
        <w:t>a</w:t>
      </w:r>
      <w:r w:rsidR="00052D4A">
        <w:rPr>
          <w:rFonts w:ascii="Times New Roman" w:hAnsi="Times New Roman"/>
          <w:bCs/>
          <w:sz w:val="20"/>
          <w:szCs w:val="20"/>
          <w:lang w:eastAsia="pt-BR"/>
        </w:rPr>
        <w:t xml:space="preserve"> </w:t>
      </w:r>
      <w:r w:rsidR="00D81BA6" w:rsidRPr="00D81BA6">
        <w:rPr>
          <w:rFonts w:ascii="Times New Roman" w:hAnsi="Times New Roman"/>
          <w:bCs/>
          <w:sz w:val="20"/>
          <w:szCs w:val="20"/>
          <w:lang w:eastAsia="pt-BR"/>
        </w:rPr>
        <w:t xml:space="preserve">1ª Reprogramação do Plano de Ação e Proposta Orçamentária do </w:t>
      </w:r>
      <w:r w:rsidR="00D81BA6">
        <w:rPr>
          <w:rFonts w:ascii="Times New Roman" w:hAnsi="Times New Roman"/>
          <w:bCs/>
          <w:sz w:val="20"/>
          <w:szCs w:val="20"/>
          <w:lang w:eastAsia="pt-BR"/>
        </w:rPr>
        <w:t>CAU/RS para o exercício de 2020.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6AB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CAU/UF) no exercício das competências e prerrogativas de que trata o artigo 29, inciso XVIII do Regimento Interno do CAU/RS reunido ordinariamente </w:t>
      </w:r>
      <w:r w:rsidRPr="00B47D7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D51A2">
        <w:rPr>
          <w:rFonts w:ascii="Times New Roman" w:hAnsi="Times New Roman"/>
          <w:sz w:val="22"/>
          <w:szCs w:val="22"/>
          <w:lang w:eastAsia="pt-BR"/>
        </w:rPr>
        <w:t>31 de julho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816AB0" w:rsidRPr="001D0CA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00D3" w:rsidRDefault="005E226A" w:rsidP="000301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B700D3" w:rsidRPr="00B700D3">
        <w:rPr>
          <w:rFonts w:ascii="Times New Roman" w:hAnsi="Times New Roman"/>
          <w:sz w:val="22"/>
          <w:szCs w:val="22"/>
        </w:rPr>
        <w:t>Deliberação Plenária</w:t>
      </w:r>
      <w:r w:rsidR="00B700D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DPAEBR </w:t>
      </w:r>
      <w:r w:rsidR="00B700D3" w:rsidRPr="00B700D3">
        <w:rPr>
          <w:rFonts w:ascii="Times New Roman" w:hAnsi="Times New Roman"/>
          <w:sz w:val="22"/>
          <w:szCs w:val="22"/>
        </w:rPr>
        <w:t>n</w:t>
      </w:r>
      <w:r w:rsidR="00B700D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º </w:t>
      </w:r>
      <w:r w:rsidR="00B700D3" w:rsidRPr="00B700D3">
        <w:rPr>
          <w:rFonts w:ascii="Times New Roman" w:hAnsi="Times New Roman"/>
          <w:sz w:val="22"/>
          <w:szCs w:val="22"/>
        </w:rPr>
        <w:t>0004-01/2020</w:t>
      </w:r>
      <w:r w:rsidR="00B700D3">
        <w:rPr>
          <w:rFonts w:ascii="Times New Roman" w:hAnsi="Times New Roman"/>
          <w:sz w:val="22"/>
          <w:szCs w:val="22"/>
        </w:rPr>
        <w:t>, que r</w:t>
      </w:r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 xml:space="preserve">egulamentou a utilização,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</w:t>
      </w:r>
      <w:proofErr w:type="spellStart"/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>coronavírus</w:t>
      </w:r>
      <w:proofErr w:type="spellEnd"/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 xml:space="preserve"> (Sars-CoV-2), responsável pela pandemia da Covid-19;</w:t>
      </w:r>
    </w:p>
    <w:p w:rsidR="00D81BA6" w:rsidRDefault="00D81BA6" w:rsidP="000301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1BA6" w:rsidRDefault="00D81BA6" w:rsidP="000301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1BA6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0102-10/2020, que altera os percentuais de aportes do CAU/BR e dos CAU/UF ao Fundo de Apoio e ao Centro de Serviços Compartilhados, nos meses de junho a dezembro de 2020;</w:t>
      </w:r>
    </w:p>
    <w:p w:rsidR="00D81BA6" w:rsidRDefault="00D81BA6" w:rsidP="000301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1BA6" w:rsidRDefault="00D81BA6" w:rsidP="00D81B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DPO-RS nº 1181/2020 que homologou</w:t>
      </w:r>
      <w:r w:rsidRPr="00D81BA6">
        <w:rPr>
          <w:rFonts w:ascii="Times New Roman" w:eastAsia="Times New Roman" w:hAnsi="Times New Roman"/>
          <w:sz w:val="22"/>
          <w:szCs w:val="22"/>
          <w:lang w:eastAsia="pt-BR"/>
        </w:rPr>
        <w:t xml:space="preserve"> as diretrizes para elaboração da 1ª Reprogramação do Plano de Ação e Orçamento do CAU/RS para o exercício 2020.</w:t>
      </w:r>
    </w:p>
    <w:p w:rsidR="0003010C" w:rsidRDefault="004672E0" w:rsidP="004672E0">
      <w:pPr>
        <w:tabs>
          <w:tab w:val="left" w:pos="723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03010C" w:rsidRDefault="004672E0" w:rsidP="0003010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Deliberação nº </w:t>
      </w:r>
      <w:r w:rsidR="00665DE6">
        <w:rPr>
          <w:rFonts w:ascii="Times New Roman" w:eastAsiaTheme="minorHAnsi" w:hAnsi="Times New Roman"/>
          <w:sz w:val="22"/>
          <w:szCs w:val="22"/>
        </w:rPr>
        <w:t>039</w:t>
      </w:r>
      <w:r w:rsidR="0003010C">
        <w:rPr>
          <w:rFonts w:ascii="Times New Roman" w:eastAsiaTheme="minorHAnsi" w:hAnsi="Times New Roman"/>
          <w:sz w:val="22"/>
          <w:szCs w:val="22"/>
        </w:rPr>
        <w:t>/2020 – CPFI-CAU/RS, que aprovou</w:t>
      </w:r>
      <w:r w:rsidR="00665DE6">
        <w:rPr>
          <w:rFonts w:ascii="Times New Roman" w:eastAsiaTheme="minorHAnsi" w:hAnsi="Times New Roman"/>
          <w:sz w:val="22"/>
          <w:szCs w:val="22"/>
        </w:rPr>
        <w:t xml:space="preserve"> a </w:t>
      </w:r>
      <w:r w:rsidR="00665DE6" w:rsidRPr="00D81BA6">
        <w:rPr>
          <w:rFonts w:ascii="Times New Roman" w:eastAsia="Times New Roman" w:hAnsi="Times New Roman"/>
          <w:sz w:val="22"/>
          <w:szCs w:val="22"/>
          <w:lang w:eastAsia="pt-BR"/>
        </w:rPr>
        <w:t xml:space="preserve">1ª Reprogramação do Plano de Ação e Orçamento do CAU/RS </w:t>
      </w:r>
      <w:r w:rsidR="00665DE6">
        <w:rPr>
          <w:rFonts w:ascii="Times New Roman" w:eastAsia="Times New Roman" w:hAnsi="Times New Roman"/>
          <w:sz w:val="22"/>
          <w:szCs w:val="22"/>
          <w:lang w:eastAsia="pt-BR"/>
        </w:rPr>
        <w:t>para o corrente ano</w:t>
      </w:r>
      <w:r w:rsidR="0003010C">
        <w:rPr>
          <w:rFonts w:ascii="Times New Roman" w:eastAsiaTheme="minorHAnsi" w:hAnsi="Times New Roman"/>
          <w:sz w:val="22"/>
          <w:szCs w:val="22"/>
        </w:rPr>
        <w:t>;</w:t>
      </w:r>
    </w:p>
    <w:p w:rsidR="0003010C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D7359" w:rsidRPr="001D0CA0" w:rsidRDefault="00BD735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65DE6" w:rsidRDefault="00665DE6" w:rsidP="00B700D3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B700D3">
        <w:rPr>
          <w:rFonts w:ascii="Times New Roman" w:hAnsi="Times New Roman"/>
          <w:sz w:val="22"/>
          <w:szCs w:val="22"/>
        </w:rPr>
        <w:t>a</w:t>
      </w:r>
      <w:r w:rsidR="00052D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1ª Reprogramação do Plano de Ação e Orçamento do CAU/RS para o exercício 2020, conforme anexo desta deliberação;</w:t>
      </w:r>
    </w:p>
    <w:p w:rsidR="004672E0" w:rsidRDefault="00665DE6" w:rsidP="00B700D3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Determinar o envio da presente deliberação, ao CAU/BR para homologação</w:t>
      </w:r>
      <w:r w:rsidR="004672E0">
        <w:rPr>
          <w:rFonts w:ascii="Times New Roman" w:hAnsi="Times New Roman"/>
          <w:sz w:val="22"/>
          <w:szCs w:val="22"/>
        </w:rPr>
        <w:t>;</w:t>
      </w:r>
    </w:p>
    <w:p w:rsidR="004672E0" w:rsidRDefault="004672E0" w:rsidP="004672E0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746DFC" w:rsidRPr="00A42D24" w:rsidRDefault="00746DFC" w:rsidP="00CE024E">
      <w:pPr>
        <w:jc w:val="both"/>
        <w:rPr>
          <w:rFonts w:ascii="Times New Roman" w:hAnsi="Times New Roman"/>
          <w:sz w:val="22"/>
          <w:szCs w:val="22"/>
        </w:rPr>
      </w:pPr>
      <w:r w:rsidRPr="00CE024E">
        <w:rPr>
          <w:rFonts w:ascii="Times New Roman" w:hAnsi="Times New Roman"/>
          <w:sz w:val="22"/>
          <w:szCs w:val="22"/>
        </w:rPr>
        <w:t>Com 16 (dezesseis) votos favoráveis</w:t>
      </w:r>
      <w:r w:rsidR="000C32CB" w:rsidRPr="00CE024E">
        <w:rPr>
          <w:rFonts w:ascii="Times New Roman" w:hAnsi="Times New Roman"/>
          <w:sz w:val="22"/>
          <w:szCs w:val="22"/>
        </w:rPr>
        <w:t xml:space="preserve">, das Conselheiras </w:t>
      </w:r>
      <w:r w:rsidR="00CE024E" w:rsidRPr="00CE024E">
        <w:rPr>
          <w:rFonts w:ascii="Times New Roman" w:hAnsi="Times New Roman"/>
          <w:sz w:val="22"/>
          <w:szCs w:val="22"/>
        </w:rPr>
        <w:t>Deise Flores, Helenice Macedo do Couto</w:t>
      </w:r>
      <w:r w:rsidR="00CE024E" w:rsidRPr="00CE024E">
        <w:rPr>
          <w:rFonts w:ascii="Times New Roman" w:hAnsi="Times New Roman"/>
          <w:sz w:val="22"/>
          <w:szCs w:val="22"/>
        </w:rPr>
        <w:t>,</w:t>
      </w:r>
      <w:r w:rsidR="00CE024E" w:rsidRPr="00CE024E">
        <w:rPr>
          <w:rFonts w:ascii="Times New Roman" w:hAnsi="Times New Roman"/>
          <w:sz w:val="22"/>
          <w:szCs w:val="22"/>
        </w:rPr>
        <w:t xml:space="preserve"> Priscila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Quesada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Bresolin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Maraschin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, Roberta Edelweiss e dos Conselheiros </w:t>
      </w:r>
      <w:r w:rsidR="00CE024E" w:rsidRPr="00CE024E">
        <w:rPr>
          <w:rFonts w:ascii="Times New Roman" w:hAnsi="Times New Roman"/>
          <w:sz w:val="22"/>
          <w:szCs w:val="22"/>
        </w:rPr>
        <w:t>Alexandre Giorgi</w:t>
      </w:r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Alvino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Jara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>Carlos Pitzer</w:t>
      </w:r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 xml:space="preserve">José </w:t>
      </w:r>
      <w:r w:rsidR="00CE024E" w:rsidRPr="00CE024E">
        <w:rPr>
          <w:rFonts w:ascii="Times New Roman" w:hAnsi="Times New Roman"/>
          <w:sz w:val="22"/>
          <w:szCs w:val="22"/>
        </w:rPr>
        <w:t xml:space="preserve">Arthur </w:t>
      </w:r>
      <w:r w:rsidR="00CE024E" w:rsidRPr="00CE024E">
        <w:rPr>
          <w:rFonts w:ascii="Times New Roman" w:hAnsi="Times New Roman"/>
          <w:sz w:val="22"/>
          <w:szCs w:val="22"/>
        </w:rPr>
        <w:t>Fell</w:t>
      </w:r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>Oritz Adriano Adams de Campos</w:t>
      </w:r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 xml:space="preserve">Paulo </w:t>
      </w:r>
      <w:r w:rsidR="00CE024E" w:rsidRPr="00CE024E">
        <w:rPr>
          <w:rFonts w:ascii="Times New Roman" w:hAnsi="Times New Roman"/>
          <w:sz w:val="22"/>
          <w:szCs w:val="22"/>
        </w:rPr>
        <w:t xml:space="preserve">Fernando </w:t>
      </w:r>
      <w:r w:rsidR="00CE024E" w:rsidRPr="00CE024E">
        <w:rPr>
          <w:rFonts w:ascii="Times New Roman" w:hAnsi="Times New Roman"/>
          <w:sz w:val="22"/>
          <w:szCs w:val="22"/>
        </w:rPr>
        <w:t>Fontana</w:t>
      </w:r>
      <w:r w:rsidR="00CE024E" w:rsidRPr="00CE024E">
        <w:rPr>
          <w:rFonts w:ascii="Times New Roman" w:hAnsi="Times New Roman"/>
          <w:sz w:val="22"/>
          <w:szCs w:val="22"/>
        </w:rPr>
        <w:t xml:space="preserve">, </w:t>
      </w:r>
      <w:r w:rsidR="00CE024E" w:rsidRPr="00CE024E">
        <w:rPr>
          <w:rFonts w:ascii="Times New Roman" w:hAnsi="Times New Roman"/>
          <w:sz w:val="22"/>
          <w:szCs w:val="22"/>
        </w:rPr>
        <w:t xml:space="preserve">Roberto Luiz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Decó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, Rodrigo Spinelli, </w:t>
      </w:r>
      <w:r w:rsidR="00CE024E" w:rsidRPr="00CE024E">
        <w:rPr>
          <w:rFonts w:ascii="Times New Roman" w:hAnsi="Times New Roman"/>
          <w:sz w:val="22"/>
          <w:szCs w:val="22"/>
        </w:rPr>
        <w:t>Rômulo Giralt</w:t>
      </w:r>
      <w:r w:rsidR="00CE024E" w:rsidRPr="00CE024E">
        <w:rPr>
          <w:rFonts w:ascii="Times New Roman" w:hAnsi="Times New Roman"/>
          <w:sz w:val="22"/>
          <w:szCs w:val="22"/>
        </w:rPr>
        <w:t xml:space="preserve"> e </w:t>
      </w:r>
      <w:r w:rsidR="00CE024E" w:rsidRPr="00CE024E">
        <w:rPr>
          <w:rFonts w:ascii="Times New Roman" w:hAnsi="Times New Roman"/>
          <w:sz w:val="22"/>
          <w:szCs w:val="22"/>
        </w:rPr>
        <w:t>Vinicius Souza</w:t>
      </w:r>
      <w:r w:rsidR="00CE024E" w:rsidRPr="00CE024E"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 xml:space="preserve">e </w:t>
      </w:r>
      <w:r w:rsidR="00CE024E" w:rsidRPr="00CE024E">
        <w:rPr>
          <w:rFonts w:ascii="Times New Roman" w:hAnsi="Times New Roman"/>
          <w:sz w:val="22"/>
          <w:szCs w:val="22"/>
        </w:rPr>
        <w:t xml:space="preserve">02 </w:t>
      </w:r>
      <w:r w:rsidRPr="00CE024E">
        <w:rPr>
          <w:rFonts w:ascii="Times New Roman" w:hAnsi="Times New Roman"/>
          <w:sz w:val="22"/>
          <w:szCs w:val="22"/>
        </w:rPr>
        <w:t>(</w:t>
      </w:r>
      <w:r w:rsidR="00CE024E" w:rsidRPr="00CE024E">
        <w:rPr>
          <w:rFonts w:ascii="Times New Roman" w:hAnsi="Times New Roman"/>
          <w:sz w:val="22"/>
          <w:szCs w:val="22"/>
        </w:rPr>
        <w:t>duas</w:t>
      </w:r>
      <w:r w:rsidRPr="00CE024E">
        <w:rPr>
          <w:rFonts w:ascii="Times New Roman" w:hAnsi="Times New Roman"/>
          <w:sz w:val="22"/>
          <w:szCs w:val="22"/>
        </w:rPr>
        <w:t xml:space="preserve">) ausência </w:t>
      </w:r>
      <w:r w:rsidR="00CE024E" w:rsidRPr="00CE024E">
        <w:rPr>
          <w:rFonts w:ascii="Times New Roman" w:hAnsi="Times New Roman"/>
          <w:sz w:val="22"/>
          <w:szCs w:val="22"/>
        </w:rPr>
        <w:t xml:space="preserve">dos </w:t>
      </w:r>
      <w:r w:rsidR="000C32CB" w:rsidRPr="00CE024E">
        <w:rPr>
          <w:rFonts w:ascii="Times New Roman" w:hAnsi="Times New Roman"/>
          <w:sz w:val="22"/>
          <w:szCs w:val="22"/>
        </w:rPr>
        <w:t>C</w:t>
      </w:r>
      <w:r w:rsidRPr="00CE024E">
        <w:rPr>
          <w:rFonts w:ascii="Times New Roman" w:hAnsi="Times New Roman"/>
          <w:sz w:val="22"/>
          <w:szCs w:val="22"/>
        </w:rPr>
        <w:t>onse</w:t>
      </w:r>
      <w:r w:rsidR="00CE024E" w:rsidRPr="00CE024E">
        <w:rPr>
          <w:rFonts w:ascii="Times New Roman" w:hAnsi="Times New Roman"/>
          <w:sz w:val="22"/>
          <w:szCs w:val="22"/>
        </w:rPr>
        <w:t>lheiros</w:t>
      </w:r>
      <w:r w:rsidRPr="00CE024E">
        <w:rPr>
          <w:rFonts w:ascii="Times New Roman" w:hAnsi="Times New Roman"/>
          <w:sz w:val="22"/>
          <w:szCs w:val="22"/>
        </w:rPr>
        <w:t xml:space="preserve"> </w:t>
      </w:r>
      <w:r w:rsidR="00CE024E" w:rsidRPr="00CE024E">
        <w:rPr>
          <w:rFonts w:ascii="Times New Roman" w:hAnsi="Times New Roman"/>
          <w:sz w:val="22"/>
          <w:szCs w:val="22"/>
        </w:rPr>
        <w:t xml:space="preserve">Bernardo Henrique </w:t>
      </w:r>
      <w:proofErr w:type="spellStart"/>
      <w:r w:rsidR="00CE024E" w:rsidRPr="00CE024E">
        <w:rPr>
          <w:rFonts w:ascii="Times New Roman" w:hAnsi="Times New Roman"/>
          <w:sz w:val="22"/>
          <w:szCs w:val="22"/>
        </w:rPr>
        <w:t>Gehlen</w:t>
      </w:r>
      <w:proofErr w:type="spellEnd"/>
      <w:r w:rsidR="00CE024E" w:rsidRPr="00CE024E">
        <w:rPr>
          <w:rFonts w:ascii="Times New Roman" w:hAnsi="Times New Roman"/>
          <w:sz w:val="22"/>
          <w:szCs w:val="22"/>
        </w:rPr>
        <w:t xml:space="preserve"> e Cláudio Fischer</w:t>
      </w:r>
      <w:r w:rsidRPr="00CE024E">
        <w:rPr>
          <w:rFonts w:ascii="Times New Roman" w:hAnsi="Times New Roman"/>
          <w:sz w:val="22"/>
          <w:szCs w:val="22"/>
        </w:rPr>
        <w:t>.</w:t>
      </w:r>
    </w:p>
    <w:p w:rsidR="00746DFC" w:rsidRPr="00A42D24" w:rsidRDefault="00746DFC" w:rsidP="00746DFC">
      <w:pPr>
        <w:jc w:val="both"/>
        <w:rPr>
          <w:rFonts w:ascii="Times New Roman" w:hAnsi="Times New Roman"/>
          <w:sz w:val="22"/>
          <w:szCs w:val="22"/>
        </w:rPr>
      </w:pPr>
    </w:p>
    <w:p w:rsidR="00816AB0" w:rsidRPr="001D0CA0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3D51A2">
        <w:rPr>
          <w:rFonts w:ascii="Times New Roman" w:hAnsi="Times New Roman"/>
          <w:sz w:val="22"/>
          <w:szCs w:val="22"/>
        </w:rPr>
        <w:t>31 de julho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E024E" w:rsidRPr="001D0CA0" w:rsidRDefault="00CE024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16AB0" w:rsidRPr="001D0CA0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1D0CA0" w:rsidRDefault="00501D09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A427EF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18"/>
        <w:gridCol w:w="1367"/>
        <w:gridCol w:w="1786"/>
        <w:gridCol w:w="1050"/>
        <w:gridCol w:w="2445"/>
        <w:gridCol w:w="18"/>
        <w:gridCol w:w="1061"/>
        <w:gridCol w:w="21"/>
      </w:tblGrid>
      <w:tr w:rsidR="003D51A2" w:rsidRPr="00F05D13" w:rsidTr="00501D09">
        <w:trPr>
          <w:gridAfter w:val="1"/>
          <w:wAfter w:w="21" w:type="dxa"/>
          <w:trHeight w:val="645"/>
        </w:trPr>
        <w:tc>
          <w:tcPr>
            <w:tcW w:w="9329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CE024E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CE024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501D09" w:rsidRPr="00D65DFF" w:rsidTr="00501D09">
        <w:trPr>
          <w:trHeight w:val="735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8066E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D65DF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D65DF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D65DF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D65DF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1D09" w:rsidRPr="00D65DFF" w:rsidRDefault="00501D09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501D09" w:rsidRPr="00F05D13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cons.alexandre.giorgi@caurs.gov.br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Alexandre Giorgi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F05D13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cons.alvino.jara@caurs.gov.br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Alvino</w:t>
            </w:r>
            <w:proofErr w:type="spellEnd"/>
            <w:r w:rsidRPr="00501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F05D13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cons.carlos.pitzer@caurs.gov.br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Carlos Pitzer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15:15:40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cons.deise.flores@caurs.gov.br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Deise Flores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15:15:49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cons.helenice.couto@caurs.gov.br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Helenice Macedo do Couto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15:17:59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15:18:03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cons.arthur.fell@caurs.gov.br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José Fell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cons.oritz.campos@caurs.gov.br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Oritz Adriano Adams de Campos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cons.paulo.fontana@caurs.gov.br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Paulo Fontana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15:15:44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cons.priscila.quesada@caurs.gov.br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 xml:space="preserve">Priscila </w:t>
            </w: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Quesada</w:t>
            </w:r>
            <w:bookmarkStart w:id="0" w:name="_GoBack"/>
            <w:bookmarkEnd w:id="0"/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15:16:27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cons.raquel.bresolin@caurs.gov.br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 xml:space="preserve">Raquel </w:t>
            </w: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cons.renata.maraschi@caurs.gov.br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 xml:space="preserve">Renata Camilo </w:t>
            </w: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hideMark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cons.roberta.edelweiss@caurs.gov.br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Roberta Edelweiss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15:15:53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cons.roberto.deco@caurs.gov.br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 xml:space="preserve">Roberto Luiz </w:t>
            </w:r>
            <w:proofErr w:type="spellStart"/>
            <w:r w:rsidRPr="00501D09">
              <w:rPr>
                <w:rFonts w:ascii="Times New Roman" w:hAnsi="Times New Roman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15:17:01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cons.rodrigo.spinelli@caurs.gov.br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Rodrigo Spinelli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15:16:05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cons.romulo.giralt@caurs.gov.br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Rômulo Giralt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E615DC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7/31/20 15:16:55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cons.vinicius.vieira@caurs.gov.br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Vinicius Souza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501D09" w:rsidRPr="00501D09" w:rsidRDefault="00501D09" w:rsidP="00501D09">
            <w:pPr>
              <w:rPr>
                <w:rFonts w:ascii="Times New Roman" w:hAnsi="Times New Roman"/>
                <w:sz w:val="18"/>
                <w:szCs w:val="18"/>
              </w:rPr>
            </w:pPr>
            <w:r w:rsidRPr="00501D09">
              <w:rPr>
                <w:rFonts w:ascii="Times New Roman" w:hAnsi="Times New Roman"/>
                <w:sz w:val="18"/>
                <w:szCs w:val="18"/>
              </w:rPr>
              <w:t>Aprovo</w:t>
            </w:r>
          </w:p>
        </w:tc>
      </w:tr>
      <w:tr w:rsidR="00501D09" w:rsidRPr="00D65DFF" w:rsidTr="00501D0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1D09" w:rsidRPr="005044D9" w:rsidRDefault="00501D09" w:rsidP="009D5D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1A2" w:rsidRPr="00F05D13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9329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9329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9329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EA38D5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CE02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-</w:t>
            </w:r>
            <w:r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 </w:t>
            </w:r>
            <w:r w:rsidR="008417D7"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Aprova a</w:t>
            </w:r>
            <w:r w:rsidR="00841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8417D7" w:rsidRPr="008417D7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1ª Reprogramação do Plano de Ação e Orçamento do CAU/RS para o exercício 2020</w:t>
            </w:r>
            <w:r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E024E" w:rsidRPr="00CE024E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9329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CE024E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E02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(16) Não </w:t>
            </w:r>
            <w:proofErr w:type="gramStart"/>
            <w:r w:rsidRPr="00CE02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CE02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() Ausências (02) Total (18) </w:t>
            </w:r>
          </w:p>
          <w:p w:rsidR="003D51A2" w:rsidRPr="00CE024E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E02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9329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501D09">
        <w:tblPrEx>
          <w:shd w:val="clear" w:color="auto" w:fill="E7E6E6"/>
        </w:tblPrEx>
        <w:trPr>
          <w:gridAfter w:val="1"/>
          <w:wAfter w:w="21" w:type="dxa"/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6B68C0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1D0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1D0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B260C1">
      <w:rPr>
        <w:rFonts w:ascii="Arial" w:hAnsi="Arial"/>
        <w:color w:val="296D7A"/>
        <w:sz w:val="18"/>
      </w:rPr>
      <w:t>1194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</w:t>
    </w:r>
    <w:r w:rsidR="00D81BA6">
      <w:rPr>
        <w:rFonts w:ascii="Arial" w:hAnsi="Arial"/>
        <w:color w:val="296D7A"/>
        <w:sz w:val="18"/>
      </w:rPr>
      <w:t>4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2C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01D09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5DE6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B68C0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3D99"/>
    <w:rsid w:val="00805FC1"/>
    <w:rsid w:val="0081283D"/>
    <w:rsid w:val="00816AB0"/>
    <w:rsid w:val="008210AB"/>
    <w:rsid w:val="00825FB9"/>
    <w:rsid w:val="00826140"/>
    <w:rsid w:val="00835E1C"/>
    <w:rsid w:val="00840D65"/>
    <w:rsid w:val="008417D7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1203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60C1"/>
    <w:rsid w:val="00B309B7"/>
    <w:rsid w:val="00B3272B"/>
    <w:rsid w:val="00B3291C"/>
    <w:rsid w:val="00B37B9F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6D9C"/>
    <w:rsid w:val="00CA1D82"/>
    <w:rsid w:val="00CA3EA6"/>
    <w:rsid w:val="00CA673D"/>
    <w:rsid w:val="00CB4643"/>
    <w:rsid w:val="00CC5EB2"/>
    <w:rsid w:val="00CC768B"/>
    <w:rsid w:val="00CD0E69"/>
    <w:rsid w:val="00CE024E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1BA6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0723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1FC2-EE1D-4BEE-9BA2-812E6E56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7</cp:revision>
  <cp:lastPrinted>2020-06-01T16:38:00Z</cp:lastPrinted>
  <dcterms:created xsi:type="dcterms:W3CDTF">2020-07-30T16:54:00Z</dcterms:created>
  <dcterms:modified xsi:type="dcterms:W3CDTF">2020-08-14T18:11:00Z</dcterms:modified>
</cp:coreProperties>
</file>