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B16479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33387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B85C00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="0033387A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33387A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proofErr w:type="gramStart"/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33387A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proofErr w:type="gramEnd"/>
            <w:r w:rsidR="0033387A">
              <w:rPr>
                <w:rFonts w:asciiTheme="minorHAnsi" w:hAnsiTheme="minorHAnsi" w:cs="Arial"/>
                <w:sz w:val="22"/>
                <w:szCs w:val="22"/>
              </w:rPr>
              <w:t xml:space="preserve">Autoriza a realização do Seminário </w:t>
            </w:r>
            <w:r w:rsidR="0033387A" w:rsidRPr="0033387A">
              <w:rPr>
                <w:rFonts w:asciiTheme="minorHAnsi" w:hAnsiTheme="minorHAnsi" w:cs="Arial"/>
                <w:sz w:val="22"/>
                <w:szCs w:val="22"/>
              </w:rPr>
              <w:t>“Prática Assistida da Arquitetura e Urbanismo”</w:t>
            </w:r>
            <w:r w:rsidR="0033387A">
              <w:rPr>
                <w:rFonts w:asciiTheme="minorHAnsi" w:hAnsiTheme="minorHAnsi" w:cs="Arial"/>
                <w:sz w:val="22"/>
                <w:szCs w:val="22"/>
              </w:rPr>
              <w:t xml:space="preserve"> pela Comissão de Ensino e Formação do CAU/RS</w:t>
            </w:r>
            <w:r w:rsidR="00F9501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B85C0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B84A36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B85C00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B84A36">
              <w:rPr>
                <w:rFonts w:asciiTheme="minorHAnsi" w:hAnsiTheme="minorHAnsi" w:cs="Arial"/>
                <w:b/>
                <w:sz w:val="22"/>
                <w:szCs w:val="22"/>
              </w:rPr>
              <w:t>ª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 Sessão Plenária 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B85C0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B85C00"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B84A36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B85C00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B16479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77167" w:rsidRPr="00B16479" w:rsidRDefault="0033387A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33387A">
        <w:rPr>
          <w:rFonts w:asciiTheme="minorHAnsi" w:hAnsiTheme="minorHAnsi" w:cs="Arial"/>
          <w:sz w:val="22"/>
          <w:szCs w:val="22"/>
        </w:rPr>
        <w:t>Autoriza a realização do Seminário “Prática Assistida da Arquitetura e Urbanismo” pela Comissão de Ensino e Formação do CAU/RS</w:t>
      </w:r>
      <w:r>
        <w:rPr>
          <w:rFonts w:asciiTheme="minorHAnsi" w:hAnsiTheme="minorHAnsi" w:cs="Arial"/>
          <w:sz w:val="22"/>
          <w:szCs w:val="22"/>
        </w:rPr>
        <w:t>, nos dias 12 e 13 de setembro de 2013</w:t>
      </w:r>
      <w:r w:rsidR="00F95014" w:rsidRPr="00F95014">
        <w:rPr>
          <w:rFonts w:asciiTheme="minorHAnsi" w:hAnsiTheme="minorHAnsi" w:cs="Arial"/>
          <w:sz w:val="22"/>
          <w:szCs w:val="22"/>
        </w:rPr>
        <w:t>.</w:t>
      </w:r>
    </w:p>
    <w:p w:rsidR="00A77167" w:rsidRPr="00B16479" w:rsidRDefault="00A7716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16479" w:rsidRPr="00B16479" w:rsidRDefault="00B16479" w:rsidP="00B1647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9B2489">
        <w:rPr>
          <w:rFonts w:asciiTheme="minorHAnsi" w:hAnsiTheme="minorHAnsi" w:cs="Arial"/>
          <w:sz w:val="22"/>
          <w:szCs w:val="22"/>
        </w:rPr>
        <w:t>1</w:t>
      </w:r>
      <w:r w:rsidR="00B85C00">
        <w:rPr>
          <w:rFonts w:asciiTheme="minorHAnsi" w:hAnsiTheme="minorHAnsi" w:cs="Arial"/>
          <w:sz w:val="22"/>
          <w:szCs w:val="22"/>
        </w:rPr>
        <w:t>9</w:t>
      </w:r>
      <w:r w:rsidR="00B84A36">
        <w:rPr>
          <w:rFonts w:asciiTheme="minorHAnsi" w:hAnsiTheme="minorHAnsi" w:cs="Arial"/>
          <w:sz w:val="22"/>
          <w:szCs w:val="22"/>
        </w:rPr>
        <w:t xml:space="preserve"> </w:t>
      </w:r>
      <w:r w:rsidRPr="00B16479">
        <w:rPr>
          <w:rFonts w:asciiTheme="minorHAnsi" w:hAnsiTheme="minorHAnsi" w:cs="Arial"/>
          <w:sz w:val="22"/>
          <w:szCs w:val="22"/>
        </w:rPr>
        <w:t xml:space="preserve">de </w:t>
      </w:r>
      <w:r w:rsidR="00B84A36">
        <w:rPr>
          <w:rFonts w:asciiTheme="minorHAnsi" w:hAnsiTheme="minorHAnsi" w:cs="Arial"/>
          <w:sz w:val="22"/>
          <w:szCs w:val="22"/>
        </w:rPr>
        <w:t>ju</w:t>
      </w:r>
      <w:r w:rsidR="00B85C00">
        <w:rPr>
          <w:rFonts w:asciiTheme="minorHAnsi" w:hAnsiTheme="minorHAnsi" w:cs="Arial"/>
          <w:sz w:val="22"/>
          <w:szCs w:val="22"/>
        </w:rPr>
        <w:t>l</w:t>
      </w:r>
      <w:r w:rsidR="00B84A36">
        <w:rPr>
          <w:rFonts w:asciiTheme="minorHAnsi" w:hAnsiTheme="minorHAnsi" w:cs="Arial"/>
          <w:sz w:val="22"/>
          <w:szCs w:val="22"/>
        </w:rPr>
        <w:t xml:space="preserve">ho </w:t>
      </w:r>
      <w:r w:rsidRPr="00B16479">
        <w:rPr>
          <w:rFonts w:asciiTheme="minorHAnsi" w:hAnsiTheme="minorHAnsi" w:cs="Arial"/>
          <w:sz w:val="22"/>
          <w:szCs w:val="22"/>
        </w:rPr>
        <w:t xml:space="preserve">de 2013, </w:t>
      </w:r>
      <w:r w:rsidR="009B2489" w:rsidRPr="009B2489">
        <w:rPr>
          <w:rFonts w:asciiTheme="minorHAnsi" w:hAnsiTheme="minorHAnsi" w:cs="Arial"/>
          <w:sz w:val="22"/>
          <w:szCs w:val="22"/>
        </w:rPr>
        <w:t>no Auditório da Sociedade de Engenharia do Rio Grande do Sul – SERGS, no exercício de suas competências e prerrogativas</w:t>
      </w:r>
      <w:r w:rsidRPr="00B16479">
        <w:rPr>
          <w:rFonts w:asciiTheme="minorHAnsi" w:hAnsiTheme="minorHAnsi" w:cs="Arial"/>
          <w:sz w:val="22"/>
          <w:szCs w:val="22"/>
        </w:rPr>
        <w:t>:</w:t>
      </w: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B85C00" w:rsidRPr="00B85C00" w:rsidRDefault="0033387A" w:rsidP="0033387A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33387A">
        <w:rPr>
          <w:rFonts w:asciiTheme="minorHAnsi" w:hAnsiTheme="minorHAnsi" w:cs="Arial"/>
        </w:rPr>
        <w:t>Autoriza a realização do Seminário “Prática Assistida da Arquitetura e Urbanismo” pela Comissão de Ensino e Formação do CAU/RS, nos dias 12 e 13 de setembro de 2013</w:t>
      </w:r>
      <w:r w:rsidR="006A16C7" w:rsidRPr="00B85C00">
        <w:rPr>
          <w:rFonts w:asciiTheme="minorHAnsi" w:hAnsiTheme="minorHAnsi" w:cs="Arial"/>
        </w:rPr>
        <w:t>;</w:t>
      </w:r>
    </w:p>
    <w:p w:rsidR="00013A12" w:rsidRPr="00B85C00" w:rsidRDefault="00013A12" w:rsidP="00B576C5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B85C00">
        <w:rPr>
          <w:rFonts w:asciiTheme="minorHAnsi" w:hAnsiTheme="minorHAnsi" w:cstheme="minorHAnsi"/>
        </w:rPr>
        <w:t xml:space="preserve">A deliberação teve </w:t>
      </w:r>
      <w:r w:rsidR="00B576C5" w:rsidRPr="00B85C00">
        <w:rPr>
          <w:rFonts w:asciiTheme="minorHAnsi" w:hAnsiTheme="minorHAnsi" w:cstheme="minorHAnsi"/>
        </w:rPr>
        <w:t xml:space="preserve">com </w:t>
      </w:r>
      <w:r w:rsidR="000F0D2F" w:rsidRPr="00B85C00">
        <w:rPr>
          <w:rFonts w:asciiTheme="minorHAnsi" w:hAnsiTheme="minorHAnsi" w:cstheme="minorHAnsi"/>
        </w:rPr>
        <w:t>1</w:t>
      </w:r>
      <w:r w:rsidR="0033387A">
        <w:rPr>
          <w:rFonts w:asciiTheme="minorHAnsi" w:hAnsiTheme="minorHAnsi" w:cstheme="minorHAnsi"/>
        </w:rPr>
        <w:t>6</w:t>
      </w:r>
      <w:r w:rsidR="00DE4123" w:rsidRPr="00B85C00">
        <w:rPr>
          <w:rFonts w:asciiTheme="minorHAnsi" w:hAnsiTheme="minorHAnsi" w:cstheme="minorHAnsi"/>
        </w:rPr>
        <w:t xml:space="preserve"> </w:t>
      </w:r>
      <w:r w:rsidR="00B576C5" w:rsidRPr="00B85C00">
        <w:rPr>
          <w:rFonts w:asciiTheme="minorHAnsi" w:hAnsiTheme="minorHAnsi" w:cstheme="minorHAnsi"/>
        </w:rPr>
        <w:t xml:space="preserve">votos a </w:t>
      </w:r>
      <w:r w:rsidR="00B16479" w:rsidRPr="00B85C00">
        <w:rPr>
          <w:rFonts w:asciiTheme="minorHAnsi" w:hAnsiTheme="minorHAnsi" w:cstheme="minorHAnsi"/>
        </w:rPr>
        <w:t>favor</w:t>
      </w:r>
      <w:r w:rsidR="00DE4123" w:rsidRPr="00B85C00">
        <w:rPr>
          <w:rFonts w:asciiTheme="minorHAnsi" w:hAnsiTheme="minorHAnsi" w:cstheme="minorHAnsi"/>
        </w:rPr>
        <w:t xml:space="preserve"> </w:t>
      </w:r>
      <w:r w:rsidR="009B2489" w:rsidRPr="00B85C00">
        <w:rPr>
          <w:rFonts w:asciiTheme="minorHAnsi" w:hAnsiTheme="minorHAnsi" w:cstheme="minorHAnsi"/>
        </w:rPr>
        <w:t xml:space="preserve">e </w:t>
      </w:r>
      <w:r w:rsidR="00B85C00">
        <w:rPr>
          <w:rFonts w:asciiTheme="minorHAnsi" w:hAnsiTheme="minorHAnsi" w:cstheme="minorHAnsi"/>
        </w:rPr>
        <w:t>0</w:t>
      </w:r>
      <w:r w:rsidR="0033387A">
        <w:rPr>
          <w:rFonts w:asciiTheme="minorHAnsi" w:hAnsiTheme="minorHAnsi" w:cstheme="minorHAnsi"/>
        </w:rPr>
        <w:t>4</w:t>
      </w:r>
      <w:r w:rsidR="009B2489" w:rsidRPr="00B85C00">
        <w:rPr>
          <w:rFonts w:asciiTheme="minorHAnsi" w:hAnsiTheme="minorHAnsi" w:cstheme="minorHAnsi"/>
        </w:rPr>
        <w:t xml:space="preserve"> ausência</w:t>
      </w:r>
      <w:r w:rsidR="00DE4123" w:rsidRPr="00B85C00">
        <w:rPr>
          <w:rFonts w:asciiTheme="minorHAnsi" w:hAnsiTheme="minorHAnsi" w:cstheme="minorHAnsi"/>
        </w:rPr>
        <w:t>s</w:t>
      </w:r>
      <w:r w:rsidR="009B2489" w:rsidRPr="00B85C00">
        <w:rPr>
          <w:rFonts w:asciiTheme="minorHAnsi" w:hAnsiTheme="minorHAnsi" w:cstheme="minorHAnsi"/>
        </w:rPr>
        <w:t xml:space="preserve">, </w:t>
      </w:r>
      <w:r w:rsidRPr="00B85C00">
        <w:rPr>
          <w:rFonts w:asciiTheme="minorHAnsi" w:hAnsiTheme="minorHAnsi" w:cstheme="minorHAnsi"/>
        </w:rPr>
        <w:t>conforme lista de votação em anexo.</w:t>
      </w:r>
    </w:p>
    <w:p w:rsidR="00013A12" w:rsidRPr="00B16479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>Esta deliberação entra em vigor nesta data.</w:t>
      </w:r>
    </w:p>
    <w:p w:rsidR="00013A12" w:rsidRPr="00B16479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Porto Alegre, </w:t>
      </w:r>
      <w:r w:rsidR="00B85C00">
        <w:rPr>
          <w:rFonts w:asciiTheme="minorHAnsi" w:hAnsiTheme="minorHAnsi" w:cs="Arial"/>
          <w:sz w:val="22"/>
          <w:szCs w:val="22"/>
        </w:rPr>
        <w:t>19</w:t>
      </w:r>
      <w:r w:rsidRPr="00B16479">
        <w:rPr>
          <w:rFonts w:asciiTheme="minorHAnsi" w:hAnsiTheme="minorHAnsi" w:cs="Arial"/>
          <w:sz w:val="22"/>
          <w:szCs w:val="22"/>
        </w:rPr>
        <w:t xml:space="preserve"> de </w:t>
      </w:r>
      <w:r w:rsidR="00B84A36">
        <w:rPr>
          <w:rFonts w:asciiTheme="minorHAnsi" w:hAnsiTheme="minorHAnsi" w:cs="Arial"/>
          <w:sz w:val="22"/>
          <w:szCs w:val="22"/>
        </w:rPr>
        <w:t>ju</w:t>
      </w:r>
      <w:r w:rsidR="00B85C00">
        <w:rPr>
          <w:rFonts w:asciiTheme="minorHAnsi" w:hAnsiTheme="minorHAnsi" w:cs="Arial"/>
          <w:sz w:val="22"/>
          <w:szCs w:val="22"/>
        </w:rPr>
        <w:t>l</w:t>
      </w:r>
      <w:r w:rsidR="00B84A36">
        <w:rPr>
          <w:rFonts w:asciiTheme="minorHAnsi" w:hAnsiTheme="minorHAnsi" w:cs="Arial"/>
          <w:sz w:val="22"/>
          <w:szCs w:val="22"/>
        </w:rPr>
        <w:t xml:space="preserve">ho </w:t>
      </w:r>
      <w:r w:rsidRPr="00B16479">
        <w:rPr>
          <w:rFonts w:asciiTheme="minorHAnsi" w:hAnsiTheme="minorHAnsi" w:cs="Arial"/>
          <w:sz w:val="22"/>
          <w:szCs w:val="22"/>
        </w:rPr>
        <w:t>de 2013.</w:t>
      </w:r>
      <w:bookmarkStart w:id="0" w:name="_GoBack"/>
      <w:bookmarkEnd w:id="0"/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33387A">
      <w:pPr>
        <w:rPr>
          <w:rFonts w:asciiTheme="minorHAnsi" w:hAnsiTheme="minorHAnsi" w:cs="Arial"/>
          <w:sz w:val="22"/>
          <w:szCs w:val="22"/>
        </w:rPr>
      </w:pPr>
    </w:p>
    <w:p w:rsidR="00013A12" w:rsidRPr="00B16479" w:rsidRDefault="009B2489" w:rsidP="0033387A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0F0D2F" w:rsidRDefault="00013A12" w:rsidP="0033387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F0D2F">
        <w:rPr>
          <w:rFonts w:asciiTheme="minorHAnsi" w:hAnsiTheme="minorHAnsi" w:cs="Arial"/>
          <w:b/>
          <w:sz w:val="22"/>
          <w:szCs w:val="22"/>
        </w:rPr>
        <w:t xml:space="preserve"> Presidente do CAU/RS </w:t>
      </w:r>
    </w:p>
    <w:p w:rsidR="00932750" w:rsidRPr="00B16479" w:rsidRDefault="00932750" w:rsidP="007E4359">
      <w:pPr>
        <w:rPr>
          <w:rFonts w:asciiTheme="minorHAnsi" w:hAnsiTheme="minorHAnsi"/>
          <w:sz w:val="22"/>
          <w:szCs w:val="22"/>
        </w:rPr>
      </w:pPr>
    </w:p>
    <w:sectPr w:rsidR="00932750" w:rsidRPr="00B1647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0D2F"/>
    <w:rsid w:val="000F27B3"/>
    <w:rsid w:val="00102876"/>
    <w:rsid w:val="001A0E3B"/>
    <w:rsid w:val="002430E6"/>
    <w:rsid w:val="00274C85"/>
    <w:rsid w:val="00290404"/>
    <w:rsid w:val="002B3B78"/>
    <w:rsid w:val="003242AC"/>
    <w:rsid w:val="0033387A"/>
    <w:rsid w:val="00364BB2"/>
    <w:rsid w:val="003A24EC"/>
    <w:rsid w:val="00417737"/>
    <w:rsid w:val="004F2935"/>
    <w:rsid w:val="00556ACB"/>
    <w:rsid w:val="00567183"/>
    <w:rsid w:val="00577A65"/>
    <w:rsid w:val="005950FA"/>
    <w:rsid w:val="005F1A23"/>
    <w:rsid w:val="005F285A"/>
    <w:rsid w:val="005F653F"/>
    <w:rsid w:val="006A16C7"/>
    <w:rsid w:val="006A6757"/>
    <w:rsid w:val="006D69FF"/>
    <w:rsid w:val="00761C45"/>
    <w:rsid w:val="007E4359"/>
    <w:rsid w:val="008417BE"/>
    <w:rsid w:val="00843A95"/>
    <w:rsid w:val="008B0962"/>
    <w:rsid w:val="00932750"/>
    <w:rsid w:val="00985113"/>
    <w:rsid w:val="009B2489"/>
    <w:rsid w:val="00A77167"/>
    <w:rsid w:val="00AB7ACF"/>
    <w:rsid w:val="00B14114"/>
    <w:rsid w:val="00B16479"/>
    <w:rsid w:val="00B576C5"/>
    <w:rsid w:val="00B84A36"/>
    <w:rsid w:val="00B85C00"/>
    <w:rsid w:val="00BD4594"/>
    <w:rsid w:val="00C55B31"/>
    <w:rsid w:val="00CA34E3"/>
    <w:rsid w:val="00CA3DB7"/>
    <w:rsid w:val="00CD7F59"/>
    <w:rsid w:val="00CF65E4"/>
    <w:rsid w:val="00D62696"/>
    <w:rsid w:val="00D70A8F"/>
    <w:rsid w:val="00D9729D"/>
    <w:rsid w:val="00DE4123"/>
    <w:rsid w:val="00DE73DA"/>
    <w:rsid w:val="00E84DA0"/>
    <w:rsid w:val="00EA4891"/>
    <w:rsid w:val="00EF5C8A"/>
    <w:rsid w:val="00F26A55"/>
    <w:rsid w:val="00F95014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5</cp:revision>
  <cp:lastPrinted>2013-06-18T13:58:00Z</cp:lastPrinted>
  <dcterms:created xsi:type="dcterms:W3CDTF">2013-06-18T13:59:00Z</dcterms:created>
  <dcterms:modified xsi:type="dcterms:W3CDTF">2013-07-30T15:07:00Z</dcterms:modified>
</cp:coreProperties>
</file>