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EB1C42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F64A6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F64A65">
              <w:rPr>
                <w:rFonts w:asciiTheme="minorHAnsi" w:hAnsiTheme="minorHAnsi" w:cs="Arial"/>
                <w:b/>
                <w:sz w:val="22"/>
                <w:szCs w:val="22"/>
              </w:rPr>
              <w:t>113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F64A65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FF7AA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A339D9">
              <w:rPr>
                <w:rFonts w:asciiTheme="minorHAnsi" w:hAnsiTheme="minorHAnsi" w:cs="Arial"/>
                <w:sz w:val="22"/>
                <w:szCs w:val="22"/>
              </w:rPr>
              <w:t xml:space="preserve">Aprovou </w:t>
            </w:r>
            <w:r w:rsidR="00F64A65">
              <w:rPr>
                <w:rFonts w:asciiTheme="minorHAnsi" w:hAnsiTheme="minorHAnsi" w:cs="Arial"/>
                <w:sz w:val="22"/>
                <w:szCs w:val="22"/>
              </w:rPr>
              <w:t>a contratação de Ginástica Laboral para o Conselho de Arquitetura e Urbanismo do Rio Grande do Sul</w:t>
            </w:r>
            <w:r w:rsidR="00A339D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F64A6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F64A65">
              <w:rPr>
                <w:rFonts w:asciiTheme="minorHAnsi" w:hAnsiTheme="minorHAnsi" w:cs="Arial"/>
                <w:b/>
                <w:sz w:val="22"/>
                <w:szCs w:val="22"/>
              </w:rPr>
              <w:t>28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F64A6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F64A65"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F64A65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F64A65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F64A65">
        <w:rPr>
          <w:rFonts w:asciiTheme="minorHAnsi" w:hAnsiTheme="minorHAnsi" w:cs="Arial"/>
          <w:sz w:val="22"/>
          <w:szCs w:val="22"/>
        </w:rPr>
        <w:t>Aprovou a contratação de Ginástica Laboral para o Conselho de Arquitetura e Urbanismo do Rio Grande do Sul</w:t>
      </w:r>
      <w:r w:rsidR="00A339D9" w:rsidRPr="00A339D9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F64A65">
        <w:rPr>
          <w:rFonts w:asciiTheme="minorHAnsi" w:hAnsiTheme="minorHAnsi" w:cs="Arial"/>
          <w:sz w:val="22"/>
          <w:szCs w:val="22"/>
        </w:rPr>
        <w:t>16</w:t>
      </w:r>
      <w:r w:rsidR="00A339D9">
        <w:rPr>
          <w:rFonts w:asciiTheme="minorHAnsi" w:hAnsiTheme="minorHAnsi" w:cs="Arial"/>
          <w:sz w:val="22"/>
          <w:szCs w:val="22"/>
        </w:rPr>
        <w:t xml:space="preserve"> </w:t>
      </w:r>
      <w:r w:rsidR="00FE4C37">
        <w:rPr>
          <w:rFonts w:asciiTheme="minorHAnsi" w:hAnsiTheme="minorHAnsi" w:cs="Arial"/>
          <w:sz w:val="22"/>
          <w:szCs w:val="22"/>
        </w:rPr>
        <w:t xml:space="preserve">de </w:t>
      </w:r>
      <w:r w:rsidR="00F64A65">
        <w:rPr>
          <w:rFonts w:asciiTheme="minorHAnsi" w:hAnsiTheme="minorHAnsi" w:cs="Arial"/>
          <w:sz w:val="22"/>
          <w:szCs w:val="22"/>
        </w:rPr>
        <w:t xml:space="preserve">agosto </w:t>
      </w:r>
      <w:r w:rsidRPr="00EB1C42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B4FCB" w:rsidRPr="007B4FCB" w:rsidRDefault="00C23981" w:rsidP="00F64A65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>A</w:t>
      </w:r>
      <w:bookmarkStart w:id="0" w:name="_GoBack"/>
      <w:bookmarkEnd w:id="0"/>
      <w:r w:rsidR="00F64A65" w:rsidRPr="00F64A65">
        <w:rPr>
          <w:rFonts w:asciiTheme="minorHAnsi" w:hAnsiTheme="minorHAnsi" w:cs="Arial"/>
        </w:rPr>
        <w:t>provou a contratação de Ginástica Laboral para o Conselho de Arquitetura e Urbanismo do Rio Grande do Sul</w:t>
      </w:r>
      <w:r w:rsidR="00F64A65">
        <w:rPr>
          <w:rFonts w:asciiTheme="minorHAnsi" w:hAnsiTheme="minorHAnsi" w:cs="Arial"/>
        </w:rPr>
        <w:t>, conforme deliberação nº 64/2013 da Comissão de Planejamento e Finanças</w:t>
      </w:r>
      <w:r w:rsidR="00FF7AAC" w:rsidRPr="007B4FCB">
        <w:rPr>
          <w:rFonts w:asciiTheme="minorHAnsi" w:hAnsiTheme="minorHAnsi" w:cs="Arial"/>
        </w:rPr>
        <w:t>;</w:t>
      </w:r>
    </w:p>
    <w:p w:rsidR="00013A12" w:rsidRPr="007B4FCB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7B4FCB">
        <w:rPr>
          <w:rFonts w:asciiTheme="minorHAnsi" w:hAnsiTheme="minorHAnsi" w:cstheme="minorHAnsi"/>
        </w:rPr>
        <w:t>A deliberação teve 1</w:t>
      </w:r>
      <w:r w:rsidR="00F64A65">
        <w:rPr>
          <w:rFonts w:asciiTheme="minorHAnsi" w:hAnsiTheme="minorHAnsi" w:cstheme="minorHAnsi"/>
        </w:rPr>
        <w:t xml:space="preserve">9 </w:t>
      </w:r>
      <w:r w:rsidRPr="007B4FCB">
        <w:rPr>
          <w:rFonts w:asciiTheme="minorHAnsi" w:hAnsiTheme="minorHAnsi" w:cstheme="minorHAnsi"/>
        </w:rPr>
        <w:t>votos a favor</w:t>
      </w:r>
      <w:r w:rsidR="00A339D9" w:rsidRPr="007B4FCB">
        <w:rPr>
          <w:rFonts w:asciiTheme="minorHAnsi" w:hAnsiTheme="minorHAnsi" w:cstheme="minorHAnsi"/>
        </w:rPr>
        <w:t xml:space="preserve"> </w:t>
      </w:r>
      <w:r w:rsidRPr="007B4FCB">
        <w:rPr>
          <w:rFonts w:asciiTheme="minorHAnsi" w:hAnsiTheme="minorHAnsi" w:cstheme="minorHAnsi"/>
        </w:rPr>
        <w:t>e 0</w:t>
      </w:r>
      <w:r w:rsidR="007B4FCB">
        <w:rPr>
          <w:rFonts w:asciiTheme="minorHAnsi" w:hAnsiTheme="minorHAnsi" w:cstheme="minorHAnsi"/>
        </w:rPr>
        <w:t>1 ausência</w:t>
      </w:r>
      <w:r w:rsidRPr="007B4FCB">
        <w:rPr>
          <w:rFonts w:asciiTheme="minorHAnsi" w:hAnsiTheme="minorHAnsi" w:cstheme="minorHAnsi"/>
        </w:rPr>
        <w:t>, conforme lista de votação em anexo.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013A12" w:rsidRPr="00EB1C42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F64A65">
        <w:rPr>
          <w:rFonts w:asciiTheme="minorHAnsi" w:hAnsiTheme="minorHAnsi" w:cs="Arial"/>
          <w:sz w:val="22"/>
          <w:szCs w:val="22"/>
        </w:rPr>
        <w:t>16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F64A65">
        <w:rPr>
          <w:rFonts w:asciiTheme="minorHAnsi" w:hAnsiTheme="minorHAnsi" w:cs="Arial"/>
          <w:sz w:val="22"/>
          <w:szCs w:val="22"/>
        </w:rPr>
        <w:t xml:space="preserve">agosto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F64A65" w:rsidRDefault="00013A12" w:rsidP="00013A1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Pr="00F64A65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932750" w:rsidRPr="007E4359" w:rsidRDefault="00932750" w:rsidP="007E4359"/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A0E3B"/>
    <w:rsid w:val="002430E6"/>
    <w:rsid w:val="00290404"/>
    <w:rsid w:val="002B3B78"/>
    <w:rsid w:val="003242AC"/>
    <w:rsid w:val="00364BB2"/>
    <w:rsid w:val="003A24EC"/>
    <w:rsid w:val="00417737"/>
    <w:rsid w:val="004F2935"/>
    <w:rsid w:val="00556ACB"/>
    <w:rsid w:val="00567183"/>
    <w:rsid w:val="00577A65"/>
    <w:rsid w:val="005950FA"/>
    <w:rsid w:val="005F1A23"/>
    <w:rsid w:val="006D69FF"/>
    <w:rsid w:val="00710A61"/>
    <w:rsid w:val="00754F1F"/>
    <w:rsid w:val="00761C45"/>
    <w:rsid w:val="007B4FCB"/>
    <w:rsid w:val="007E4359"/>
    <w:rsid w:val="008417BE"/>
    <w:rsid w:val="008B0962"/>
    <w:rsid w:val="00932750"/>
    <w:rsid w:val="00985113"/>
    <w:rsid w:val="00A339D9"/>
    <w:rsid w:val="00AB7ACF"/>
    <w:rsid w:val="00B14114"/>
    <w:rsid w:val="00C23981"/>
    <w:rsid w:val="00C55B31"/>
    <w:rsid w:val="00CA34E3"/>
    <w:rsid w:val="00CF65E4"/>
    <w:rsid w:val="00D62696"/>
    <w:rsid w:val="00D70A8F"/>
    <w:rsid w:val="00D9729D"/>
    <w:rsid w:val="00DE73DA"/>
    <w:rsid w:val="00EA4891"/>
    <w:rsid w:val="00EC714E"/>
    <w:rsid w:val="00EF5C8A"/>
    <w:rsid w:val="00F64A65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6</cp:revision>
  <cp:lastPrinted>2013-08-28T14:02:00Z</cp:lastPrinted>
  <dcterms:created xsi:type="dcterms:W3CDTF">2013-04-23T20:17:00Z</dcterms:created>
  <dcterms:modified xsi:type="dcterms:W3CDTF">2013-08-28T14:04:00Z</dcterms:modified>
</cp:coreProperties>
</file>