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0" w:rsidRDefault="00CF5AE0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45584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C79E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B67C0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B67C06">
            <w:pPr>
              <w:spacing w:line="276" w:lineRule="auto"/>
              <w:ind w:left="884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Pr="0039110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B67C06">
              <w:rPr>
                <w:rFonts w:asciiTheme="minorHAnsi" w:hAnsiTheme="minorHAnsi" w:cs="Arial"/>
                <w:sz w:val="22"/>
                <w:szCs w:val="22"/>
              </w:rPr>
              <w:t>Aprova alteração de endereço do CAU/RS</w:t>
            </w:r>
            <w:r w:rsidR="00F95014" w:rsidRPr="0039110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4558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45584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45584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45584D">
              <w:rPr>
                <w:rFonts w:asciiTheme="minorHAnsi" w:hAnsiTheme="minorHAnsi" w:cs="Arial"/>
                <w:b/>
                <w:sz w:val="22"/>
                <w:szCs w:val="22"/>
              </w:rPr>
              <w:t>22/11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45584D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45584D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45584D" w:rsidRDefault="00EC3D3F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Dispõe sobre </w:t>
      </w:r>
      <w:r w:rsidR="0045584D" w:rsidRPr="0045584D">
        <w:rPr>
          <w:rFonts w:asciiTheme="minorHAnsi" w:hAnsiTheme="minorHAnsi" w:cs="Arial"/>
          <w:sz w:val="22"/>
          <w:szCs w:val="22"/>
        </w:rPr>
        <w:t xml:space="preserve">a </w:t>
      </w:r>
      <w:r w:rsidR="00B67C06">
        <w:rPr>
          <w:rFonts w:asciiTheme="minorHAnsi" w:hAnsiTheme="minorHAnsi" w:cs="Arial"/>
          <w:sz w:val="22"/>
          <w:szCs w:val="22"/>
        </w:rPr>
        <w:t>alteração</w:t>
      </w:r>
      <w:r w:rsidR="0045584D" w:rsidRPr="0045584D">
        <w:rPr>
          <w:rFonts w:asciiTheme="minorHAnsi" w:hAnsiTheme="minorHAnsi" w:cs="Arial"/>
          <w:sz w:val="22"/>
          <w:szCs w:val="22"/>
        </w:rPr>
        <w:t xml:space="preserve"> </w:t>
      </w:r>
      <w:r w:rsidR="00B67C06">
        <w:rPr>
          <w:rFonts w:asciiTheme="minorHAnsi" w:hAnsiTheme="minorHAnsi" w:cs="Arial"/>
          <w:sz w:val="22"/>
          <w:szCs w:val="22"/>
        </w:rPr>
        <w:t xml:space="preserve">de endereço </w:t>
      </w:r>
      <w:r w:rsidR="0045584D" w:rsidRPr="0045584D">
        <w:rPr>
          <w:rFonts w:asciiTheme="minorHAnsi" w:hAnsiTheme="minorHAnsi" w:cs="Arial"/>
          <w:sz w:val="22"/>
          <w:szCs w:val="22"/>
        </w:rPr>
        <w:t>do CAU/RS</w:t>
      </w:r>
      <w:r w:rsidR="00B67C06">
        <w:rPr>
          <w:rFonts w:asciiTheme="minorHAnsi" w:hAnsiTheme="minorHAnsi" w:cs="Arial"/>
          <w:sz w:val="22"/>
          <w:szCs w:val="22"/>
        </w:rPr>
        <w:t xml:space="preserve"> no CNPJ</w:t>
      </w:r>
      <w:r w:rsidR="00885567" w:rsidRPr="0045584D">
        <w:rPr>
          <w:rFonts w:asciiTheme="minorHAnsi" w:hAnsiTheme="minorHAnsi" w:cs="Arial"/>
          <w:sz w:val="22"/>
          <w:szCs w:val="22"/>
        </w:rPr>
        <w:t>.</w:t>
      </w:r>
    </w:p>
    <w:p w:rsidR="00CF5AE0" w:rsidRPr="0045584D" w:rsidRDefault="00CF5AE0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85567" w:rsidRPr="0045584D" w:rsidRDefault="00885567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64FB5" w:rsidRPr="0045584D" w:rsidRDefault="00A64FB5" w:rsidP="002C5A7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45584D" w:rsidRPr="0045584D">
        <w:rPr>
          <w:rFonts w:asciiTheme="minorHAnsi" w:hAnsiTheme="minorHAnsi" w:cs="Arial"/>
          <w:sz w:val="22"/>
          <w:szCs w:val="22"/>
        </w:rPr>
        <w:t>22 de novem</w:t>
      </w:r>
      <w:r w:rsidRPr="0045584D">
        <w:rPr>
          <w:rFonts w:asciiTheme="minorHAnsi" w:hAnsiTheme="minorHAnsi" w:cs="Arial"/>
          <w:sz w:val="22"/>
          <w:szCs w:val="22"/>
        </w:rPr>
        <w:t xml:space="preserve">bro de 2013, no </w:t>
      </w:r>
      <w:r w:rsidRPr="0045584D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Pr="0045584D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Pr="0045584D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Pr="0045584D">
        <w:rPr>
          <w:rFonts w:asciiTheme="minorHAnsi" w:hAnsiTheme="minorHAnsi" w:cs="Calibri"/>
          <w:sz w:val="22"/>
          <w:szCs w:val="22"/>
        </w:rPr>
        <w:t>, localizado à Rua Dona Laura, 320,</w:t>
      </w:r>
      <w:r w:rsidRPr="0045584D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B16479" w:rsidRPr="0045584D" w:rsidRDefault="00B16479" w:rsidP="002C5A7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45584D" w:rsidRDefault="00013A12" w:rsidP="002C5A7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45584D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5AE0" w:rsidRPr="0045584D" w:rsidRDefault="00CF5AE0" w:rsidP="002C5A7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4FB5" w:rsidRPr="006F7961" w:rsidRDefault="0045584D" w:rsidP="002C5A7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F7961">
        <w:rPr>
          <w:rFonts w:cs="Arial"/>
        </w:rPr>
        <w:t xml:space="preserve">Pela </w:t>
      </w:r>
      <w:r w:rsidR="00B67C06">
        <w:rPr>
          <w:rFonts w:cs="Arial"/>
        </w:rPr>
        <w:t xml:space="preserve">aprovação da alteração do endereço da sede do CAU/RS, para que passe a constar no Cadastro Nacional de Pessoa Jurídica – CNPJ Rua Dona Laura, nº 320, 15º andar, Rio Branco, Porto </w:t>
      </w:r>
      <w:proofErr w:type="spellStart"/>
      <w:r w:rsidR="00B67C06">
        <w:rPr>
          <w:rFonts w:cs="Arial"/>
        </w:rPr>
        <w:t>Alegre-RS</w:t>
      </w:r>
      <w:proofErr w:type="spellEnd"/>
      <w:r w:rsidR="009D7457" w:rsidRPr="006F7961">
        <w:rPr>
          <w:rFonts w:cs="Arial"/>
        </w:rPr>
        <w:t>.</w:t>
      </w:r>
    </w:p>
    <w:p w:rsidR="00CF5AE0" w:rsidRPr="00E02CED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E02CED">
        <w:rPr>
          <w:rFonts w:asciiTheme="minorHAnsi" w:hAnsiTheme="minorHAnsi" w:cstheme="minorHAnsi"/>
        </w:rPr>
        <w:t xml:space="preserve">A deliberação teve </w:t>
      </w:r>
      <w:r w:rsidR="00E02CED" w:rsidRPr="00E02CED">
        <w:rPr>
          <w:rFonts w:asciiTheme="minorHAnsi" w:hAnsiTheme="minorHAnsi" w:cstheme="minorHAnsi"/>
        </w:rPr>
        <w:t>1</w:t>
      </w:r>
      <w:r w:rsidR="00B67C06">
        <w:rPr>
          <w:rFonts w:asciiTheme="minorHAnsi" w:hAnsiTheme="minorHAnsi" w:cstheme="minorHAnsi"/>
        </w:rPr>
        <w:t>5</w:t>
      </w:r>
      <w:r w:rsidR="00E06644" w:rsidRPr="00E02CED">
        <w:rPr>
          <w:rFonts w:asciiTheme="minorHAnsi" w:hAnsiTheme="minorHAnsi" w:cstheme="minorHAnsi"/>
        </w:rPr>
        <w:t xml:space="preserve"> </w:t>
      </w:r>
      <w:r w:rsidR="00B67C06">
        <w:rPr>
          <w:rFonts w:asciiTheme="minorHAnsi" w:hAnsiTheme="minorHAnsi" w:cstheme="minorHAnsi"/>
        </w:rPr>
        <w:t>v</w:t>
      </w:r>
      <w:r w:rsidR="00B576C5" w:rsidRPr="00E02CED">
        <w:rPr>
          <w:rFonts w:asciiTheme="minorHAnsi" w:hAnsiTheme="minorHAnsi" w:cstheme="minorHAnsi"/>
        </w:rPr>
        <w:t xml:space="preserve">otos </w:t>
      </w:r>
      <w:r w:rsidR="00EC3D3F" w:rsidRPr="00E02CED">
        <w:rPr>
          <w:rFonts w:asciiTheme="minorHAnsi" w:hAnsiTheme="minorHAnsi" w:cstheme="minorHAnsi"/>
        </w:rPr>
        <w:t>a favor e</w:t>
      </w:r>
      <w:r w:rsidR="009B2489" w:rsidRPr="00E02CED">
        <w:rPr>
          <w:rFonts w:asciiTheme="minorHAnsi" w:hAnsiTheme="minorHAnsi" w:cstheme="minorHAnsi"/>
        </w:rPr>
        <w:t xml:space="preserve"> </w:t>
      </w:r>
      <w:r w:rsidR="00E02CED" w:rsidRPr="00E02CED">
        <w:rPr>
          <w:rFonts w:asciiTheme="minorHAnsi" w:hAnsiTheme="minorHAnsi" w:cstheme="minorHAnsi"/>
        </w:rPr>
        <w:t>0</w:t>
      </w:r>
      <w:r w:rsidR="00B67C06">
        <w:rPr>
          <w:rFonts w:asciiTheme="minorHAnsi" w:hAnsiTheme="minorHAnsi" w:cstheme="minorHAnsi"/>
        </w:rPr>
        <w:t>5</w:t>
      </w:r>
      <w:bookmarkStart w:id="0" w:name="_GoBack"/>
      <w:bookmarkEnd w:id="0"/>
      <w:r w:rsidR="009B2489" w:rsidRPr="00E02CED">
        <w:rPr>
          <w:rFonts w:asciiTheme="minorHAnsi" w:hAnsiTheme="minorHAnsi" w:cstheme="minorHAnsi"/>
        </w:rPr>
        <w:t xml:space="preserve"> ausência</w:t>
      </w:r>
      <w:r w:rsidR="00DE4123" w:rsidRPr="00E02CED">
        <w:rPr>
          <w:rFonts w:asciiTheme="minorHAnsi" w:hAnsiTheme="minorHAnsi" w:cstheme="minorHAnsi"/>
        </w:rPr>
        <w:t>s</w:t>
      </w:r>
      <w:r w:rsidR="009B2489" w:rsidRPr="00E02CED">
        <w:rPr>
          <w:rFonts w:asciiTheme="minorHAnsi" w:hAnsiTheme="minorHAnsi" w:cstheme="minorHAnsi"/>
        </w:rPr>
        <w:t xml:space="preserve">, </w:t>
      </w:r>
      <w:r w:rsidRPr="00E02CED">
        <w:rPr>
          <w:rFonts w:asciiTheme="minorHAnsi" w:hAnsiTheme="minorHAnsi" w:cstheme="minorHAnsi"/>
        </w:rPr>
        <w:t>conforme lista de votação em anexo.</w:t>
      </w:r>
      <w:r w:rsidR="002C5A77" w:rsidRPr="00E02CED">
        <w:rPr>
          <w:rFonts w:asciiTheme="minorHAnsi" w:hAnsiTheme="minorHAnsi" w:cstheme="minorHAnsi"/>
        </w:rPr>
        <w:t xml:space="preserve"> </w:t>
      </w:r>
    </w:p>
    <w:p w:rsidR="00013A12" w:rsidRPr="0045584D" w:rsidRDefault="00013A12" w:rsidP="002C5A7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45584D">
        <w:rPr>
          <w:rFonts w:asciiTheme="minorHAnsi" w:hAnsiTheme="minorHAnsi" w:cstheme="minorHAnsi"/>
        </w:rPr>
        <w:t>Esta deliberação entra em vigor nesta data.</w:t>
      </w:r>
    </w:p>
    <w:p w:rsidR="00013A12" w:rsidRPr="0045584D" w:rsidRDefault="00013A12" w:rsidP="002C5A7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5584D" w:rsidRDefault="00013A12" w:rsidP="002C5A7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Porto Alegre, </w:t>
      </w:r>
      <w:r w:rsidR="00A64FB5" w:rsidRPr="0045584D">
        <w:rPr>
          <w:rFonts w:asciiTheme="minorHAnsi" w:hAnsiTheme="minorHAnsi" w:cs="Arial"/>
          <w:sz w:val="22"/>
          <w:szCs w:val="22"/>
        </w:rPr>
        <w:t>2</w:t>
      </w:r>
      <w:r w:rsidR="0045584D" w:rsidRPr="0045584D">
        <w:rPr>
          <w:rFonts w:asciiTheme="minorHAnsi" w:hAnsiTheme="minorHAnsi" w:cs="Arial"/>
          <w:sz w:val="22"/>
          <w:szCs w:val="22"/>
        </w:rPr>
        <w:t>2</w:t>
      </w:r>
      <w:r w:rsidR="005853E2" w:rsidRPr="0045584D">
        <w:rPr>
          <w:rFonts w:asciiTheme="minorHAnsi" w:hAnsiTheme="minorHAnsi" w:cs="Arial"/>
          <w:sz w:val="22"/>
          <w:szCs w:val="22"/>
        </w:rPr>
        <w:t xml:space="preserve"> de </w:t>
      </w:r>
      <w:r w:rsidR="0045584D" w:rsidRPr="0045584D">
        <w:rPr>
          <w:rFonts w:asciiTheme="minorHAnsi" w:hAnsiTheme="minorHAnsi" w:cs="Arial"/>
          <w:sz w:val="22"/>
          <w:szCs w:val="22"/>
        </w:rPr>
        <w:t>novem</w:t>
      </w:r>
      <w:r w:rsidR="005853E2" w:rsidRPr="0045584D">
        <w:rPr>
          <w:rFonts w:asciiTheme="minorHAnsi" w:hAnsiTheme="minorHAnsi" w:cs="Arial"/>
          <w:sz w:val="22"/>
          <w:szCs w:val="22"/>
        </w:rPr>
        <w:t>bro</w:t>
      </w:r>
      <w:r w:rsidR="00B84A36" w:rsidRPr="0045584D">
        <w:rPr>
          <w:rFonts w:asciiTheme="minorHAnsi" w:hAnsiTheme="minorHAnsi" w:cs="Arial"/>
          <w:sz w:val="22"/>
          <w:szCs w:val="22"/>
        </w:rPr>
        <w:t xml:space="preserve"> </w:t>
      </w:r>
      <w:r w:rsidRPr="0045584D">
        <w:rPr>
          <w:rFonts w:asciiTheme="minorHAnsi" w:hAnsiTheme="minorHAnsi" w:cs="Arial"/>
          <w:sz w:val="22"/>
          <w:szCs w:val="22"/>
        </w:rPr>
        <w:t>de 2013.</w:t>
      </w:r>
    </w:p>
    <w:p w:rsidR="00013A12" w:rsidRPr="0045584D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5584D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45584D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5584D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45584D" w:rsidRDefault="00013A12" w:rsidP="0039110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5584D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45584D" w:rsidSect="00CF5AE0">
      <w:headerReference w:type="even" r:id="rId8"/>
      <w:headerReference w:type="default" r:id="rId9"/>
      <w:footerReference w:type="even" r:id="rId10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57" w:rsidRDefault="004B2057">
      <w:r>
        <w:separator/>
      </w:r>
    </w:p>
  </w:endnote>
  <w:endnote w:type="continuationSeparator" w:id="0">
    <w:p w:rsidR="004B2057" w:rsidRDefault="004B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57" w:rsidRDefault="004B2057">
      <w:r>
        <w:separator/>
      </w:r>
    </w:p>
  </w:footnote>
  <w:footnote w:type="continuationSeparator" w:id="0">
    <w:p w:rsidR="004B2057" w:rsidRDefault="004B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4791B"/>
    <w:rsid w:val="001A0E3B"/>
    <w:rsid w:val="001A69E0"/>
    <w:rsid w:val="001C79E3"/>
    <w:rsid w:val="002430E6"/>
    <w:rsid w:val="00264917"/>
    <w:rsid w:val="00274C85"/>
    <w:rsid w:val="00290404"/>
    <w:rsid w:val="002B3B78"/>
    <w:rsid w:val="002C5A77"/>
    <w:rsid w:val="003242AC"/>
    <w:rsid w:val="003265AA"/>
    <w:rsid w:val="00364BB2"/>
    <w:rsid w:val="003650E7"/>
    <w:rsid w:val="0039110B"/>
    <w:rsid w:val="003A24EC"/>
    <w:rsid w:val="00417737"/>
    <w:rsid w:val="0045584D"/>
    <w:rsid w:val="00475A64"/>
    <w:rsid w:val="004A0CC8"/>
    <w:rsid w:val="004B2057"/>
    <w:rsid w:val="004F2935"/>
    <w:rsid w:val="00516C68"/>
    <w:rsid w:val="00556ACB"/>
    <w:rsid w:val="00567183"/>
    <w:rsid w:val="00577A65"/>
    <w:rsid w:val="005853E2"/>
    <w:rsid w:val="005950FA"/>
    <w:rsid w:val="005F1A23"/>
    <w:rsid w:val="005F285A"/>
    <w:rsid w:val="005F653F"/>
    <w:rsid w:val="006A16C7"/>
    <w:rsid w:val="006A6757"/>
    <w:rsid w:val="006D69FF"/>
    <w:rsid w:val="006F7961"/>
    <w:rsid w:val="00741096"/>
    <w:rsid w:val="00761C45"/>
    <w:rsid w:val="007E4359"/>
    <w:rsid w:val="007E6059"/>
    <w:rsid w:val="008417BE"/>
    <w:rsid w:val="00843A95"/>
    <w:rsid w:val="00885567"/>
    <w:rsid w:val="00896C32"/>
    <w:rsid w:val="008B0962"/>
    <w:rsid w:val="00932750"/>
    <w:rsid w:val="00985113"/>
    <w:rsid w:val="009B2489"/>
    <w:rsid w:val="009D7457"/>
    <w:rsid w:val="00A64FB5"/>
    <w:rsid w:val="00A77167"/>
    <w:rsid w:val="00AB7ACF"/>
    <w:rsid w:val="00B14114"/>
    <w:rsid w:val="00B16479"/>
    <w:rsid w:val="00B43EC0"/>
    <w:rsid w:val="00B576C5"/>
    <w:rsid w:val="00B67C06"/>
    <w:rsid w:val="00B84A36"/>
    <w:rsid w:val="00BD4594"/>
    <w:rsid w:val="00C55B31"/>
    <w:rsid w:val="00CA34E3"/>
    <w:rsid w:val="00CA3DB7"/>
    <w:rsid w:val="00CD7F59"/>
    <w:rsid w:val="00CF5AE0"/>
    <w:rsid w:val="00CF65E4"/>
    <w:rsid w:val="00D62696"/>
    <w:rsid w:val="00D70A8F"/>
    <w:rsid w:val="00D95CCE"/>
    <w:rsid w:val="00D9729D"/>
    <w:rsid w:val="00DE4123"/>
    <w:rsid w:val="00DE73DA"/>
    <w:rsid w:val="00E02CED"/>
    <w:rsid w:val="00E06644"/>
    <w:rsid w:val="00E84DA0"/>
    <w:rsid w:val="00EA4891"/>
    <w:rsid w:val="00EC3D3F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2013-11-25T17:12:00Z</cp:lastPrinted>
  <dcterms:created xsi:type="dcterms:W3CDTF">2013-11-25T17:12:00Z</dcterms:created>
  <dcterms:modified xsi:type="dcterms:W3CDTF">2013-11-25T17:12:00Z</dcterms:modified>
</cp:coreProperties>
</file>