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018E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159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47B8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A47B8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018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4018E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21/02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EB1C42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4018ED">
        <w:rPr>
          <w:rFonts w:asciiTheme="minorHAnsi" w:hAnsiTheme="minorHAnsi" w:cs="Arial"/>
          <w:sz w:val="22"/>
          <w:szCs w:val="22"/>
        </w:rPr>
        <w:t>21 de fevereiro de 2014</w:t>
      </w:r>
      <w:r w:rsidRPr="00EB1C42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CD392E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CD392E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CD392E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CD392E" w:rsidRPr="00B16479">
        <w:rPr>
          <w:rFonts w:asciiTheme="minorHAnsi" w:hAnsiTheme="minorHAnsi" w:cs="Arial"/>
          <w:sz w:val="22"/>
          <w:szCs w:val="22"/>
        </w:rPr>
        <w:t>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313368" w:rsidRDefault="00CD392E" w:rsidP="00313368">
      <w:pPr>
        <w:pStyle w:val="PargrafodaLista"/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313368">
        <w:rPr>
          <w:rFonts w:asciiTheme="minorHAnsi" w:hAnsiTheme="minorHAnsi" w:cs="Arial"/>
        </w:rPr>
        <w:t>Pela h</w:t>
      </w:r>
      <w:r w:rsidR="00A271D4" w:rsidRPr="00313368">
        <w:rPr>
          <w:rFonts w:asciiTheme="minorHAnsi" w:hAnsiTheme="minorHAnsi" w:cs="Arial"/>
        </w:rPr>
        <w:t>omologa</w:t>
      </w:r>
      <w:r w:rsidRPr="00313368">
        <w:rPr>
          <w:rFonts w:asciiTheme="minorHAnsi" w:hAnsiTheme="minorHAnsi" w:cs="Arial"/>
        </w:rPr>
        <w:t xml:space="preserve">ção das aquisições abaixo descritas, constantes do Grupo </w:t>
      </w:r>
      <w:r w:rsidR="00A47B8C" w:rsidRPr="00313368">
        <w:rPr>
          <w:rFonts w:asciiTheme="minorHAnsi" w:hAnsiTheme="minorHAnsi" w:cs="Arial"/>
        </w:rPr>
        <w:t>5</w:t>
      </w:r>
      <w:r w:rsidR="00CB6D4B" w:rsidRPr="00313368">
        <w:rPr>
          <w:rFonts w:asciiTheme="minorHAnsi" w:hAnsiTheme="minorHAnsi" w:cs="Arial"/>
        </w:rPr>
        <w:t xml:space="preserve"> – </w:t>
      </w:r>
      <w:r w:rsidR="00A47B8C" w:rsidRPr="00313368">
        <w:rPr>
          <w:rFonts w:asciiTheme="minorHAnsi" w:hAnsiTheme="minorHAnsi" w:cs="Arial"/>
        </w:rPr>
        <w:t>Autorização de Processos Licitatórios</w:t>
      </w:r>
      <w:r w:rsidRPr="00313368">
        <w:rPr>
          <w:rFonts w:asciiTheme="minorHAnsi" w:hAnsiTheme="minorHAnsi" w:cs="Arial"/>
        </w:rPr>
        <w:t>, que foi submetido à aprovação em bloco, nesta deliberação única:</w:t>
      </w:r>
    </w:p>
    <w:p w:rsidR="004018ED" w:rsidRPr="004018ED" w:rsidRDefault="004018ED" w:rsidP="004018ED">
      <w:pPr>
        <w:pStyle w:val="PargrafodaLista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="Arial"/>
        </w:rPr>
      </w:pPr>
      <w:r w:rsidRPr="004018ED">
        <w:rPr>
          <w:rFonts w:asciiTheme="minorHAnsi" w:hAnsiTheme="minorHAnsi" w:cs="Arial"/>
        </w:rPr>
        <w:t>Deliberação nº 062 – Contratação de Agência de Publicidade e Propaganda.</w:t>
      </w:r>
    </w:p>
    <w:p w:rsidR="00013A12" w:rsidRPr="004018ED" w:rsidRDefault="00013A12" w:rsidP="004018ED">
      <w:pPr>
        <w:pStyle w:val="PargrafodaLista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4018ED">
        <w:rPr>
          <w:rFonts w:asciiTheme="minorHAnsi" w:hAnsiTheme="minorHAnsi" w:cstheme="minorHAnsi"/>
        </w:rPr>
        <w:t xml:space="preserve">A deliberação teve </w:t>
      </w:r>
      <w:r w:rsidR="00744F5D" w:rsidRPr="004018ED">
        <w:rPr>
          <w:rFonts w:asciiTheme="minorHAnsi" w:hAnsiTheme="minorHAnsi" w:cstheme="minorHAnsi"/>
        </w:rPr>
        <w:t xml:space="preserve">15 </w:t>
      </w:r>
      <w:r w:rsidRPr="004018ED">
        <w:rPr>
          <w:rFonts w:asciiTheme="minorHAnsi" w:hAnsiTheme="minorHAnsi" w:cstheme="minorHAnsi"/>
        </w:rPr>
        <w:t xml:space="preserve">votos a favor e </w:t>
      </w:r>
      <w:r w:rsidR="00744F5D" w:rsidRPr="004018ED">
        <w:rPr>
          <w:rFonts w:asciiTheme="minorHAnsi" w:hAnsiTheme="minorHAnsi" w:cstheme="minorHAnsi"/>
        </w:rPr>
        <w:t>05</w:t>
      </w:r>
      <w:r w:rsidR="002B5D0E" w:rsidRPr="004018ED">
        <w:rPr>
          <w:rFonts w:asciiTheme="minorHAnsi" w:hAnsiTheme="minorHAnsi" w:cstheme="minorHAnsi"/>
        </w:rPr>
        <w:t xml:space="preserve"> </w:t>
      </w:r>
      <w:r w:rsidRPr="004018ED">
        <w:rPr>
          <w:rFonts w:asciiTheme="minorHAnsi" w:hAnsiTheme="minorHAnsi" w:cstheme="minorHAnsi"/>
        </w:rPr>
        <w:t>ausência</w:t>
      </w:r>
      <w:r w:rsidR="00744F5D" w:rsidRPr="004018ED">
        <w:rPr>
          <w:rFonts w:asciiTheme="minorHAnsi" w:hAnsiTheme="minorHAnsi" w:cstheme="minorHAnsi"/>
        </w:rPr>
        <w:t>s</w:t>
      </w:r>
      <w:r w:rsidRPr="004018ED">
        <w:rPr>
          <w:rFonts w:asciiTheme="minorHAnsi" w:hAnsiTheme="minorHAnsi" w:cstheme="minorHAnsi"/>
        </w:rPr>
        <w:t>, conforme lista de votação em anexo.</w:t>
      </w:r>
    </w:p>
    <w:p w:rsidR="00013A12" w:rsidRPr="00313368" w:rsidRDefault="00013A12" w:rsidP="00313368">
      <w:pPr>
        <w:pStyle w:val="PargrafodaLista"/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313368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31336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31336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4018ED">
        <w:rPr>
          <w:rFonts w:asciiTheme="minorHAnsi" w:hAnsiTheme="minorHAnsi" w:cs="Arial"/>
          <w:sz w:val="22"/>
          <w:szCs w:val="22"/>
        </w:rPr>
        <w:t>21 de fevereiro de 2014</w:t>
      </w:r>
      <w:bookmarkStart w:id="0" w:name="_GoBack"/>
      <w:bookmarkEnd w:id="0"/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31336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31336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313368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31336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EB1C42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371D"/>
    <w:multiLevelType w:val="hybridMultilevel"/>
    <w:tmpl w:val="31C85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571F3"/>
    <w:multiLevelType w:val="hybridMultilevel"/>
    <w:tmpl w:val="98A22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B9391D"/>
    <w:multiLevelType w:val="hybridMultilevel"/>
    <w:tmpl w:val="92BCB2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D6181F"/>
    <w:multiLevelType w:val="hybridMultilevel"/>
    <w:tmpl w:val="3CBE9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644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13368"/>
    <w:rsid w:val="003242AC"/>
    <w:rsid w:val="00364BB2"/>
    <w:rsid w:val="003A24EC"/>
    <w:rsid w:val="004018ED"/>
    <w:rsid w:val="004F2935"/>
    <w:rsid w:val="0050400B"/>
    <w:rsid w:val="00567183"/>
    <w:rsid w:val="00577A65"/>
    <w:rsid w:val="005950FA"/>
    <w:rsid w:val="00597929"/>
    <w:rsid w:val="005C3039"/>
    <w:rsid w:val="005F1A23"/>
    <w:rsid w:val="006E5771"/>
    <w:rsid w:val="007118C3"/>
    <w:rsid w:val="00744F5D"/>
    <w:rsid w:val="00761C45"/>
    <w:rsid w:val="007B6AA7"/>
    <w:rsid w:val="007C0C41"/>
    <w:rsid w:val="007E4359"/>
    <w:rsid w:val="007E7F77"/>
    <w:rsid w:val="008060E4"/>
    <w:rsid w:val="008417BE"/>
    <w:rsid w:val="008B0962"/>
    <w:rsid w:val="00932750"/>
    <w:rsid w:val="00985113"/>
    <w:rsid w:val="009B1AF7"/>
    <w:rsid w:val="00A271D4"/>
    <w:rsid w:val="00A47B8C"/>
    <w:rsid w:val="00AB7ACF"/>
    <w:rsid w:val="00C55B31"/>
    <w:rsid w:val="00CA34E3"/>
    <w:rsid w:val="00CB6D4B"/>
    <w:rsid w:val="00CD392E"/>
    <w:rsid w:val="00CF65E4"/>
    <w:rsid w:val="00D62696"/>
    <w:rsid w:val="00D9729D"/>
    <w:rsid w:val="00DE10C3"/>
    <w:rsid w:val="00DE73DA"/>
    <w:rsid w:val="00E95439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2013-08-28T13:40:00Z</cp:lastPrinted>
  <dcterms:created xsi:type="dcterms:W3CDTF">2014-02-25T19:53:00Z</dcterms:created>
  <dcterms:modified xsi:type="dcterms:W3CDTF">2014-02-25T19:53:00Z</dcterms:modified>
</cp:coreProperties>
</file>