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2711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527118">
              <w:rPr>
                <w:rFonts w:asciiTheme="minorHAnsi" w:hAnsiTheme="minorHAnsi" w:cs="Arial"/>
                <w:b/>
                <w:sz w:val="22"/>
                <w:szCs w:val="22"/>
              </w:rPr>
              <w:t>91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45277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C401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45277A">
              <w:rPr>
                <w:rFonts w:asciiTheme="minorHAnsi" w:hAnsiTheme="minorHAnsi" w:cs="Arial"/>
                <w:sz w:val="22"/>
                <w:szCs w:val="22"/>
              </w:rPr>
              <w:t>Constitui a Comissão Eleitoral (CE-CAU/RS) para condução do processo eleitoral no âmbito do Conselho de Arquitetura e Urbanismo do Rio Grande do Sul no ano de 2014.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2711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52711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527118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52711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527118">
              <w:rPr>
                <w:rFonts w:asciiTheme="minorHAnsi" w:hAnsiTheme="minorHAnsi" w:cs="Arial"/>
                <w:b/>
                <w:sz w:val="22"/>
                <w:szCs w:val="22"/>
              </w:rPr>
              <w:t>27/06/2014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</w:t>
      </w:r>
      <w:r w:rsidR="0045277A">
        <w:rPr>
          <w:rFonts w:asciiTheme="minorHAnsi" w:hAnsiTheme="minorHAnsi" w:cs="Arial"/>
          <w:sz w:val="22"/>
          <w:szCs w:val="22"/>
        </w:rPr>
        <w:t>e prerrogativas</w:t>
      </w:r>
      <w:r w:rsidR="00C04817">
        <w:rPr>
          <w:rFonts w:asciiTheme="minorHAnsi" w:hAnsiTheme="minorHAnsi" w:cs="Arial"/>
          <w:sz w:val="22"/>
          <w:szCs w:val="22"/>
        </w:rPr>
        <w:t xml:space="preserve"> previstas no art. 34 da Lei 12.378/10</w:t>
      </w:r>
      <w:r w:rsidR="0045277A">
        <w:rPr>
          <w:rFonts w:asciiTheme="minorHAnsi" w:hAnsiTheme="minorHAnsi" w:cs="Arial"/>
          <w:sz w:val="22"/>
          <w:szCs w:val="22"/>
        </w:rPr>
        <w:t xml:space="preserve">, </w:t>
      </w:r>
      <w:r w:rsidR="00C04817">
        <w:rPr>
          <w:rFonts w:asciiTheme="minorHAnsi" w:hAnsiTheme="minorHAnsi" w:cs="Arial"/>
          <w:sz w:val="22"/>
          <w:szCs w:val="22"/>
        </w:rPr>
        <w:t>art. 3º, I</w:t>
      </w:r>
      <w:r w:rsidR="00101F47">
        <w:rPr>
          <w:rFonts w:asciiTheme="minorHAnsi" w:hAnsiTheme="minorHAnsi" w:cs="Arial"/>
          <w:sz w:val="22"/>
          <w:szCs w:val="22"/>
        </w:rPr>
        <w:t xml:space="preserve"> e art. 10 do Regimento Interno do CAU/RS, e</w:t>
      </w:r>
      <w:r w:rsidR="00C04817">
        <w:rPr>
          <w:rFonts w:asciiTheme="minorHAnsi" w:hAnsiTheme="minorHAnsi" w:cs="Arial"/>
          <w:sz w:val="22"/>
          <w:szCs w:val="22"/>
        </w:rPr>
        <w:t xml:space="preserve"> </w:t>
      </w:r>
      <w:r w:rsidR="0045277A">
        <w:rPr>
          <w:rFonts w:asciiTheme="minorHAnsi" w:hAnsiTheme="minorHAnsi" w:cs="Arial"/>
          <w:sz w:val="22"/>
          <w:szCs w:val="22"/>
        </w:rPr>
        <w:t>de acordo com a Resolução nº 81 do CAU/BR,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527118" w:rsidRDefault="00101F47" w:rsidP="00101F4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Fica constituída a Comissão</w:t>
      </w:r>
      <w:bookmarkStart w:id="0" w:name="_GoBack"/>
      <w:bookmarkEnd w:id="0"/>
      <w:r>
        <w:rPr>
          <w:rFonts w:asciiTheme="minorHAnsi" w:hAnsiTheme="minorHAnsi" w:cs="Arial"/>
        </w:rPr>
        <w:t xml:space="preserve"> Eleitoral (CE-CAU/RS) para conduzir e disciplinar </w:t>
      </w:r>
      <w:r w:rsidRPr="00101F47"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</w:rPr>
        <w:t>processo eleitoral no âmbito do Conselho</w:t>
      </w:r>
      <w:r w:rsidRPr="00101F47">
        <w:rPr>
          <w:rFonts w:asciiTheme="minorHAnsi" w:hAnsiTheme="minorHAnsi" w:cs="Arial"/>
        </w:rPr>
        <w:t xml:space="preserve"> de Arquitetura e Urbanismo</w:t>
      </w:r>
      <w:r>
        <w:rPr>
          <w:rFonts w:asciiTheme="minorHAnsi" w:hAnsiTheme="minorHAnsi" w:cs="Arial"/>
        </w:rPr>
        <w:t xml:space="preserve"> do Rio Grande do Sul</w:t>
      </w:r>
      <w:r w:rsidRPr="00101F47">
        <w:rPr>
          <w:rFonts w:asciiTheme="minorHAnsi" w:hAnsiTheme="minorHAnsi" w:cs="Arial"/>
        </w:rPr>
        <w:t>, com vistas à realizaçã</w:t>
      </w:r>
      <w:r>
        <w:rPr>
          <w:rFonts w:asciiTheme="minorHAnsi" w:hAnsiTheme="minorHAnsi" w:cs="Arial"/>
        </w:rPr>
        <w:t>o das eleições dos conselheiros e respectivos suplentes do CAU/BR e do CAU/RS</w:t>
      </w:r>
      <w:r w:rsidR="00AB701F">
        <w:rPr>
          <w:rFonts w:asciiTheme="minorHAnsi" w:hAnsiTheme="minorHAnsi" w:cs="Arial"/>
        </w:rPr>
        <w:t xml:space="preserve">, </w:t>
      </w:r>
      <w:r w:rsidRPr="00101F47">
        <w:rPr>
          <w:rFonts w:asciiTheme="minorHAnsi" w:hAnsiTheme="minorHAnsi" w:cs="Arial"/>
        </w:rPr>
        <w:t>no ano de 2014</w:t>
      </w:r>
      <w:r w:rsidR="00CD392E" w:rsidRPr="00CB6D4B">
        <w:rPr>
          <w:rFonts w:asciiTheme="minorHAnsi" w:hAnsiTheme="minorHAnsi" w:cstheme="minorHAnsi"/>
        </w:rPr>
        <w:t>:</w:t>
      </w:r>
    </w:p>
    <w:p w:rsidR="00527118" w:rsidRPr="00101F47" w:rsidRDefault="00527118" w:rsidP="00527118">
      <w:pPr>
        <w:pStyle w:val="PargrafodaLista"/>
        <w:suppressAutoHyphens/>
        <w:spacing w:after="0"/>
        <w:ind w:left="1080"/>
        <w:jc w:val="both"/>
        <w:rPr>
          <w:rFonts w:asciiTheme="minorHAnsi" w:hAnsiTheme="minorHAnsi" w:cs="Arial"/>
          <w:color w:val="FF0000"/>
        </w:rPr>
      </w:pPr>
    </w:p>
    <w:p w:rsidR="00101F47" w:rsidRPr="00527118" w:rsidRDefault="00101F47" w:rsidP="00101F4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Comiss</w:t>
      </w:r>
      <w:r w:rsidR="00527118">
        <w:rPr>
          <w:rFonts w:asciiTheme="minorHAnsi" w:hAnsiTheme="minorHAnsi" w:cs="Arial"/>
        </w:rPr>
        <w:t>ã</w:t>
      </w:r>
      <w:r>
        <w:rPr>
          <w:rFonts w:asciiTheme="minorHAnsi" w:hAnsiTheme="minorHAnsi" w:cs="Arial"/>
        </w:rPr>
        <w:t>o Eleitoral do CAU/RS (</w:t>
      </w:r>
      <w:r w:rsidRPr="00101F47">
        <w:rPr>
          <w:rFonts w:asciiTheme="minorHAnsi" w:hAnsiTheme="minorHAnsi" w:cs="Arial"/>
        </w:rPr>
        <w:t>CE-CAU/RS)</w:t>
      </w:r>
      <w:r>
        <w:rPr>
          <w:rFonts w:asciiTheme="minorHAnsi" w:hAnsiTheme="minorHAnsi" w:cs="Arial"/>
        </w:rPr>
        <w:t xml:space="preserve"> será integrada pelos seguintes arquitetos e urbanistas:</w:t>
      </w:r>
    </w:p>
    <w:p w:rsidR="00101F47" w:rsidRPr="00527118" w:rsidRDefault="00101F47" w:rsidP="00101F47">
      <w:pPr>
        <w:pStyle w:val="PargrafodaLista"/>
        <w:suppressAutoHyphens/>
        <w:spacing w:after="0"/>
        <w:ind w:left="1080"/>
        <w:jc w:val="both"/>
        <w:rPr>
          <w:rFonts w:asciiTheme="minorHAnsi" w:hAnsiTheme="minorHAnsi" w:cs="Arial"/>
        </w:rPr>
      </w:pPr>
    </w:p>
    <w:p w:rsidR="00101F47" w:rsidRPr="00527118" w:rsidRDefault="00101F47" w:rsidP="00101F47">
      <w:pPr>
        <w:pStyle w:val="PargrafodaLista"/>
        <w:suppressAutoHyphens/>
        <w:spacing w:after="0"/>
        <w:ind w:left="10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 – </w:t>
      </w:r>
      <w:r w:rsidRPr="00527118">
        <w:rPr>
          <w:rFonts w:asciiTheme="minorHAnsi" w:hAnsiTheme="minorHAnsi" w:cs="Arial"/>
        </w:rPr>
        <w:t>CLÁUDIA REMBOWSKI CASACCIA</w:t>
      </w:r>
    </w:p>
    <w:p w:rsidR="00101F47" w:rsidRPr="00527118" w:rsidRDefault="00101F47" w:rsidP="00101F47">
      <w:pPr>
        <w:pStyle w:val="PargrafodaLista"/>
        <w:suppressAutoHyphens/>
        <w:spacing w:after="0"/>
        <w:ind w:left="1080"/>
        <w:jc w:val="both"/>
        <w:rPr>
          <w:rFonts w:asciiTheme="minorHAnsi" w:hAnsiTheme="minorHAnsi" w:cs="Arial"/>
        </w:rPr>
      </w:pPr>
    </w:p>
    <w:p w:rsidR="00101F47" w:rsidRPr="00527118" w:rsidRDefault="00101F47" w:rsidP="00101F47">
      <w:pPr>
        <w:pStyle w:val="PargrafodaLista"/>
        <w:suppressAutoHyphens/>
        <w:spacing w:after="0"/>
        <w:ind w:left="1080"/>
        <w:jc w:val="both"/>
        <w:rPr>
          <w:rFonts w:asciiTheme="minorHAnsi" w:hAnsiTheme="minorHAnsi" w:cs="Arial"/>
        </w:rPr>
      </w:pPr>
      <w:r w:rsidRPr="00101F47">
        <w:rPr>
          <w:rFonts w:asciiTheme="minorHAnsi" w:hAnsiTheme="minorHAnsi" w:cs="Arial"/>
        </w:rPr>
        <w:t xml:space="preserve">II – </w:t>
      </w:r>
      <w:r w:rsidRPr="00527118">
        <w:rPr>
          <w:rFonts w:asciiTheme="minorHAnsi" w:hAnsiTheme="minorHAnsi" w:cs="Arial"/>
        </w:rPr>
        <w:t>ADROALDO XAVIER DA SILVA</w:t>
      </w:r>
    </w:p>
    <w:p w:rsidR="00101F47" w:rsidRPr="00527118" w:rsidRDefault="00101F47" w:rsidP="00101F47">
      <w:pPr>
        <w:pStyle w:val="PargrafodaLista"/>
        <w:suppressAutoHyphens/>
        <w:spacing w:after="0"/>
        <w:ind w:left="1080"/>
        <w:jc w:val="both"/>
        <w:rPr>
          <w:rFonts w:asciiTheme="minorHAnsi" w:hAnsiTheme="minorHAnsi" w:cs="Arial"/>
        </w:rPr>
      </w:pPr>
    </w:p>
    <w:p w:rsidR="00101F47" w:rsidRPr="00527118" w:rsidRDefault="00101F47" w:rsidP="00101F47">
      <w:pPr>
        <w:pStyle w:val="PargrafodaLista"/>
        <w:suppressAutoHyphens/>
        <w:spacing w:after="0"/>
        <w:ind w:left="1080"/>
        <w:jc w:val="both"/>
        <w:rPr>
          <w:rFonts w:asciiTheme="minorHAnsi" w:hAnsiTheme="minorHAnsi" w:cs="Arial"/>
        </w:rPr>
      </w:pPr>
      <w:r w:rsidRPr="00101F47">
        <w:rPr>
          <w:rFonts w:asciiTheme="minorHAnsi" w:hAnsiTheme="minorHAnsi" w:cs="Arial"/>
        </w:rPr>
        <w:t xml:space="preserve">III – </w:t>
      </w:r>
      <w:r w:rsidRPr="00527118">
        <w:rPr>
          <w:rFonts w:asciiTheme="minorHAnsi" w:hAnsiTheme="minorHAnsi" w:cs="Arial"/>
        </w:rPr>
        <w:t>NESTOR TORELLY MARTINS</w:t>
      </w:r>
    </w:p>
    <w:p w:rsidR="00101F47" w:rsidRPr="00101F47" w:rsidRDefault="00101F47" w:rsidP="00101F47">
      <w:pPr>
        <w:pStyle w:val="PargrafodaLista"/>
        <w:suppressAutoHyphens/>
        <w:spacing w:after="0"/>
        <w:ind w:left="1080"/>
        <w:jc w:val="both"/>
        <w:rPr>
          <w:rFonts w:asciiTheme="minorHAnsi" w:hAnsiTheme="minorHAnsi" w:cs="Arial"/>
        </w:rPr>
      </w:pPr>
    </w:p>
    <w:p w:rsidR="00101F47" w:rsidRDefault="009F2DF7" w:rsidP="00101F47">
      <w:pPr>
        <w:pStyle w:val="PargrafodaLista"/>
        <w:numPr>
          <w:ilvl w:val="1"/>
          <w:numId w:val="10"/>
        </w:num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 membros da Comissão Eleitoral do CAU/RS (CE-CAU/RS) designarão, dentre eles, na primeira reunião que seguir a esta designação, um coordenador.</w:t>
      </w:r>
    </w:p>
    <w:p w:rsidR="00527118" w:rsidRDefault="00527118" w:rsidP="00527118">
      <w:pPr>
        <w:pStyle w:val="PargrafodaLista"/>
        <w:suppressAutoHyphens/>
        <w:ind w:left="1080"/>
        <w:jc w:val="both"/>
        <w:rPr>
          <w:rFonts w:asciiTheme="minorHAnsi" w:hAnsiTheme="minorHAnsi" w:cs="Arial"/>
        </w:rPr>
      </w:pPr>
    </w:p>
    <w:p w:rsidR="009F2DF7" w:rsidRDefault="009F2DF7" w:rsidP="009F2DF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Comissão Eleitoral do CAU/RS (CE-CAU/RS), em conformidade com o Regulamento Eleitoral </w:t>
      </w:r>
      <w:r w:rsidR="00527118">
        <w:rPr>
          <w:rFonts w:asciiTheme="minorHAnsi" w:hAnsiTheme="minorHAnsi" w:cs="Arial"/>
        </w:rPr>
        <w:t xml:space="preserve">observará o calendário eleitoral aprovado pelo Plenário do CAU/BR e elaborará cronograma de atividades a serem desenvolvidas para a execução do processo </w:t>
      </w:r>
      <w:proofErr w:type="gramStart"/>
      <w:r w:rsidR="00527118">
        <w:rPr>
          <w:rFonts w:asciiTheme="minorHAnsi" w:hAnsiTheme="minorHAnsi" w:cs="Arial"/>
        </w:rPr>
        <w:t>eleitoral</w:t>
      </w:r>
      <w:proofErr w:type="gramEnd"/>
    </w:p>
    <w:p w:rsidR="00527118" w:rsidRDefault="00527118" w:rsidP="00527118">
      <w:pPr>
        <w:pStyle w:val="PargrafodaLista"/>
        <w:suppressAutoHyphens/>
        <w:ind w:left="1080"/>
        <w:jc w:val="both"/>
        <w:rPr>
          <w:rFonts w:asciiTheme="minorHAnsi" w:hAnsiTheme="minorHAnsi" w:cs="Arial"/>
        </w:rPr>
      </w:pPr>
    </w:p>
    <w:p w:rsidR="00527118" w:rsidRDefault="00527118" w:rsidP="00527118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 w:rsidRPr="00527118">
        <w:rPr>
          <w:rFonts w:asciiTheme="minorHAnsi" w:hAnsiTheme="minorHAnsi" w:cs="Arial"/>
        </w:rPr>
        <w:lastRenderedPageBreak/>
        <w:t>A Comissão Eleitoral do CAU/RS (CE-CAU/RS) será desconstituída após a homologação do resultado da eleição, posse dos eleitos e resolução dos recursos e processos de sua competência.</w:t>
      </w:r>
    </w:p>
    <w:p w:rsidR="00527118" w:rsidRDefault="00527118" w:rsidP="00527118">
      <w:pPr>
        <w:pStyle w:val="PargrafodaLista"/>
        <w:suppressAutoHyphens/>
        <w:ind w:left="1080"/>
        <w:jc w:val="both"/>
        <w:rPr>
          <w:rFonts w:asciiTheme="minorHAnsi" w:hAnsiTheme="minorHAnsi" w:cs="Arial"/>
        </w:rPr>
      </w:pPr>
    </w:p>
    <w:p w:rsidR="00527118" w:rsidRDefault="00527118" w:rsidP="00527118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527118">
        <w:rPr>
          <w:rFonts w:asciiTheme="minorHAnsi" w:hAnsiTheme="minorHAnsi" w:cs="Arial"/>
        </w:rPr>
        <w:t>A deliberação teve 14 votos a favor e 06 ausências, conforme lista de votação em anexo.</w:t>
      </w:r>
    </w:p>
    <w:p w:rsidR="00527118" w:rsidRPr="00527118" w:rsidRDefault="00527118" w:rsidP="00527118">
      <w:pPr>
        <w:pStyle w:val="PargrafodaLista"/>
        <w:suppressAutoHyphens/>
        <w:ind w:left="1080"/>
        <w:jc w:val="both"/>
        <w:rPr>
          <w:rFonts w:asciiTheme="minorHAnsi" w:hAnsiTheme="minorHAnsi" w:cs="Arial"/>
        </w:rPr>
      </w:pPr>
    </w:p>
    <w:p w:rsidR="00527118" w:rsidRDefault="00527118" w:rsidP="00527118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 w:rsidRPr="00527118">
        <w:rPr>
          <w:rFonts w:asciiTheme="minorHAnsi" w:hAnsiTheme="minorHAnsi" w:cs="Arial"/>
        </w:rPr>
        <w:t>Esta deliberação entra em vigor nesta data.</w:t>
      </w:r>
    </w:p>
    <w:p w:rsidR="00527118" w:rsidRDefault="00527118" w:rsidP="00527118">
      <w:pPr>
        <w:pStyle w:val="PargrafodaLista"/>
        <w:suppressAutoHyphens/>
        <w:ind w:left="1080"/>
        <w:jc w:val="both"/>
        <w:rPr>
          <w:rFonts w:asciiTheme="minorHAnsi" w:hAnsiTheme="minorHAnsi" w:cs="Arial"/>
        </w:rPr>
      </w:pPr>
    </w:p>
    <w:p w:rsidR="007B6A10" w:rsidRPr="00101F47" w:rsidRDefault="007B6A10" w:rsidP="007B6A1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527118">
        <w:rPr>
          <w:rFonts w:asciiTheme="minorHAnsi" w:hAnsiTheme="minorHAnsi" w:cs="Arial"/>
          <w:sz w:val="22"/>
          <w:szCs w:val="22"/>
        </w:rPr>
        <w:t>27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527118">
        <w:rPr>
          <w:rFonts w:asciiTheme="minorHAnsi" w:hAnsiTheme="minorHAnsi" w:cs="Arial"/>
          <w:sz w:val="22"/>
          <w:szCs w:val="22"/>
        </w:rPr>
        <w:t>junho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BD0"/>
    <w:multiLevelType w:val="multilevel"/>
    <w:tmpl w:val="6E842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F27B3"/>
    <w:rsid w:val="00101F47"/>
    <w:rsid w:val="00102876"/>
    <w:rsid w:val="001377F8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A24EC"/>
    <w:rsid w:val="0045277A"/>
    <w:rsid w:val="004928F9"/>
    <w:rsid w:val="00495AEA"/>
    <w:rsid w:val="004F2935"/>
    <w:rsid w:val="00527118"/>
    <w:rsid w:val="00567183"/>
    <w:rsid w:val="00577A65"/>
    <w:rsid w:val="005950FA"/>
    <w:rsid w:val="00597929"/>
    <w:rsid w:val="005C3039"/>
    <w:rsid w:val="005C4014"/>
    <w:rsid w:val="005F1A23"/>
    <w:rsid w:val="006D2D7A"/>
    <w:rsid w:val="006E5771"/>
    <w:rsid w:val="007118C3"/>
    <w:rsid w:val="00761C45"/>
    <w:rsid w:val="007B6A10"/>
    <w:rsid w:val="007B6AA7"/>
    <w:rsid w:val="007D62F6"/>
    <w:rsid w:val="007E4359"/>
    <w:rsid w:val="008060E4"/>
    <w:rsid w:val="008417BE"/>
    <w:rsid w:val="008B0962"/>
    <w:rsid w:val="00932750"/>
    <w:rsid w:val="00985113"/>
    <w:rsid w:val="009B1AF7"/>
    <w:rsid w:val="009F2DF7"/>
    <w:rsid w:val="00A271D4"/>
    <w:rsid w:val="00A67347"/>
    <w:rsid w:val="00AB701F"/>
    <w:rsid w:val="00AB7ACF"/>
    <w:rsid w:val="00AC4056"/>
    <w:rsid w:val="00B2779C"/>
    <w:rsid w:val="00B64E2A"/>
    <w:rsid w:val="00BD6F50"/>
    <w:rsid w:val="00BE3D36"/>
    <w:rsid w:val="00C04817"/>
    <w:rsid w:val="00C55B31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10C3"/>
    <w:rsid w:val="00DE73DA"/>
    <w:rsid w:val="00E95439"/>
    <w:rsid w:val="00EA4891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2014-07-10T14:46:00Z</cp:lastPrinted>
  <dcterms:created xsi:type="dcterms:W3CDTF">2014-07-10T13:53:00Z</dcterms:created>
  <dcterms:modified xsi:type="dcterms:W3CDTF">2014-07-11T13:32:00Z</dcterms:modified>
</cp:coreProperties>
</file>