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DD7A1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DD7A19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DD7A1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013A12" w:rsidRPr="00DD7A19" w:rsidTr="0034092D">
        <w:trPr>
          <w:trHeight w:val="120"/>
        </w:trPr>
        <w:tc>
          <w:tcPr>
            <w:tcW w:w="3779" w:type="dxa"/>
            <w:vAlign w:val="center"/>
          </w:tcPr>
          <w:p w:rsidR="00013A12" w:rsidRPr="00DD7A19" w:rsidRDefault="00013A12" w:rsidP="00CB4657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D7A19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DD7A19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DD7A19">
              <w:rPr>
                <w:rFonts w:asciiTheme="minorHAnsi" w:hAnsiTheme="minorHAnsi" w:cs="Arial"/>
                <w:b/>
                <w:sz w:val="18"/>
                <w:szCs w:val="18"/>
              </w:rPr>
              <w:t>39</w:t>
            </w:r>
            <w:r w:rsidR="00CB4657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  <w:r w:rsidRPr="00DD7A19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DD7A19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868" w:type="dxa"/>
            <w:vAlign w:val="center"/>
          </w:tcPr>
          <w:p w:rsidR="00FC2449" w:rsidRPr="00DD7A19" w:rsidRDefault="00013A12" w:rsidP="00FC2449">
            <w:pPr>
              <w:pStyle w:val="Default"/>
              <w:rPr>
                <w:sz w:val="18"/>
                <w:szCs w:val="18"/>
              </w:rPr>
            </w:pPr>
            <w:r w:rsidRPr="00DD7A19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</w:p>
          <w:p w:rsidR="00013A12" w:rsidRPr="00DD7A19" w:rsidRDefault="00FC2449" w:rsidP="00226D05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 w:rsidRPr="00DD7A19">
              <w:rPr>
                <w:sz w:val="18"/>
                <w:szCs w:val="18"/>
              </w:rPr>
              <w:t xml:space="preserve"> Homologa</w:t>
            </w:r>
            <w:r w:rsidR="006C2D5B" w:rsidRPr="00DD7A19">
              <w:rPr>
                <w:sz w:val="18"/>
                <w:szCs w:val="18"/>
              </w:rPr>
              <w:t xml:space="preserve"> a</w:t>
            </w:r>
            <w:r w:rsidR="00226D05" w:rsidRPr="00DD7A19">
              <w:rPr>
                <w:sz w:val="18"/>
                <w:szCs w:val="18"/>
              </w:rPr>
              <w:t>s</w:t>
            </w:r>
            <w:proofErr w:type="gramStart"/>
            <w:r w:rsidR="00226D05" w:rsidRPr="00DD7A19">
              <w:rPr>
                <w:sz w:val="18"/>
                <w:szCs w:val="18"/>
              </w:rPr>
              <w:t xml:space="preserve">  </w:t>
            </w:r>
            <w:proofErr w:type="gramEnd"/>
            <w:r w:rsidR="00226D05" w:rsidRPr="00DD7A19">
              <w:rPr>
                <w:sz w:val="18"/>
                <w:szCs w:val="18"/>
              </w:rPr>
              <w:t>Informações contábeis referentes ao segundo trimestre 2015.</w:t>
            </w:r>
          </w:p>
        </w:tc>
      </w:tr>
      <w:tr w:rsidR="00013A12" w:rsidRPr="00DD7A19" w:rsidTr="0034092D">
        <w:trPr>
          <w:trHeight w:val="120"/>
        </w:trPr>
        <w:tc>
          <w:tcPr>
            <w:tcW w:w="3779" w:type="dxa"/>
            <w:vAlign w:val="center"/>
          </w:tcPr>
          <w:p w:rsidR="00013A12" w:rsidRPr="00DD7A19" w:rsidRDefault="00C705B2" w:rsidP="001E309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Conforme aprovado na 52ª Sessão Plenária</w:t>
            </w:r>
          </w:p>
        </w:tc>
        <w:tc>
          <w:tcPr>
            <w:tcW w:w="5868" w:type="dxa"/>
            <w:vAlign w:val="center"/>
          </w:tcPr>
          <w:p w:rsidR="00013A12" w:rsidRPr="00DD7A19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D7A19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DD7A1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DD7A19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DD7A19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DD7A19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DD7A19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DD7A19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DD7A19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DD7A19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DD7A1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Pr="00DD7A19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DD7A19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DD7A19">
        <w:rPr>
          <w:rFonts w:asciiTheme="minorHAnsi" w:hAnsiTheme="minorHAnsi" w:cs="Calibri"/>
          <w:sz w:val="18"/>
          <w:szCs w:val="18"/>
        </w:rPr>
        <w:t xml:space="preserve">, </w:t>
      </w:r>
      <w:r w:rsidRPr="00DD7A19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B64E2A" w:rsidRPr="00DD7A19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013A12" w:rsidRPr="00DD7A1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DD7A19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DD7A19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F32F3E" w:rsidRPr="00DD7A19" w:rsidRDefault="001E3090" w:rsidP="00226D0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D7A19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FC2449" w:rsidRPr="00DD7A19">
        <w:rPr>
          <w:rFonts w:asciiTheme="minorHAnsi" w:hAnsiTheme="minorHAnsi" w:cs="Arial"/>
          <w:b/>
          <w:sz w:val="18"/>
          <w:szCs w:val="18"/>
        </w:rPr>
        <w:t>homologação</w:t>
      </w:r>
      <w:r w:rsidR="00226D05" w:rsidRPr="00DD7A19">
        <w:rPr>
          <w:rFonts w:asciiTheme="minorHAnsi" w:hAnsiTheme="minorHAnsi" w:cs="Arial"/>
          <w:b/>
          <w:sz w:val="18"/>
          <w:szCs w:val="18"/>
        </w:rPr>
        <w:t xml:space="preserve"> das Informações contábeis referentes ao segundo trimestre 2015, </w:t>
      </w:r>
      <w:r w:rsidR="00226D05" w:rsidRPr="00DD7A19">
        <w:rPr>
          <w:rFonts w:asciiTheme="minorHAnsi" w:hAnsiTheme="minorHAnsi" w:cs="Arial"/>
          <w:sz w:val="18"/>
          <w:szCs w:val="18"/>
        </w:rPr>
        <w:t>realizado</w:t>
      </w:r>
      <w:r w:rsidR="00ED3134">
        <w:rPr>
          <w:rFonts w:asciiTheme="minorHAnsi" w:hAnsiTheme="minorHAnsi" w:cs="Arial"/>
          <w:sz w:val="18"/>
          <w:szCs w:val="18"/>
        </w:rPr>
        <w:t xml:space="preserve">s pela Comissão </w:t>
      </w:r>
      <w:bookmarkStart w:id="0" w:name="_GoBack"/>
      <w:bookmarkEnd w:id="0"/>
      <w:r w:rsidR="00226D05" w:rsidRPr="00DD7A19">
        <w:rPr>
          <w:rFonts w:asciiTheme="minorHAnsi" w:hAnsiTheme="minorHAnsi" w:cs="Arial"/>
          <w:sz w:val="18"/>
          <w:szCs w:val="18"/>
        </w:rPr>
        <w:t>de Planejamento e Fina</w:t>
      </w:r>
      <w:r w:rsidR="000D6708">
        <w:rPr>
          <w:rFonts w:asciiTheme="minorHAnsi" w:hAnsiTheme="minorHAnsi" w:cs="Arial"/>
          <w:sz w:val="18"/>
          <w:szCs w:val="18"/>
        </w:rPr>
        <w:t xml:space="preserve">nças, na forma da Deliberação </w:t>
      </w:r>
      <w:r w:rsidR="000D6708" w:rsidRPr="000D6708">
        <w:rPr>
          <w:rFonts w:asciiTheme="minorHAnsi" w:hAnsiTheme="minorHAnsi" w:cs="Arial"/>
          <w:sz w:val="18"/>
          <w:szCs w:val="18"/>
        </w:rPr>
        <w:t>nº 059 desta Comissão.</w:t>
      </w:r>
    </w:p>
    <w:p w:rsidR="00226D05" w:rsidRPr="00DD7A19" w:rsidRDefault="00226D05" w:rsidP="00226D05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Pr="00DD7A19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D7A19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933575" w:rsidRPr="00DD7A19" w:rsidRDefault="00933575" w:rsidP="00933575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DD7A19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DD7A19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DD7A19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DD7A19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DD7A19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DD7A19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DD7A19">
        <w:rPr>
          <w:rFonts w:asciiTheme="minorHAnsi" w:hAnsiTheme="minorHAnsi" w:cs="Arial"/>
          <w:sz w:val="18"/>
          <w:szCs w:val="18"/>
        </w:rPr>
        <w:t>21</w:t>
      </w:r>
      <w:r w:rsidR="00FD4467" w:rsidRPr="00DD7A19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DD7A19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DD7A19">
        <w:rPr>
          <w:rFonts w:asciiTheme="minorHAnsi" w:hAnsiTheme="minorHAnsi" w:cs="Arial"/>
          <w:sz w:val="18"/>
          <w:szCs w:val="18"/>
        </w:rPr>
        <w:t>agosto de 2015</w:t>
      </w:r>
      <w:r w:rsidRPr="00DD7A19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40468" w:rsidRPr="00EB1C42" w:rsidRDefault="00F40468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D7A19" w:rsidRDefault="00DD7A19" w:rsidP="00DD7A1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DD7A19" w:rsidP="00DD7A1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Presidente em exercício do CAU/RS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B7" w:rsidRDefault="004D4CB7">
      <w:r>
        <w:separator/>
      </w:r>
    </w:p>
  </w:endnote>
  <w:endnote w:type="continuationSeparator" w:id="0">
    <w:p w:rsidR="004D4CB7" w:rsidRDefault="004D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B7" w:rsidRDefault="004D4CB7">
      <w:r>
        <w:separator/>
      </w:r>
    </w:p>
  </w:footnote>
  <w:footnote w:type="continuationSeparator" w:id="0">
    <w:p w:rsidR="004D4CB7" w:rsidRDefault="004D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A441944" wp14:editId="118A201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FD0842" wp14:editId="5832D53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312BA2BC" wp14:editId="720EDFC2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4C2F"/>
    <w:rsid w:val="00060DEF"/>
    <w:rsid w:val="00062FA8"/>
    <w:rsid w:val="000C1090"/>
    <w:rsid w:val="000D6708"/>
    <w:rsid w:val="000F27B3"/>
    <w:rsid w:val="00102876"/>
    <w:rsid w:val="00160CD8"/>
    <w:rsid w:val="00191D73"/>
    <w:rsid w:val="00195771"/>
    <w:rsid w:val="001A0E3B"/>
    <w:rsid w:val="001A6312"/>
    <w:rsid w:val="001E3090"/>
    <w:rsid w:val="00226D05"/>
    <w:rsid w:val="002430E6"/>
    <w:rsid w:val="00260E38"/>
    <w:rsid w:val="00290404"/>
    <w:rsid w:val="002B3B78"/>
    <w:rsid w:val="002B5D0E"/>
    <w:rsid w:val="003200F7"/>
    <w:rsid w:val="003242AC"/>
    <w:rsid w:val="0034092D"/>
    <w:rsid w:val="00345774"/>
    <w:rsid w:val="00351490"/>
    <w:rsid w:val="00364BB2"/>
    <w:rsid w:val="00387C41"/>
    <w:rsid w:val="003A24EC"/>
    <w:rsid w:val="003B7222"/>
    <w:rsid w:val="003F4A1E"/>
    <w:rsid w:val="00414298"/>
    <w:rsid w:val="004928F9"/>
    <w:rsid w:val="00495AEA"/>
    <w:rsid w:val="004D4CB7"/>
    <w:rsid w:val="004E49AA"/>
    <w:rsid w:val="004F2935"/>
    <w:rsid w:val="005022C0"/>
    <w:rsid w:val="00557A7D"/>
    <w:rsid w:val="00567183"/>
    <w:rsid w:val="005735E0"/>
    <w:rsid w:val="00577A65"/>
    <w:rsid w:val="0059332C"/>
    <w:rsid w:val="005950FA"/>
    <w:rsid w:val="0059605C"/>
    <w:rsid w:val="00597929"/>
    <w:rsid w:val="005C3039"/>
    <w:rsid w:val="005F1A23"/>
    <w:rsid w:val="00624F0C"/>
    <w:rsid w:val="0065617F"/>
    <w:rsid w:val="00693D69"/>
    <w:rsid w:val="006B31F2"/>
    <w:rsid w:val="006C2D5B"/>
    <w:rsid w:val="006D2D7A"/>
    <w:rsid w:val="006E5771"/>
    <w:rsid w:val="006F35B8"/>
    <w:rsid w:val="007118C3"/>
    <w:rsid w:val="00761C45"/>
    <w:rsid w:val="00796723"/>
    <w:rsid w:val="007B6A10"/>
    <w:rsid w:val="007B6AA7"/>
    <w:rsid w:val="007D62F6"/>
    <w:rsid w:val="007E4359"/>
    <w:rsid w:val="008060E4"/>
    <w:rsid w:val="008417BE"/>
    <w:rsid w:val="008B0962"/>
    <w:rsid w:val="00925E8C"/>
    <w:rsid w:val="00925FD3"/>
    <w:rsid w:val="00932750"/>
    <w:rsid w:val="00933575"/>
    <w:rsid w:val="00985113"/>
    <w:rsid w:val="009B1AF7"/>
    <w:rsid w:val="009B5BF2"/>
    <w:rsid w:val="009C5313"/>
    <w:rsid w:val="009D10D6"/>
    <w:rsid w:val="009E7C95"/>
    <w:rsid w:val="00A271D4"/>
    <w:rsid w:val="00A67347"/>
    <w:rsid w:val="00AB7ACF"/>
    <w:rsid w:val="00AC4056"/>
    <w:rsid w:val="00B2779C"/>
    <w:rsid w:val="00B4778D"/>
    <w:rsid w:val="00B64E2A"/>
    <w:rsid w:val="00BD6F50"/>
    <w:rsid w:val="00BE3D36"/>
    <w:rsid w:val="00C034BD"/>
    <w:rsid w:val="00C55B31"/>
    <w:rsid w:val="00C65B7D"/>
    <w:rsid w:val="00C705B2"/>
    <w:rsid w:val="00CA34E3"/>
    <w:rsid w:val="00CA619C"/>
    <w:rsid w:val="00CB4657"/>
    <w:rsid w:val="00CB6D4B"/>
    <w:rsid w:val="00CD392E"/>
    <w:rsid w:val="00CF65E4"/>
    <w:rsid w:val="00D504C9"/>
    <w:rsid w:val="00D62696"/>
    <w:rsid w:val="00D9729D"/>
    <w:rsid w:val="00DB3607"/>
    <w:rsid w:val="00DD7A19"/>
    <w:rsid w:val="00DE10C3"/>
    <w:rsid w:val="00DE73DA"/>
    <w:rsid w:val="00DF48FF"/>
    <w:rsid w:val="00E4148C"/>
    <w:rsid w:val="00E46544"/>
    <w:rsid w:val="00E70912"/>
    <w:rsid w:val="00E82D74"/>
    <w:rsid w:val="00E95439"/>
    <w:rsid w:val="00EA4891"/>
    <w:rsid w:val="00ED3134"/>
    <w:rsid w:val="00ED4793"/>
    <w:rsid w:val="00ED6B40"/>
    <w:rsid w:val="00EF5C8A"/>
    <w:rsid w:val="00F16FF2"/>
    <w:rsid w:val="00F32F3E"/>
    <w:rsid w:val="00F40468"/>
    <w:rsid w:val="00FC2449"/>
    <w:rsid w:val="00FC4D69"/>
    <w:rsid w:val="00FD4467"/>
    <w:rsid w:val="00FE2D28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2015-08-25T15:18:00Z</cp:lastPrinted>
  <dcterms:created xsi:type="dcterms:W3CDTF">2015-08-25T15:55:00Z</dcterms:created>
  <dcterms:modified xsi:type="dcterms:W3CDTF">2015-08-26T13:33:00Z</dcterms:modified>
</cp:coreProperties>
</file>