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DPL – 6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A1ED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FE4C37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E4C37">
        <w:rPr>
          <w:rFonts w:asciiTheme="minorHAnsi" w:hAnsiTheme="minorHAnsi" w:cs="Arial"/>
          <w:sz w:val="22"/>
          <w:szCs w:val="22"/>
        </w:rPr>
        <w:t xml:space="preserve">15 de março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FE4C3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</w:t>
      </w:r>
      <w:r w:rsidR="00FE4C37" w:rsidRPr="00FE4C37">
        <w:rPr>
          <w:rFonts w:asciiTheme="minorHAnsi" w:hAnsiTheme="minorHAnsi" w:cs="Arial"/>
        </w:rPr>
        <w:t>Assinatura</w:t>
      </w:r>
      <w:r w:rsidR="00FE4C37">
        <w:rPr>
          <w:rFonts w:asciiTheme="minorHAnsi" w:hAnsiTheme="minorHAnsi" w:cs="Arial"/>
        </w:rPr>
        <w:t>s</w:t>
      </w:r>
      <w:r w:rsidR="00FE4C37" w:rsidRPr="00FE4C37">
        <w:rPr>
          <w:rFonts w:asciiTheme="minorHAnsi" w:hAnsiTheme="minorHAnsi" w:cs="Arial"/>
        </w:rPr>
        <w:t xml:space="preserve"> de jornais de grande circulação</w:t>
      </w:r>
      <w:r w:rsidRPr="00EB1C42">
        <w:rPr>
          <w:rFonts w:asciiTheme="minorHAnsi" w:hAnsiTheme="minorHAnsi" w:cs="Arial"/>
        </w:rPr>
        <w:t xml:space="preserve">, </w:t>
      </w:r>
      <w:r w:rsidRPr="00EB1C42">
        <w:rPr>
          <w:rFonts w:asciiTheme="minorHAnsi" w:hAnsiTheme="minorHAnsi" w:cstheme="minorHAnsi"/>
        </w:rPr>
        <w:t>conforme</w:t>
      </w:r>
      <w:bookmarkStart w:id="0" w:name="_GoBack"/>
      <w:bookmarkEnd w:id="0"/>
      <w:r w:rsidRPr="00EB1C42">
        <w:rPr>
          <w:rFonts w:asciiTheme="minorHAnsi" w:hAnsiTheme="minorHAnsi" w:cstheme="minorHAnsi"/>
        </w:rPr>
        <w:t xml:space="preserve"> Deliberação Nº </w:t>
      </w:r>
      <w:r w:rsidR="00FE4C37">
        <w:rPr>
          <w:rFonts w:asciiTheme="minorHAnsi" w:hAnsiTheme="minorHAnsi" w:cstheme="minorHAnsi"/>
        </w:rPr>
        <w:t>28</w:t>
      </w:r>
      <w:r w:rsidRPr="00EB1C42">
        <w:rPr>
          <w:rFonts w:asciiTheme="minorHAnsi" w:hAnsiTheme="minorHAnsi" w:cstheme="minorHAnsi"/>
        </w:rPr>
        <w:t>/2013 da Comissão de Finanças</w:t>
      </w:r>
      <w:r w:rsidR="00FE4C37">
        <w:rPr>
          <w:rFonts w:asciiTheme="minorHAnsi" w:hAnsiTheme="minorHAnsi" w:cstheme="minorHAnsi"/>
        </w:rPr>
        <w:t>;</w:t>
      </w:r>
    </w:p>
    <w:p w:rsidR="00FE4C37" w:rsidRPr="00EB1C42" w:rsidRDefault="00FE4C37" w:rsidP="00FE4C3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FE4C37">
        <w:rPr>
          <w:rFonts w:asciiTheme="minorHAnsi" w:hAnsiTheme="minorHAnsi" w:cstheme="minorHAnsi"/>
        </w:rPr>
        <w:t>Aquisição de microfones</w:t>
      </w:r>
      <w:r>
        <w:rPr>
          <w:rFonts w:asciiTheme="minorHAnsi" w:hAnsiTheme="minorHAnsi" w:cstheme="minorHAnsi"/>
        </w:rPr>
        <w:t>, conforme Deliberação Nº 30/2013 da Comissão de Finanças, observado o menor preço.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>s aquisições</w:t>
      </w:r>
      <w:r>
        <w:rPr>
          <w:rFonts w:asciiTheme="minorHAnsi" w:hAnsiTheme="minorHAnsi" w:cstheme="minorHAnsi"/>
        </w:rPr>
        <w:t xml:space="preserve"> acima se trata</w:t>
      </w:r>
      <w:r w:rsidR="00FE4C3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do Grupo </w:t>
      </w:r>
      <w:proofErr w:type="gramStart"/>
      <w:r w:rsidR="00FE4C37">
        <w:rPr>
          <w:rFonts w:asciiTheme="minorHAnsi" w:hAnsiTheme="minorHAnsi" w:cstheme="minorHAnsi"/>
        </w:rPr>
        <w:t>2</w:t>
      </w:r>
      <w:proofErr w:type="gramEnd"/>
      <w:r w:rsidR="00FE4C37">
        <w:rPr>
          <w:rFonts w:asciiTheme="minorHAnsi" w:hAnsiTheme="minorHAnsi" w:cstheme="minorHAnsi"/>
        </w:rPr>
        <w:t xml:space="preserve"> e foram</w:t>
      </w:r>
      <w:r>
        <w:rPr>
          <w:rFonts w:asciiTheme="minorHAnsi" w:hAnsiTheme="minorHAnsi" w:cstheme="minorHAnsi"/>
        </w:rPr>
        <w:t xml:space="preserve"> submetida</w:t>
      </w:r>
      <w:r w:rsidR="00FE4C37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 teve 1</w:t>
      </w:r>
      <w:r w:rsidR="00FE4C37">
        <w:rPr>
          <w:rFonts w:asciiTheme="minorHAnsi" w:hAnsiTheme="minorHAnsi" w:cstheme="minorHAnsi"/>
        </w:rPr>
        <w:t>7</w:t>
      </w:r>
      <w:r w:rsidRPr="00EB1C42">
        <w:rPr>
          <w:rFonts w:asciiTheme="minorHAnsi" w:hAnsiTheme="minorHAnsi" w:cstheme="minorHAnsi"/>
        </w:rPr>
        <w:t xml:space="preserve"> votos a favor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E4C37">
        <w:rPr>
          <w:rFonts w:asciiTheme="minorHAnsi" w:hAnsiTheme="minorHAnsi" w:cs="Arial"/>
          <w:sz w:val="22"/>
          <w:szCs w:val="22"/>
        </w:rPr>
        <w:t>15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E4C37">
        <w:rPr>
          <w:rFonts w:asciiTheme="minorHAnsi" w:hAnsiTheme="minorHAnsi" w:cs="Arial"/>
          <w:sz w:val="22"/>
          <w:szCs w:val="22"/>
        </w:rPr>
        <w:t xml:space="preserve">março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F2935"/>
    <w:rsid w:val="00567183"/>
    <w:rsid w:val="00577A65"/>
    <w:rsid w:val="005950FA"/>
    <w:rsid w:val="005F1A23"/>
    <w:rsid w:val="00761C45"/>
    <w:rsid w:val="007E4359"/>
    <w:rsid w:val="008417BE"/>
    <w:rsid w:val="008B0962"/>
    <w:rsid w:val="00932750"/>
    <w:rsid w:val="00985113"/>
    <w:rsid w:val="00AB7ACF"/>
    <w:rsid w:val="00C55B31"/>
    <w:rsid w:val="00CA34E3"/>
    <w:rsid w:val="00CF65E4"/>
    <w:rsid w:val="00D62696"/>
    <w:rsid w:val="00D9729D"/>
    <w:rsid w:val="00DE73DA"/>
    <w:rsid w:val="00EA4891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2013-03-27T15:03:00Z</cp:lastPrinted>
  <dcterms:created xsi:type="dcterms:W3CDTF">2013-02-27T13:50:00Z</dcterms:created>
  <dcterms:modified xsi:type="dcterms:W3CDTF">2013-03-27T15:24:00Z</dcterms:modified>
</cp:coreProperties>
</file>