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FF7AAC" w:rsidRPr="00EB1C42" w:rsidRDefault="00FF7AAC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FF7AA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r w:rsidR="00FF7AAC">
              <w:rPr>
                <w:rFonts w:asciiTheme="minorHAnsi" w:hAnsiTheme="minorHAnsi" w:cs="Arial"/>
                <w:b/>
                <w:sz w:val="22"/>
                <w:szCs w:val="22"/>
              </w:rPr>
              <w:t>70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/2013</w:t>
            </w:r>
          </w:p>
        </w:tc>
        <w:tc>
          <w:tcPr>
            <w:tcW w:w="5670" w:type="dxa"/>
            <w:vAlign w:val="center"/>
          </w:tcPr>
          <w:p w:rsidR="00013A12" w:rsidRPr="00EB1C42" w:rsidRDefault="00013A12" w:rsidP="00FF7AAC">
            <w:pPr>
              <w:spacing w:line="276" w:lineRule="auto"/>
              <w:ind w:left="1026" w:hanging="993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>Assunto:</w:t>
            </w:r>
            <w:proofErr w:type="gramStart"/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FF7AAC">
              <w:rPr>
                <w:rFonts w:asciiTheme="minorHAnsi" w:hAnsiTheme="minorHAnsi" w:cs="Arial"/>
                <w:sz w:val="22"/>
                <w:szCs w:val="22"/>
              </w:rPr>
              <w:t xml:space="preserve">   </w:t>
            </w:r>
            <w:proofErr w:type="gramEnd"/>
            <w:r w:rsidR="00FF7AAC">
              <w:rPr>
                <w:rFonts w:asciiTheme="minorHAnsi" w:hAnsiTheme="minorHAnsi" w:cs="Arial"/>
                <w:sz w:val="22"/>
                <w:szCs w:val="22"/>
              </w:rPr>
              <w:t>Aprova as publicações no Diário Oficial da União para o Conselho de Arquitetura e Urbanismo do Rio Grande do Sul.</w:t>
            </w:r>
          </w:p>
        </w:tc>
      </w:tr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FE4C3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Ata Aprovada da               </w:t>
            </w:r>
            <w:r w:rsidR="00FE4C37">
              <w:rPr>
                <w:rFonts w:asciiTheme="minorHAnsi" w:hAnsiTheme="minorHAnsi" w:cs="Arial"/>
                <w:b/>
                <w:sz w:val="22"/>
                <w:szCs w:val="22"/>
              </w:rPr>
              <w:t>23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Sessão Plenária </w:t>
            </w:r>
          </w:p>
        </w:tc>
        <w:tc>
          <w:tcPr>
            <w:tcW w:w="5670" w:type="dxa"/>
            <w:vAlign w:val="center"/>
          </w:tcPr>
          <w:p w:rsidR="00013A12" w:rsidRPr="00EB1C42" w:rsidRDefault="00013A12" w:rsidP="00FE4C37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r w:rsidR="00FE4C37">
              <w:rPr>
                <w:rFonts w:asciiTheme="minorHAnsi" w:hAnsiTheme="minorHAnsi" w:cs="Arial"/>
                <w:b/>
                <w:sz w:val="22"/>
                <w:szCs w:val="22"/>
              </w:rPr>
              <w:t>15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r w:rsidR="00FE4C37">
              <w:rPr>
                <w:rFonts w:asciiTheme="minorHAnsi" w:hAnsiTheme="minorHAnsi" w:cs="Arial"/>
                <w:b/>
                <w:sz w:val="22"/>
                <w:szCs w:val="22"/>
              </w:rPr>
              <w:t>03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/2013</w:t>
            </w:r>
          </w:p>
        </w:tc>
      </w:tr>
    </w:tbl>
    <w:p w:rsidR="00013A12" w:rsidRPr="00EB1C4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13A12" w:rsidRPr="00EB1C42" w:rsidRDefault="00FF7AAC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  <w:r w:rsidRPr="00FF7AAC">
        <w:rPr>
          <w:rFonts w:asciiTheme="minorHAnsi" w:hAnsiTheme="minorHAnsi" w:cs="Arial"/>
          <w:sz w:val="22"/>
          <w:szCs w:val="22"/>
        </w:rPr>
        <w:t>Aprova as publicações no Diário Oficial da União para o Conselho de Arquitetura e</w:t>
      </w:r>
      <w:r>
        <w:rPr>
          <w:rFonts w:asciiTheme="minorHAnsi" w:hAnsiTheme="minorHAnsi" w:cs="Arial"/>
          <w:sz w:val="22"/>
          <w:szCs w:val="22"/>
        </w:rPr>
        <w:t xml:space="preserve"> Urbanismo do Rio Grande do Sul</w:t>
      </w:r>
      <w:r w:rsidRPr="00FF7AAC">
        <w:rPr>
          <w:rFonts w:asciiTheme="minorHAnsi" w:hAnsiTheme="minorHAnsi" w:cs="Arial"/>
          <w:sz w:val="22"/>
          <w:szCs w:val="22"/>
        </w:rPr>
        <w:t xml:space="preserve"> </w:t>
      </w:r>
      <w:r w:rsidR="00013A12" w:rsidRPr="00EB1C42">
        <w:rPr>
          <w:rFonts w:asciiTheme="minorHAnsi" w:hAnsiTheme="minorHAnsi" w:cs="Arial"/>
          <w:sz w:val="22"/>
          <w:szCs w:val="22"/>
        </w:rPr>
        <w:t>e dá outras providências.</w:t>
      </w: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O Plenário do Conselho de Arquitetura e Urbanismo do Rio Grande do Sul – CAU/RS reunido em </w:t>
      </w:r>
      <w:r w:rsidR="00FE4C37">
        <w:rPr>
          <w:rFonts w:asciiTheme="minorHAnsi" w:hAnsiTheme="minorHAnsi" w:cs="Arial"/>
          <w:sz w:val="22"/>
          <w:szCs w:val="22"/>
        </w:rPr>
        <w:t xml:space="preserve">15 de março </w:t>
      </w:r>
      <w:r w:rsidRPr="00EB1C42">
        <w:rPr>
          <w:rFonts w:asciiTheme="minorHAnsi" w:hAnsiTheme="minorHAnsi" w:cs="Arial"/>
          <w:sz w:val="22"/>
          <w:szCs w:val="22"/>
        </w:rPr>
        <w:t>de 2013, no Auditório da Sociedade de Engenharia do Rio Grande do Sul – SERGS, no exercício de suas competências e prerrogativas:</w:t>
      </w:r>
    </w:p>
    <w:p w:rsidR="00013A12" w:rsidRPr="00EB1C4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013A12" w:rsidRDefault="00013A12" w:rsidP="00FF7AAC">
      <w:pPr>
        <w:pStyle w:val="PargrafodaLista"/>
        <w:numPr>
          <w:ilvl w:val="0"/>
          <w:numId w:val="6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="Arial"/>
        </w:rPr>
        <w:t xml:space="preserve">A </w:t>
      </w:r>
      <w:r w:rsidR="00FF7AAC">
        <w:rPr>
          <w:rFonts w:asciiTheme="minorHAnsi" w:hAnsiTheme="minorHAnsi" w:cs="Arial"/>
        </w:rPr>
        <w:t xml:space="preserve">aprovação de publicações no </w:t>
      </w:r>
      <w:r w:rsidR="00FF7AAC" w:rsidRPr="00FF7AAC">
        <w:rPr>
          <w:rFonts w:asciiTheme="minorHAnsi" w:hAnsiTheme="minorHAnsi" w:cs="Arial"/>
        </w:rPr>
        <w:t xml:space="preserve">Aprova as publicações no Diário Oficial da União para o Conselho de Arquitetura e Urbanismo do Rio Grande </w:t>
      </w:r>
      <w:r w:rsidR="00FF7AAC">
        <w:rPr>
          <w:rFonts w:asciiTheme="minorHAnsi" w:hAnsiTheme="minorHAnsi" w:cs="Arial"/>
        </w:rPr>
        <w:t>do Sul;</w:t>
      </w:r>
    </w:p>
    <w:p w:rsidR="00013A12" w:rsidRPr="00EB1C42" w:rsidRDefault="00013A12" w:rsidP="00013A12">
      <w:pPr>
        <w:pStyle w:val="PargrafodaLista"/>
        <w:numPr>
          <w:ilvl w:val="0"/>
          <w:numId w:val="6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>A deliberação teve 1</w:t>
      </w:r>
      <w:r w:rsidR="00FE4C37">
        <w:rPr>
          <w:rFonts w:asciiTheme="minorHAnsi" w:hAnsiTheme="minorHAnsi" w:cstheme="minorHAnsi"/>
        </w:rPr>
        <w:t>7</w:t>
      </w:r>
      <w:r w:rsidRPr="00EB1C42">
        <w:rPr>
          <w:rFonts w:asciiTheme="minorHAnsi" w:hAnsiTheme="minorHAnsi" w:cstheme="minorHAnsi"/>
        </w:rPr>
        <w:t xml:space="preserve"> votos a favor e 0</w:t>
      </w:r>
      <w:r w:rsidR="00FE4C37">
        <w:rPr>
          <w:rFonts w:asciiTheme="minorHAnsi" w:hAnsiTheme="minorHAnsi" w:cstheme="minorHAnsi"/>
        </w:rPr>
        <w:t>3</w:t>
      </w:r>
      <w:r w:rsidRPr="00EB1C42">
        <w:rPr>
          <w:rFonts w:asciiTheme="minorHAnsi" w:hAnsiTheme="minorHAnsi" w:cstheme="minorHAnsi"/>
        </w:rPr>
        <w:t xml:space="preserve"> ausências, conforme lista de votação </w:t>
      </w:r>
      <w:r>
        <w:rPr>
          <w:rFonts w:asciiTheme="minorHAnsi" w:hAnsiTheme="minorHAnsi" w:cstheme="minorHAnsi"/>
        </w:rPr>
        <w:t>em anexo</w:t>
      </w:r>
      <w:r w:rsidRPr="00EB1C42">
        <w:rPr>
          <w:rFonts w:asciiTheme="minorHAnsi" w:hAnsiTheme="minorHAnsi" w:cstheme="minorHAnsi"/>
        </w:rPr>
        <w:t>.</w:t>
      </w:r>
    </w:p>
    <w:p w:rsidR="00013A12" w:rsidRPr="00EB1C42" w:rsidRDefault="00013A12" w:rsidP="00013A12">
      <w:pPr>
        <w:pStyle w:val="PargrafodaLista"/>
        <w:numPr>
          <w:ilvl w:val="0"/>
          <w:numId w:val="6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>Esta deliberação entra em vigor nesta data.</w:t>
      </w:r>
    </w:p>
    <w:p w:rsidR="00013A12" w:rsidRPr="00EB1C42" w:rsidRDefault="00013A12" w:rsidP="00013A12">
      <w:pPr>
        <w:pStyle w:val="PargrafodaLista"/>
        <w:suppressAutoHyphens/>
        <w:ind w:left="1080"/>
        <w:jc w:val="both"/>
        <w:rPr>
          <w:rFonts w:asciiTheme="minorHAnsi" w:hAnsiTheme="minorHAnsi" w:cstheme="minorHAnsi"/>
        </w:rPr>
      </w:pPr>
    </w:p>
    <w:p w:rsidR="00013A1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r w:rsidR="00FE4C37">
        <w:rPr>
          <w:rFonts w:asciiTheme="minorHAnsi" w:hAnsiTheme="minorHAnsi" w:cs="Arial"/>
          <w:sz w:val="22"/>
          <w:szCs w:val="22"/>
        </w:rPr>
        <w:t>15</w:t>
      </w:r>
      <w:r w:rsidRPr="00EB1C42">
        <w:rPr>
          <w:rFonts w:asciiTheme="minorHAnsi" w:hAnsiTheme="minorHAnsi" w:cs="Arial"/>
          <w:sz w:val="22"/>
          <w:szCs w:val="22"/>
        </w:rPr>
        <w:t xml:space="preserve"> de </w:t>
      </w:r>
      <w:r w:rsidR="00FE4C37">
        <w:rPr>
          <w:rFonts w:asciiTheme="minorHAnsi" w:hAnsiTheme="minorHAnsi" w:cs="Arial"/>
          <w:sz w:val="22"/>
          <w:szCs w:val="22"/>
        </w:rPr>
        <w:t xml:space="preserve">março </w:t>
      </w:r>
      <w:r w:rsidRPr="00EB1C42">
        <w:rPr>
          <w:rFonts w:asciiTheme="minorHAnsi" w:hAnsiTheme="minorHAnsi" w:cs="Arial"/>
          <w:sz w:val="22"/>
          <w:szCs w:val="22"/>
        </w:rPr>
        <w:t>de 2013.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013A12" w:rsidRPr="00EB1C42" w:rsidRDefault="00013A12" w:rsidP="00013A12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 Presidente do CAU/RS </w:t>
      </w:r>
    </w:p>
    <w:p w:rsidR="00932750" w:rsidRPr="007E4359" w:rsidRDefault="00932750" w:rsidP="007E4359"/>
    <w:sectPr w:rsidR="00932750" w:rsidRPr="007E4359" w:rsidSect="008B0962">
      <w:headerReference w:type="even" r:id="rId8"/>
      <w:headerReference w:type="default" r:id="rId9"/>
      <w:footerReference w:type="even" r:id="rId10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BB2" w:rsidRDefault="00364BB2">
      <w:r>
        <w:separator/>
      </w:r>
    </w:p>
  </w:endnote>
  <w:endnote w:type="continuationSeparator" w:id="0">
    <w:p w:rsidR="00364BB2" w:rsidRDefault="00364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proofErr w:type="gramStart"/>
    <w:r w:rsidRPr="00CA34E3">
      <w:rPr>
        <w:rFonts w:ascii="Arial" w:hAnsi="Arial"/>
        <w:color w:val="003333"/>
        <w:sz w:val="22"/>
      </w:rPr>
      <w:t xml:space="preserve">  </w:t>
    </w:r>
    <w:proofErr w:type="gramEnd"/>
    <w:r w:rsidRPr="00CA34E3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BB2" w:rsidRDefault="00364BB2">
      <w:r>
        <w:separator/>
      </w:r>
    </w:p>
  </w:footnote>
  <w:footnote w:type="continuationSeparator" w:id="0">
    <w:p w:rsidR="00364BB2" w:rsidRDefault="00364B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69835" cy="10714990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1071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2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F27B3"/>
    <w:rsid w:val="00102876"/>
    <w:rsid w:val="001A0E3B"/>
    <w:rsid w:val="002430E6"/>
    <w:rsid w:val="00290404"/>
    <w:rsid w:val="002B3B78"/>
    <w:rsid w:val="003242AC"/>
    <w:rsid w:val="00364BB2"/>
    <w:rsid w:val="003A24EC"/>
    <w:rsid w:val="00417737"/>
    <w:rsid w:val="004F2935"/>
    <w:rsid w:val="00567183"/>
    <w:rsid w:val="00577A65"/>
    <w:rsid w:val="005950FA"/>
    <w:rsid w:val="005F1A23"/>
    <w:rsid w:val="006D69FF"/>
    <w:rsid w:val="00761C45"/>
    <w:rsid w:val="007E4359"/>
    <w:rsid w:val="008417BE"/>
    <w:rsid w:val="008B0962"/>
    <w:rsid w:val="00932750"/>
    <w:rsid w:val="00985113"/>
    <w:rsid w:val="00AB7ACF"/>
    <w:rsid w:val="00C55B31"/>
    <w:rsid w:val="00CA34E3"/>
    <w:rsid w:val="00CF65E4"/>
    <w:rsid w:val="00D62696"/>
    <w:rsid w:val="00D9729D"/>
    <w:rsid w:val="00DE73DA"/>
    <w:rsid w:val="00EA4891"/>
    <w:rsid w:val="00EF5C8A"/>
    <w:rsid w:val="00FC7FF4"/>
    <w:rsid w:val="00FE4C37"/>
    <w:rsid w:val="00FF7A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</Words>
  <Characters>837</Characters>
  <Application>Microsoft Office Word</Application>
  <DocSecurity>0</DocSecurity>
  <Lines>6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3</cp:revision>
  <cp:lastPrinted>2013-03-27T15:27:00Z</cp:lastPrinted>
  <dcterms:created xsi:type="dcterms:W3CDTF">2013-03-27T15:29:00Z</dcterms:created>
  <dcterms:modified xsi:type="dcterms:W3CDTF">2013-03-27T15:37:00Z</dcterms:modified>
</cp:coreProperties>
</file>