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644A2A">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1D6A43" w:rsidP="001D6A43">
            <w:pPr>
              <w:widowControl w:val="0"/>
              <w:rPr>
                <w:rFonts w:ascii="Calibri" w:hAnsi="Calibri" w:cs="Calibri"/>
                <w:bCs/>
                <w:sz w:val="22"/>
                <w:szCs w:val="22"/>
                <w:lang w:eastAsia="pt-BR"/>
              </w:rPr>
            </w:pPr>
            <w:r>
              <w:rPr>
                <w:rFonts w:ascii="Calibri" w:hAnsi="Calibri" w:cs="Calibri"/>
                <w:bCs/>
                <w:sz w:val="22"/>
                <w:szCs w:val="22"/>
                <w:lang w:eastAsia="pt-BR"/>
              </w:rPr>
              <w:t>Conselho de Arquitetura e Urbanismo do Rio Grande do Sul</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1D6A43" w:rsidP="001D6A43">
            <w:pPr>
              <w:widowControl w:val="0"/>
              <w:rPr>
                <w:rFonts w:ascii="Calibri" w:hAnsi="Calibri" w:cs="Calibri"/>
                <w:bCs/>
                <w:sz w:val="22"/>
                <w:szCs w:val="22"/>
                <w:lang w:eastAsia="pt-BR"/>
              </w:rPr>
            </w:pPr>
            <w:r>
              <w:rPr>
                <w:rFonts w:ascii="Calibri" w:hAnsi="Calibri" w:cs="Calibri"/>
                <w:sz w:val="22"/>
                <w:szCs w:val="20"/>
              </w:rPr>
              <w:t>Editais de Apoio e Patrocínio - 2021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C170C1">
        <w:rPr>
          <w:rFonts w:ascii="Calibri" w:hAnsi="Calibri" w:cs="Calibri"/>
          <w:sz w:val="22"/>
          <w:szCs w:val="22"/>
          <w:lang w:eastAsia="pt-BR"/>
        </w:rPr>
        <w:t>127</w:t>
      </w:r>
      <w:r w:rsidR="004F155D">
        <w:rPr>
          <w:rFonts w:ascii="Calibri" w:hAnsi="Calibri" w:cs="Calibri"/>
          <w:sz w:val="22"/>
          <w:szCs w:val="22"/>
          <w:lang w:eastAsia="pt-BR"/>
        </w:rPr>
        <w:t>2</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F155D" w:rsidRDefault="001D6A43" w:rsidP="002514F4">
      <w:pPr>
        <w:tabs>
          <w:tab w:val="left" w:pos="1418"/>
        </w:tabs>
        <w:ind w:left="5664"/>
        <w:jc w:val="both"/>
        <w:rPr>
          <w:rFonts w:ascii="Calibri" w:hAnsi="Calibri" w:cs="Calibri"/>
          <w:sz w:val="20"/>
          <w:szCs w:val="20"/>
        </w:rPr>
      </w:pPr>
      <w:r w:rsidRPr="004F155D">
        <w:rPr>
          <w:rFonts w:ascii="Calibri" w:hAnsi="Calibri" w:cs="Calibri"/>
          <w:sz w:val="20"/>
          <w:szCs w:val="20"/>
        </w:rPr>
        <w:t>Autorizar a publicação de Editais de Apoio e Patrocínio do CAU/RS para 2021</w:t>
      </w:r>
      <w:r w:rsidR="00644A2A" w:rsidRPr="004F155D">
        <w:rPr>
          <w:rFonts w:ascii="Calibri" w:hAnsi="Calibri" w:cs="Calibri"/>
          <w:sz w:val="20"/>
          <w:szCs w:val="20"/>
        </w:rPr>
        <w:t>.</w:t>
      </w:r>
    </w:p>
    <w:p w:rsidR="00E50476" w:rsidRPr="001D6A43" w:rsidRDefault="00E50476" w:rsidP="00124A49">
      <w:pPr>
        <w:ind w:left="5103"/>
        <w:jc w:val="both"/>
        <w:rPr>
          <w:rFonts w:ascii="Calibri" w:hAnsi="Calibri" w:cs="Calibri"/>
        </w:rPr>
      </w:pPr>
    </w:p>
    <w:p w:rsidR="007E0A49" w:rsidRPr="00863742" w:rsidRDefault="007E0A49" w:rsidP="0027793E">
      <w:pPr>
        <w:jc w:val="both"/>
        <w:rPr>
          <w:rFonts w:asciiTheme="minorHAnsi" w:hAnsiTheme="minorHAnsi" w:cstheme="minorHAnsi"/>
          <w:sz w:val="22"/>
          <w:szCs w:val="22"/>
        </w:rPr>
      </w:pPr>
      <w:r w:rsidRPr="00863742">
        <w:rPr>
          <w:rFonts w:asciiTheme="minorHAnsi" w:hAnsiTheme="minorHAnsi" w:cstheme="minorHAnsi"/>
          <w:sz w:val="22"/>
          <w:szCs w:val="22"/>
        </w:rPr>
        <w:t xml:space="preserve">O PLENÁRIO DO CONSELHO DE ARQUITETURA E URBANISMO DO RIO GRANDE DO SUL – CAU/RS no exercício das competências e </w:t>
      </w:r>
      <w:r w:rsidR="00916501" w:rsidRPr="00863742">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946DF" w:rsidRPr="00863742">
        <w:rPr>
          <w:rFonts w:asciiTheme="minorHAnsi" w:hAnsiTheme="minorHAnsi" w:cstheme="minorHAnsi"/>
          <w:sz w:val="22"/>
          <w:szCs w:val="22"/>
        </w:rPr>
        <w:t>26</w:t>
      </w:r>
      <w:r w:rsidR="00916501" w:rsidRPr="00863742">
        <w:rPr>
          <w:rFonts w:asciiTheme="minorHAnsi" w:hAnsiTheme="minorHAnsi" w:cstheme="minorHAnsi"/>
          <w:sz w:val="22"/>
          <w:szCs w:val="22"/>
        </w:rPr>
        <w:t xml:space="preserve"> de </w:t>
      </w:r>
      <w:r w:rsidR="000946DF" w:rsidRPr="00863742">
        <w:rPr>
          <w:rFonts w:asciiTheme="minorHAnsi" w:hAnsiTheme="minorHAnsi" w:cstheme="minorHAnsi"/>
          <w:sz w:val="22"/>
          <w:szCs w:val="22"/>
        </w:rPr>
        <w:t xml:space="preserve">fevereiro </w:t>
      </w:r>
      <w:r w:rsidR="00916501" w:rsidRPr="00863742">
        <w:rPr>
          <w:rFonts w:asciiTheme="minorHAnsi" w:hAnsiTheme="minorHAnsi" w:cstheme="minorHAnsi"/>
          <w:sz w:val="22"/>
          <w:szCs w:val="22"/>
        </w:rPr>
        <w:t>de 202</w:t>
      </w:r>
      <w:r w:rsidR="00311422" w:rsidRPr="00863742">
        <w:rPr>
          <w:rFonts w:asciiTheme="minorHAnsi" w:hAnsiTheme="minorHAnsi" w:cstheme="minorHAnsi"/>
          <w:sz w:val="22"/>
          <w:szCs w:val="22"/>
        </w:rPr>
        <w:t>1</w:t>
      </w:r>
      <w:r w:rsidR="00916501" w:rsidRPr="00863742">
        <w:rPr>
          <w:rFonts w:asciiTheme="minorHAnsi" w:hAnsiTheme="minorHAnsi" w:cstheme="minorHAnsi"/>
          <w:sz w:val="22"/>
          <w:szCs w:val="22"/>
        </w:rPr>
        <w:t>, após análise do assunto em epígrafe, e</w:t>
      </w:r>
    </w:p>
    <w:p w:rsidR="00916501" w:rsidRPr="00863742" w:rsidRDefault="00916501" w:rsidP="0027793E">
      <w:pPr>
        <w:jc w:val="both"/>
        <w:rPr>
          <w:rFonts w:asciiTheme="minorHAnsi" w:hAnsiTheme="minorHAnsi" w:cstheme="minorHAnsi"/>
          <w:sz w:val="22"/>
          <w:szCs w:val="22"/>
        </w:rPr>
      </w:pPr>
    </w:p>
    <w:p w:rsidR="001D6A43" w:rsidRPr="00863742" w:rsidRDefault="001D6A43" w:rsidP="001D6A43">
      <w:pPr>
        <w:jc w:val="both"/>
        <w:rPr>
          <w:rFonts w:asciiTheme="minorHAnsi" w:hAnsiTheme="minorHAnsi" w:cstheme="minorHAnsi"/>
          <w:sz w:val="22"/>
          <w:szCs w:val="22"/>
        </w:rPr>
      </w:pPr>
      <w:r w:rsidRPr="00863742">
        <w:rPr>
          <w:rFonts w:asciiTheme="minorHAnsi" w:hAnsiTheme="minorHAnsi" w:cstheme="minorHAnsi"/>
          <w:sz w:val="22"/>
          <w:szCs w:val="22"/>
        </w:rPr>
        <w:t xml:space="preserve">Considerando o disposto no art. 151 do Regimento Interno do CAU/RS, que compete ao Presidente do CAU/RS </w:t>
      </w:r>
      <w:r w:rsidRPr="00863742">
        <w:rPr>
          <w:rFonts w:asciiTheme="minorHAnsi" w:hAnsiTheme="minorHAnsi" w:cstheme="minorHAnsi"/>
          <w:i/>
          <w:sz w:val="22"/>
          <w:szCs w:val="22"/>
        </w:rPr>
        <w:t>“IX - submeter proposta de sua iniciativa ao Plenário ou ao Conselho Diretor”</w:t>
      </w:r>
      <w:r w:rsidRPr="00863742">
        <w:rPr>
          <w:rFonts w:asciiTheme="minorHAnsi" w:hAnsiTheme="minorHAnsi" w:cstheme="minorHAnsi"/>
          <w:sz w:val="22"/>
          <w:szCs w:val="22"/>
        </w:rPr>
        <w:t xml:space="preserve"> e </w:t>
      </w:r>
      <w:r w:rsidRPr="00863742">
        <w:rPr>
          <w:rFonts w:asciiTheme="minorHAnsi" w:hAnsiTheme="minorHAnsi" w:cstheme="minorHAnsi"/>
          <w:i/>
          <w:sz w:val="22"/>
          <w:szCs w:val="22"/>
        </w:rPr>
        <w:t>“XLII - propor atos normativos referentes a critérios para abertura de editais para concessão de apoio institucional constante nos planos de ação e orçamento do CAU/RS”</w:t>
      </w:r>
      <w:r w:rsidRPr="00863742">
        <w:rPr>
          <w:rFonts w:asciiTheme="minorHAnsi" w:hAnsiTheme="minorHAnsi" w:cstheme="minorHAnsi"/>
          <w:sz w:val="22"/>
          <w:szCs w:val="22"/>
        </w:rPr>
        <w:t>;</w:t>
      </w:r>
    </w:p>
    <w:p w:rsidR="001D6A43" w:rsidRPr="00863742" w:rsidRDefault="001D6A43" w:rsidP="001D6A43">
      <w:pPr>
        <w:jc w:val="both"/>
        <w:rPr>
          <w:rFonts w:asciiTheme="minorHAnsi" w:hAnsiTheme="minorHAnsi" w:cstheme="minorHAnsi"/>
          <w:sz w:val="22"/>
          <w:szCs w:val="22"/>
        </w:rPr>
      </w:pPr>
    </w:p>
    <w:p w:rsidR="001D6A43" w:rsidRPr="00863742" w:rsidRDefault="001D6A43" w:rsidP="001D6A43">
      <w:pPr>
        <w:tabs>
          <w:tab w:val="left" w:pos="1418"/>
        </w:tabs>
        <w:jc w:val="both"/>
        <w:rPr>
          <w:rFonts w:asciiTheme="minorHAnsi" w:hAnsiTheme="minorHAnsi" w:cstheme="minorHAnsi"/>
          <w:sz w:val="22"/>
          <w:szCs w:val="22"/>
        </w:rPr>
      </w:pPr>
      <w:r w:rsidRPr="00863742">
        <w:rPr>
          <w:rFonts w:asciiTheme="minorHAnsi" w:hAnsiTheme="minorHAnsi" w:cstheme="minorHAnsi"/>
          <w:sz w:val="22"/>
          <w:szCs w:val="22"/>
        </w:rPr>
        <w:t>Considerando o Plano de Ação e Proposta Orçamentária do CAU/RS para 2021, aprovado na Deliberação Plenária DPO-RS nº 1234/2020;</w:t>
      </w:r>
    </w:p>
    <w:p w:rsidR="001D6A43" w:rsidRPr="00863742" w:rsidRDefault="001D6A43" w:rsidP="001D6A43">
      <w:pPr>
        <w:tabs>
          <w:tab w:val="left" w:pos="1418"/>
        </w:tabs>
        <w:jc w:val="both"/>
        <w:rPr>
          <w:rFonts w:asciiTheme="minorHAnsi" w:hAnsiTheme="minorHAnsi" w:cstheme="minorHAnsi"/>
          <w:sz w:val="22"/>
          <w:szCs w:val="22"/>
        </w:rPr>
      </w:pPr>
    </w:p>
    <w:p w:rsidR="001D6A43" w:rsidRPr="00863742" w:rsidRDefault="001D6A43" w:rsidP="001D6A43">
      <w:pPr>
        <w:tabs>
          <w:tab w:val="left" w:pos="1418"/>
        </w:tabs>
        <w:jc w:val="both"/>
        <w:rPr>
          <w:rFonts w:asciiTheme="minorHAnsi" w:hAnsiTheme="minorHAnsi" w:cstheme="minorHAnsi"/>
          <w:sz w:val="22"/>
          <w:szCs w:val="22"/>
        </w:rPr>
      </w:pPr>
      <w:r w:rsidRPr="00863742">
        <w:rPr>
          <w:rFonts w:asciiTheme="minorHAnsi" w:hAnsiTheme="minorHAnsi" w:cstheme="minorHAnsi"/>
          <w:sz w:val="22"/>
          <w:szCs w:val="22"/>
        </w:rPr>
        <w:t xml:space="preserve">Considerando a Proposta PRES nº 001/2021, que propôs o lançamento de editais para o corrente </w:t>
      </w:r>
      <w:r w:rsidR="004F155D" w:rsidRPr="00863742">
        <w:rPr>
          <w:rFonts w:asciiTheme="minorHAnsi" w:hAnsiTheme="minorHAnsi" w:cstheme="minorHAnsi"/>
          <w:sz w:val="22"/>
          <w:szCs w:val="22"/>
        </w:rPr>
        <w:t xml:space="preserve">ano, </w:t>
      </w:r>
      <w:r w:rsidR="004F155D" w:rsidRPr="00863742">
        <w:rPr>
          <w:rFonts w:asciiTheme="minorHAnsi" w:hAnsiTheme="minorHAnsi" w:cstheme="minorHAnsi"/>
          <w:sz w:val="22"/>
          <w:szCs w:val="22"/>
          <w:lang w:eastAsia="pt-BR"/>
        </w:rPr>
        <w:t>para convocação de Organizações Não Governamentais, com sede e atividade no Estado Rio Grande do Sul, que contribuam para promover a produção e a difusão do conhecimento, estimular o desenvolvimento e a consolidação do ensino e do exercício profissional da Arquitetura e Urbanismo no Rio Grande do Sul</w:t>
      </w:r>
      <w:r w:rsidR="004F155D" w:rsidRPr="00863742">
        <w:rPr>
          <w:rFonts w:asciiTheme="minorHAnsi" w:hAnsiTheme="minorHAnsi" w:cstheme="minorHAnsi"/>
          <w:sz w:val="22"/>
          <w:szCs w:val="22"/>
        </w:rPr>
        <w:t>.</w:t>
      </w:r>
    </w:p>
    <w:p w:rsidR="006209BF" w:rsidRPr="00863742" w:rsidRDefault="006209BF" w:rsidP="006209BF">
      <w:pPr>
        <w:jc w:val="both"/>
        <w:rPr>
          <w:rFonts w:ascii="Calibri" w:hAnsi="Calibri" w:cs="Calibri"/>
          <w:sz w:val="22"/>
          <w:szCs w:val="22"/>
          <w:lang w:eastAsia="pt-BR"/>
        </w:rPr>
      </w:pPr>
    </w:p>
    <w:p w:rsidR="006E5CCB" w:rsidRPr="00863742" w:rsidRDefault="006E5CCB" w:rsidP="00177384">
      <w:pPr>
        <w:jc w:val="both"/>
        <w:rPr>
          <w:rFonts w:ascii="Calibri" w:hAnsi="Calibri" w:cs="Calibri"/>
          <w:b/>
          <w:sz w:val="22"/>
          <w:szCs w:val="22"/>
          <w:lang w:eastAsia="pt-BR"/>
        </w:rPr>
      </w:pPr>
      <w:r w:rsidRPr="00863742">
        <w:rPr>
          <w:rFonts w:ascii="Calibri" w:hAnsi="Calibri" w:cs="Calibri"/>
          <w:b/>
          <w:sz w:val="22"/>
          <w:szCs w:val="22"/>
          <w:lang w:eastAsia="pt-BR"/>
        </w:rPr>
        <w:t>DELIBEROU por:</w:t>
      </w:r>
    </w:p>
    <w:p w:rsidR="0027793E" w:rsidRPr="00863742"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1D6A43" w:rsidRPr="00863742" w:rsidRDefault="001D6A43" w:rsidP="004F155D">
      <w:pPr>
        <w:pStyle w:val="PargrafodaLista"/>
        <w:numPr>
          <w:ilvl w:val="0"/>
          <w:numId w:val="15"/>
        </w:numPr>
        <w:ind w:left="567" w:hanging="567"/>
        <w:jc w:val="both"/>
        <w:rPr>
          <w:rFonts w:asciiTheme="minorHAnsi" w:hAnsiTheme="minorHAnsi" w:cstheme="minorHAnsi"/>
          <w:sz w:val="22"/>
          <w:szCs w:val="22"/>
          <w:lang w:eastAsia="pt-BR"/>
        </w:rPr>
      </w:pPr>
      <w:r w:rsidRPr="00863742">
        <w:rPr>
          <w:rFonts w:asciiTheme="minorHAnsi" w:hAnsiTheme="minorHAnsi" w:cstheme="minorHAnsi"/>
          <w:sz w:val="22"/>
          <w:szCs w:val="22"/>
          <w:lang w:eastAsia="pt-BR"/>
        </w:rPr>
        <w:t>Autorizar a publicação de editais de para convocação de Organizações Não Governamentais, com sede e atividade no Estado Rio Grande do Sul, que contribuam para promover a produção e a difusão do conhecimento, estimular o desenvolvimento e a consolidação do ensino e do exercício profissional da Arquitetura e Urbanismo no Rio Grande do Sul</w:t>
      </w:r>
      <w:r w:rsidRPr="00863742">
        <w:rPr>
          <w:rFonts w:asciiTheme="minorHAnsi" w:hAnsiTheme="minorHAnsi" w:cstheme="minorHAnsi"/>
          <w:sz w:val="22"/>
          <w:szCs w:val="22"/>
        </w:rPr>
        <w:t>, conforme detalhamento abaixo:</w:t>
      </w:r>
    </w:p>
    <w:p w:rsidR="001D6A43" w:rsidRPr="00863742" w:rsidRDefault="001D6A43" w:rsidP="004F155D">
      <w:pPr>
        <w:pStyle w:val="PargrafodaLista"/>
        <w:ind w:left="1440"/>
        <w:jc w:val="both"/>
        <w:rPr>
          <w:rFonts w:asciiTheme="minorHAnsi" w:hAnsiTheme="minorHAnsi" w:cstheme="minorHAnsi"/>
          <w:b/>
          <w:sz w:val="22"/>
          <w:szCs w:val="22"/>
          <w:lang w:eastAsia="pt-BR"/>
        </w:rPr>
      </w:pPr>
    </w:p>
    <w:p w:rsidR="001D6A43" w:rsidRPr="00863742" w:rsidRDefault="00721146" w:rsidP="00721146">
      <w:pPr>
        <w:pStyle w:val="PargrafodaLista"/>
        <w:numPr>
          <w:ilvl w:val="1"/>
          <w:numId w:val="14"/>
        </w:numPr>
        <w:jc w:val="both"/>
        <w:rPr>
          <w:rFonts w:asciiTheme="minorHAnsi" w:hAnsiTheme="minorHAnsi" w:cstheme="minorHAnsi"/>
          <w:sz w:val="22"/>
          <w:szCs w:val="22"/>
          <w:lang w:eastAsia="pt-BR"/>
        </w:rPr>
      </w:pPr>
      <w:r w:rsidRPr="00863742">
        <w:rPr>
          <w:rFonts w:asciiTheme="minorHAnsi" w:hAnsiTheme="minorHAnsi" w:cstheme="minorHAnsi"/>
          <w:sz w:val="22"/>
          <w:szCs w:val="22"/>
          <w:lang w:eastAsia="pt-BR"/>
        </w:rPr>
        <w:t>Chamamento Público n° 001/2021 - Edital de Patrocínio do CAU/RS</w:t>
      </w:r>
      <w:r w:rsidR="001D6A43" w:rsidRPr="00863742">
        <w:rPr>
          <w:rFonts w:asciiTheme="minorHAnsi" w:hAnsiTheme="minorHAnsi" w:cstheme="minorHAnsi"/>
          <w:sz w:val="22"/>
          <w:szCs w:val="22"/>
          <w:lang w:eastAsia="pt-BR"/>
        </w:rPr>
        <w:t>:</w:t>
      </w:r>
    </w:p>
    <w:p w:rsidR="001D6A43" w:rsidRPr="00863742" w:rsidRDefault="001D6A43" w:rsidP="004F155D">
      <w:pPr>
        <w:ind w:left="567"/>
        <w:jc w:val="both"/>
        <w:rPr>
          <w:rFonts w:asciiTheme="minorHAnsi" w:hAnsiTheme="minorHAnsi" w:cstheme="minorHAnsi"/>
          <w:sz w:val="22"/>
          <w:szCs w:val="22"/>
          <w:lang w:eastAsia="pt-BR"/>
        </w:rPr>
      </w:pPr>
      <w:r w:rsidRPr="00863742">
        <w:rPr>
          <w:rFonts w:asciiTheme="minorHAnsi" w:hAnsiTheme="minorHAnsi" w:cstheme="minorHAnsi"/>
          <w:i/>
          <w:sz w:val="22"/>
          <w:szCs w:val="22"/>
          <w:lang w:eastAsia="pt-BR"/>
        </w:rPr>
        <w:t>Público Alvo:</w:t>
      </w:r>
      <w:r w:rsidRPr="00863742">
        <w:rPr>
          <w:rFonts w:asciiTheme="minorHAnsi" w:hAnsiTheme="minorHAnsi" w:cstheme="minorHAnsi"/>
          <w:sz w:val="22"/>
          <w:szCs w:val="22"/>
          <w:lang w:eastAsia="pt-BR"/>
        </w:rPr>
        <w:t xml:space="preserve"> Pessoas Jurídicas Representativas de Arquitetos e Urbanistas, sem fins lucrativos, compostas exclusivamente por Arquitetos e Urbanistas, pessoas físicas ou jurídicas, ou por entidades com instâncias deliberativas compostas exclusivamente por Arquitetos e Urbanistas.</w:t>
      </w:r>
    </w:p>
    <w:p w:rsidR="001D6A43" w:rsidRPr="00863742" w:rsidRDefault="001D6A43" w:rsidP="004F155D">
      <w:pPr>
        <w:ind w:left="567"/>
        <w:jc w:val="both"/>
        <w:rPr>
          <w:rFonts w:asciiTheme="minorHAnsi" w:hAnsiTheme="minorHAnsi" w:cstheme="minorHAnsi"/>
          <w:sz w:val="22"/>
          <w:szCs w:val="22"/>
          <w:lang w:eastAsia="pt-BR"/>
        </w:rPr>
      </w:pPr>
      <w:r w:rsidRPr="00863742">
        <w:rPr>
          <w:rFonts w:asciiTheme="minorHAnsi" w:hAnsiTheme="minorHAnsi" w:cstheme="minorHAnsi"/>
          <w:i/>
          <w:sz w:val="22"/>
          <w:szCs w:val="22"/>
          <w:lang w:eastAsia="pt-BR"/>
        </w:rPr>
        <w:t>Orçamento:</w:t>
      </w:r>
      <w:r w:rsidRPr="00863742">
        <w:rPr>
          <w:rFonts w:asciiTheme="minorHAnsi" w:hAnsiTheme="minorHAnsi" w:cstheme="minorHAnsi"/>
          <w:sz w:val="22"/>
          <w:szCs w:val="22"/>
          <w:lang w:eastAsia="pt-BR"/>
        </w:rPr>
        <w:t xml:space="preserve"> R$ 259.236,00 (duzentos e cinquenta e nove mil, duzentos e trinta e seis reais);</w:t>
      </w:r>
    </w:p>
    <w:p w:rsidR="001D6A43" w:rsidRPr="00863742" w:rsidRDefault="001D6A43" w:rsidP="004F155D">
      <w:pPr>
        <w:ind w:left="567"/>
        <w:jc w:val="both"/>
        <w:rPr>
          <w:rFonts w:asciiTheme="minorHAnsi" w:hAnsiTheme="minorHAnsi" w:cstheme="minorHAnsi"/>
          <w:sz w:val="22"/>
          <w:szCs w:val="22"/>
          <w:lang w:eastAsia="pt-BR"/>
        </w:rPr>
      </w:pPr>
      <w:r w:rsidRPr="00863742">
        <w:rPr>
          <w:rFonts w:asciiTheme="minorHAnsi" w:hAnsiTheme="minorHAnsi" w:cstheme="minorHAnsi"/>
          <w:i/>
          <w:sz w:val="22"/>
          <w:szCs w:val="22"/>
          <w:lang w:eastAsia="pt-BR"/>
        </w:rPr>
        <w:t xml:space="preserve">Distribuição/Propostas: </w:t>
      </w:r>
      <w:r w:rsidRPr="00863742">
        <w:rPr>
          <w:rFonts w:asciiTheme="minorHAnsi" w:hAnsiTheme="minorHAnsi" w:cstheme="minorHAnsi"/>
          <w:sz w:val="22"/>
          <w:szCs w:val="22"/>
          <w:lang w:eastAsia="pt-BR"/>
        </w:rPr>
        <w:t>Cotas de R$ 40.000,00 (quarenta mil reais).</w:t>
      </w:r>
    </w:p>
    <w:p w:rsidR="00721146" w:rsidRPr="00863742" w:rsidRDefault="00721146" w:rsidP="004F155D">
      <w:pPr>
        <w:ind w:left="567"/>
        <w:jc w:val="both"/>
        <w:rPr>
          <w:rFonts w:asciiTheme="minorHAnsi" w:hAnsiTheme="minorHAnsi" w:cstheme="minorHAnsi"/>
          <w:sz w:val="22"/>
          <w:szCs w:val="22"/>
          <w:lang w:eastAsia="pt-BR"/>
        </w:rPr>
      </w:pPr>
    </w:p>
    <w:p w:rsidR="00721146" w:rsidRPr="00863742" w:rsidRDefault="00721146" w:rsidP="00721146">
      <w:pPr>
        <w:pStyle w:val="PargrafodaLista"/>
        <w:numPr>
          <w:ilvl w:val="0"/>
          <w:numId w:val="16"/>
        </w:numPr>
        <w:jc w:val="both"/>
        <w:rPr>
          <w:rFonts w:asciiTheme="minorHAnsi" w:hAnsiTheme="minorHAnsi" w:cstheme="minorHAnsi"/>
          <w:b/>
          <w:sz w:val="22"/>
          <w:szCs w:val="22"/>
          <w:lang w:eastAsia="pt-BR"/>
        </w:rPr>
      </w:pPr>
      <w:r w:rsidRPr="00863742">
        <w:rPr>
          <w:rFonts w:asciiTheme="minorHAnsi" w:hAnsiTheme="minorHAnsi" w:cstheme="minorHAnsi"/>
          <w:sz w:val="22"/>
          <w:szCs w:val="22"/>
          <w:lang w:eastAsia="pt-BR"/>
        </w:rPr>
        <w:t>Chamamento Público n° 002/2021 - Edital de Apoio Institucional do CAU/RS</w:t>
      </w:r>
      <w:r w:rsidRPr="00863742">
        <w:rPr>
          <w:rFonts w:asciiTheme="minorHAnsi" w:hAnsiTheme="minorHAnsi" w:cstheme="minorHAnsi"/>
          <w:b/>
          <w:sz w:val="22"/>
          <w:szCs w:val="22"/>
          <w:lang w:eastAsia="pt-BR"/>
        </w:rPr>
        <w:t>:</w:t>
      </w:r>
    </w:p>
    <w:p w:rsidR="00721146" w:rsidRPr="00863742" w:rsidRDefault="00721146" w:rsidP="00721146">
      <w:pPr>
        <w:ind w:left="567"/>
        <w:jc w:val="both"/>
        <w:rPr>
          <w:rFonts w:asciiTheme="minorHAnsi" w:hAnsiTheme="minorHAnsi" w:cstheme="minorHAnsi"/>
          <w:sz w:val="22"/>
          <w:szCs w:val="22"/>
          <w:lang w:eastAsia="pt-BR"/>
        </w:rPr>
      </w:pPr>
      <w:r w:rsidRPr="00863742">
        <w:rPr>
          <w:rFonts w:asciiTheme="minorHAnsi" w:hAnsiTheme="minorHAnsi" w:cstheme="minorHAnsi"/>
          <w:i/>
          <w:sz w:val="22"/>
          <w:szCs w:val="22"/>
          <w:lang w:eastAsia="pt-BR"/>
        </w:rPr>
        <w:t>Público Alvo:</w:t>
      </w:r>
      <w:r w:rsidRPr="00863742">
        <w:rPr>
          <w:rFonts w:asciiTheme="minorHAnsi" w:hAnsiTheme="minorHAnsi" w:cstheme="minorHAnsi"/>
          <w:sz w:val="22"/>
          <w:szCs w:val="22"/>
          <w:lang w:eastAsia="pt-BR"/>
        </w:rPr>
        <w:t xml:space="preserve"> Pessoas Jurídicas de Direito Privado, sem fins lucrativos;</w:t>
      </w:r>
    </w:p>
    <w:p w:rsidR="00721146" w:rsidRPr="00863742" w:rsidRDefault="00721146" w:rsidP="00721146">
      <w:pPr>
        <w:ind w:left="567"/>
        <w:jc w:val="both"/>
        <w:rPr>
          <w:rFonts w:asciiTheme="minorHAnsi" w:hAnsiTheme="minorHAnsi" w:cstheme="minorHAnsi"/>
          <w:sz w:val="22"/>
          <w:szCs w:val="22"/>
          <w:lang w:eastAsia="pt-BR"/>
        </w:rPr>
      </w:pPr>
      <w:r w:rsidRPr="00863742">
        <w:rPr>
          <w:rFonts w:asciiTheme="minorHAnsi" w:hAnsiTheme="minorHAnsi" w:cstheme="minorHAnsi"/>
          <w:i/>
          <w:sz w:val="22"/>
          <w:szCs w:val="22"/>
          <w:lang w:eastAsia="pt-BR"/>
        </w:rPr>
        <w:t>Orçamento:</w:t>
      </w:r>
      <w:r w:rsidRPr="00863742">
        <w:rPr>
          <w:rFonts w:asciiTheme="minorHAnsi" w:hAnsiTheme="minorHAnsi" w:cstheme="minorHAnsi"/>
          <w:sz w:val="22"/>
          <w:szCs w:val="22"/>
          <w:lang w:eastAsia="pt-BR"/>
        </w:rPr>
        <w:t xml:space="preserve"> R$ 129.618,00 (cento e vinte e nove mil, seiscentos e dezoito reais);</w:t>
      </w:r>
    </w:p>
    <w:p w:rsidR="00721146" w:rsidRPr="00863742" w:rsidRDefault="00721146" w:rsidP="00721146">
      <w:pPr>
        <w:ind w:left="567"/>
        <w:jc w:val="both"/>
        <w:rPr>
          <w:rFonts w:asciiTheme="minorHAnsi" w:hAnsiTheme="minorHAnsi" w:cstheme="minorHAnsi"/>
          <w:sz w:val="22"/>
          <w:szCs w:val="22"/>
          <w:lang w:eastAsia="pt-BR"/>
        </w:rPr>
      </w:pPr>
      <w:r w:rsidRPr="00863742">
        <w:rPr>
          <w:rFonts w:asciiTheme="minorHAnsi" w:hAnsiTheme="minorHAnsi" w:cstheme="minorHAnsi"/>
          <w:i/>
          <w:sz w:val="22"/>
          <w:szCs w:val="22"/>
          <w:lang w:eastAsia="pt-BR"/>
        </w:rPr>
        <w:t xml:space="preserve">Distribuição/Propostas: </w:t>
      </w:r>
      <w:r w:rsidRPr="00863742">
        <w:rPr>
          <w:rFonts w:asciiTheme="minorHAnsi" w:hAnsiTheme="minorHAnsi" w:cstheme="minorHAnsi"/>
          <w:sz w:val="22"/>
          <w:szCs w:val="22"/>
          <w:lang w:eastAsia="pt-BR"/>
        </w:rPr>
        <w:t xml:space="preserve"> Cotas de R$ 5.000,00 (cinco mil reais).</w:t>
      </w:r>
    </w:p>
    <w:p w:rsidR="001D6A43" w:rsidRPr="00863742" w:rsidRDefault="001D6A43" w:rsidP="001D6A43">
      <w:pPr>
        <w:shd w:val="clear" w:color="auto" w:fill="FFFFFF"/>
        <w:jc w:val="both"/>
        <w:rPr>
          <w:rFonts w:asciiTheme="minorHAnsi" w:hAnsiTheme="minorHAnsi" w:cstheme="minorHAnsi"/>
          <w:sz w:val="22"/>
          <w:szCs w:val="22"/>
        </w:rPr>
      </w:pPr>
    </w:p>
    <w:p w:rsidR="00644A2A" w:rsidRPr="00863742" w:rsidRDefault="001D6A43" w:rsidP="001D6A43">
      <w:pPr>
        <w:pStyle w:val="PargrafodaLista"/>
        <w:numPr>
          <w:ilvl w:val="0"/>
          <w:numId w:val="15"/>
        </w:numPr>
        <w:shd w:val="clear" w:color="auto" w:fill="FFFFFF"/>
        <w:jc w:val="both"/>
        <w:rPr>
          <w:rFonts w:asciiTheme="minorHAnsi" w:eastAsia="Times New Roman" w:hAnsiTheme="minorHAnsi" w:cstheme="minorHAnsi"/>
          <w:color w:val="201F1E"/>
          <w:sz w:val="22"/>
          <w:szCs w:val="22"/>
          <w:lang w:eastAsia="pt-BR"/>
        </w:rPr>
      </w:pPr>
      <w:r w:rsidRPr="00863742">
        <w:rPr>
          <w:rFonts w:asciiTheme="minorHAnsi" w:eastAsia="Times New Roman" w:hAnsiTheme="minorHAnsi" w:cstheme="minorHAnsi"/>
          <w:color w:val="201F1E"/>
          <w:sz w:val="22"/>
          <w:szCs w:val="22"/>
          <w:lang w:eastAsia="pt-BR"/>
        </w:rPr>
        <w:t>Encaminhar a presente deliberação à Gerência Geral para providências necessárias.</w:t>
      </w:r>
    </w:p>
    <w:p w:rsidR="00863742" w:rsidRPr="00863742" w:rsidRDefault="00863742" w:rsidP="00863742">
      <w:pPr>
        <w:pStyle w:val="PargrafodaLista"/>
        <w:shd w:val="clear" w:color="auto" w:fill="FFFFFF"/>
        <w:jc w:val="both"/>
        <w:rPr>
          <w:rFonts w:asciiTheme="minorHAnsi" w:eastAsia="Times New Roman" w:hAnsiTheme="minorHAnsi" w:cstheme="minorHAnsi"/>
          <w:color w:val="201F1E"/>
          <w:sz w:val="22"/>
          <w:szCs w:val="22"/>
          <w:lang w:eastAsia="pt-BR"/>
        </w:rPr>
      </w:pPr>
    </w:p>
    <w:p w:rsidR="00A73309" w:rsidRPr="00863742" w:rsidRDefault="00A73309" w:rsidP="001D6A43">
      <w:pPr>
        <w:pStyle w:val="PargrafodaLista"/>
        <w:shd w:val="clear" w:color="auto" w:fill="FFFFFF"/>
        <w:ind w:left="0"/>
        <w:jc w:val="both"/>
        <w:rPr>
          <w:rFonts w:ascii="Calibri" w:hAnsi="Calibri" w:cs="Calibri"/>
          <w:sz w:val="22"/>
          <w:szCs w:val="22"/>
          <w:u w:val="single"/>
          <w:lang w:eastAsia="pt-BR"/>
        </w:rPr>
      </w:pPr>
      <w:r w:rsidRPr="00863742">
        <w:rPr>
          <w:rFonts w:ascii="Calibri" w:hAnsi="Calibri" w:cs="Calibri"/>
          <w:sz w:val="22"/>
          <w:szCs w:val="22"/>
          <w:u w:val="single"/>
          <w:lang w:eastAsia="pt-BR"/>
        </w:rPr>
        <w:lastRenderedPageBreak/>
        <w:t xml:space="preserve">Esta deliberação entra em vigor na data de sua publicação. </w:t>
      </w:r>
    </w:p>
    <w:p w:rsidR="00A73309" w:rsidRPr="00863742" w:rsidRDefault="00A73309" w:rsidP="001D6A43">
      <w:pPr>
        <w:jc w:val="both"/>
        <w:rPr>
          <w:rFonts w:ascii="Calibri" w:hAnsi="Calibri" w:cs="Calibri"/>
          <w:sz w:val="22"/>
          <w:szCs w:val="22"/>
        </w:rPr>
      </w:pPr>
    </w:p>
    <w:p w:rsidR="00863742" w:rsidRPr="00863742" w:rsidRDefault="00863742" w:rsidP="00863742">
      <w:pPr>
        <w:ind w:right="-8"/>
        <w:jc w:val="both"/>
        <w:rPr>
          <w:rFonts w:ascii="Calibri" w:hAnsi="Calibri" w:cs="Calibri"/>
          <w:sz w:val="22"/>
          <w:szCs w:val="22"/>
        </w:rPr>
      </w:pPr>
      <w:r w:rsidRPr="00863742">
        <w:rPr>
          <w:rFonts w:ascii="Calibri" w:hAnsi="Calibri" w:cs="Calibri"/>
          <w:sz w:val="22"/>
          <w:szCs w:val="22"/>
          <w:lang w:eastAsia="pt-BR"/>
        </w:rPr>
        <w:t xml:space="preserve">Com </w:t>
      </w:r>
      <w:r w:rsidRPr="00863742">
        <w:rPr>
          <w:rFonts w:ascii="Calibri" w:hAnsi="Calibri" w:cs="Calibri"/>
          <w:sz w:val="22"/>
          <w:szCs w:val="22"/>
          <w:lang w:eastAsia="pt-BR"/>
        </w:rPr>
        <w:t>21</w:t>
      </w:r>
      <w:r w:rsidRPr="00863742">
        <w:rPr>
          <w:rFonts w:ascii="Calibri" w:hAnsi="Calibri" w:cs="Calibri"/>
          <w:sz w:val="22"/>
          <w:szCs w:val="22"/>
          <w:lang w:eastAsia="pt-BR"/>
        </w:rPr>
        <w:t xml:space="preserve"> (vinte e </w:t>
      </w:r>
      <w:r w:rsidRPr="00863742">
        <w:rPr>
          <w:rFonts w:ascii="Calibri" w:hAnsi="Calibri" w:cs="Calibri"/>
          <w:sz w:val="22"/>
          <w:szCs w:val="22"/>
          <w:lang w:eastAsia="pt-BR"/>
        </w:rPr>
        <w:t>um</w:t>
      </w:r>
      <w:r w:rsidRPr="00863742">
        <w:rPr>
          <w:rFonts w:ascii="Calibri" w:hAnsi="Calibri" w:cs="Calibri"/>
          <w:sz w:val="22"/>
          <w:szCs w:val="22"/>
          <w:lang w:eastAsia="pt-BR"/>
        </w:rPr>
        <w:t xml:space="preserve">) votos favoráveis, das conselheiras </w:t>
      </w:r>
      <w:r w:rsidRPr="00863742">
        <w:rPr>
          <w:rFonts w:ascii="Calibri" w:hAnsi="Calibri" w:cs="Calibri"/>
          <w:sz w:val="22"/>
          <w:szCs w:val="22"/>
        </w:rPr>
        <w:t xml:space="preserve">Andréa Larruscahim Hamilton Ilha,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w:t>
      </w:r>
      <w:r w:rsidRPr="00863742">
        <w:rPr>
          <w:rFonts w:ascii="Calibri" w:hAnsi="Calibri" w:cs="Calibri"/>
          <w:sz w:val="22"/>
          <w:szCs w:val="22"/>
        </w:rPr>
        <w:t xml:space="preserve">rigo Rintzel e Rodrigo Spinelli e 01 (uma) ausência, da conselheira </w:t>
      </w:r>
      <w:r w:rsidRPr="00863742">
        <w:rPr>
          <w:rFonts w:ascii="Calibri" w:hAnsi="Calibri" w:cs="Calibri"/>
          <w:sz w:val="22"/>
          <w:szCs w:val="22"/>
        </w:rPr>
        <w:t>Deise Flores Santos</w:t>
      </w:r>
      <w:r w:rsidRPr="00863742">
        <w:rPr>
          <w:rFonts w:ascii="Calibri" w:hAnsi="Calibri" w:cs="Calibri"/>
          <w:sz w:val="22"/>
          <w:szCs w:val="22"/>
        </w:rPr>
        <w:t>.</w:t>
      </w:r>
    </w:p>
    <w:p w:rsidR="00813FD9" w:rsidRPr="00863742" w:rsidRDefault="00813FD9" w:rsidP="001D6A43">
      <w:pPr>
        <w:pStyle w:val="PargrafodaLista"/>
        <w:ind w:left="0" w:right="133"/>
        <w:jc w:val="center"/>
        <w:rPr>
          <w:rFonts w:ascii="Calibri" w:hAnsi="Calibri" w:cs="Calibri"/>
          <w:sz w:val="22"/>
          <w:szCs w:val="22"/>
        </w:rPr>
      </w:pPr>
    </w:p>
    <w:p w:rsidR="00132E43" w:rsidRPr="00863742" w:rsidRDefault="00132E43" w:rsidP="001D6A43">
      <w:pPr>
        <w:pStyle w:val="PargrafodaLista"/>
        <w:ind w:left="0" w:right="133"/>
        <w:jc w:val="center"/>
        <w:rPr>
          <w:rFonts w:ascii="Calibri" w:hAnsi="Calibri" w:cs="Calibri"/>
          <w:sz w:val="22"/>
          <w:szCs w:val="22"/>
        </w:rPr>
      </w:pPr>
    </w:p>
    <w:p w:rsidR="00813FD9" w:rsidRPr="00863742" w:rsidRDefault="00813FD9" w:rsidP="001D6A43">
      <w:pPr>
        <w:pStyle w:val="PargrafodaLista"/>
        <w:ind w:left="0" w:right="133"/>
        <w:jc w:val="center"/>
        <w:rPr>
          <w:rFonts w:ascii="Calibri" w:hAnsi="Calibri" w:cs="Calibri"/>
          <w:sz w:val="22"/>
          <w:szCs w:val="22"/>
        </w:rPr>
      </w:pPr>
      <w:r w:rsidRPr="00863742">
        <w:rPr>
          <w:rFonts w:ascii="Calibri" w:hAnsi="Calibri" w:cs="Calibri"/>
          <w:sz w:val="22"/>
          <w:szCs w:val="22"/>
        </w:rPr>
        <w:t xml:space="preserve">Porto Alegre – RS, </w:t>
      </w:r>
      <w:r w:rsidR="00E93C0C" w:rsidRPr="00863742">
        <w:rPr>
          <w:rFonts w:ascii="Calibri" w:hAnsi="Calibri" w:cs="Calibri"/>
          <w:sz w:val="22"/>
          <w:szCs w:val="22"/>
        </w:rPr>
        <w:t>26</w:t>
      </w:r>
      <w:r w:rsidRPr="00863742">
        <w:rPr>
          <w:rFonts w:ascii="Calibri" w:hAnsi="Calibri" w:cs="Calibri"/>
          <w:sz w:val="22"/>
          <w:szCs w:val="22"/>
        </w:rPr>
        <w:t xml:space="preserve"> de </w:t>
      </w:r>
      <w:r w:rsidR="00E93C0C" w:rsidRPr="00863742">
        <w:rPr>
          <w:rFonts w:ascii="Calibri" w:hAnsi="Calibri" w:cs="Calibri"/>
          <w:sz w:val="22"/>
          <w:szCs w:val="22"/>
        </w:rPr>
        <w:t xml:space="preserve">fevereiro </w:t>
      </w:r>
      <w:r w:rsidRPr="00863742">
        <w:rPr>
          <w:rFonts w:ascii="Calibri" w:hAnsi="Calibri" w:cs="Calibri"/>
          <w:sz w:val="22"/>
          <w:szCs w:val="22"/>
        </w:rPr>
        <w:t>de 202</w:t>
      </w:r>
      <w:r w:rsidR="00205F8C" w:rsidRPr="00863742">
        <w:rPr>
          <w:rFonts w:ascii="Calibri" w:hAnsi="Calibri" w:cs="Calibri"/>
          <w:sz w:val="22"/>
          <w:szCs w:val="22"/>
        </w:rPr>
        <w:t>1</w:t>
      </w:r>
      <w:r w:rsidRPr="00863742">
        <w:rPr>
          <w:rFonts w:ascii="Calibri" w:hAnsi="Calibri" w:cs="Calibri"/>
          <w:sz w:val="22"/>
          <w:szCs w:val="22"/>
        </w:rPr>
        <w:t>.</w:t>
      </w:r>
    </w:p>
    <w:p w:rsidR="00813FD9" w:rsidRPr="00863742" w:rsidRDefault="00813FD9" w:rsidP="001D6A43">
      <w:pPr>
        <w:pStyle w:val="PargrafodaLista"/>
        <w:ind w:left="0" w:right="133"/>
        <w:jc w:val="center"/>
        <w:rPr>
          <w:rFonts w:ascii="Calibri" w:hAnsi="Calibri" w:cs="Calibri"/>
          <w:sz w:val="22"/>
          <w:szCs w:val="22"/>
        </w:rPr>
      </w:pPr>
    </w:p>
    <w:p w:rsidR="002514F4" w:rsidRPr="00863742" w:rsidRDefault="002514F4" w:rsidP="001D6A43">
      <w:pPr>
        <w:pStyle w:val="PargrafodaLista"/>
        <w:ind w:left="0" w:right="133"/>
        <w:jc w:val="center"/>
        <w:rPr>
          <w:rFonts w:ascii="Calibri" w:hAnsi="Calibri" w:cs="Calibri"/>
          <w:sz w:val="22"/>
          <w:szCs w:val="22"/>
        </w:rPr>
      </w:pPr>
    </w:p>
    <w:p w:rsidR="002514F4" w:rsidRPr="00863742" w:rsidRDefault="002514F4" w:rsidP="001D6A43">
      <w:pPr>
        <w:pStyle w:val="PargrafodaLista"/>
        <w:ind w:left="0" w:right="133"/>
        <w:jc w:val="center"/>
        <w:rPr>
          <w:rFonts w:ascii="Calibri" w:hAnsi="Calibri" w:cs="Calibri"/>
          <w:sz w:val="22"/>
          <w:szCs w:val="22"/>
        </w:rPr>
      </w:pPr>
    </w:p>
    <w:p w:rsidR="007E0A49" w:rsidRPr="00863742" w:rsidRDefault="007E0A49" w:rsidP="001D6A43">
      <w:pPr>
        <w:pStyle w:val="PargrafodaLista"/>
        <w:ind w:left="0" w:right="133"/>
        <w:jc w:val="center"/>
        <w:rPr>
          <w:rFonts w:ascii="Calibri" w:hAnsi="Calibri" w:cs="Calibri"/>
          <w:sz w:val="22"/>
          <w:szCs w:val="22"/>
        </w:rPr>
      </w:pPr>
    </w:p>
    <w:p w:rsidR="007E0A49" w:rsidRPr="00863742" w:rsidRDefault="007E0A49" w:rsidP="001D6A43">
      <w:pPr>
        <w:tabs>
          <w:tab w:val="left" w:pos="8647"/>
        </w:tabs>
        <w:jc w:val="center"/>
        <w:rPr>
          <w:rFonts w:ascii="Calibri" w:hAnsi="Calibri" w:cs="Calibri"/>
          <w:bCs/>
          <w:sz w:val="22"/>
          <w:szCs w:val="22"/>
        </w:rPr>
      </w:pPr>
      <w:r w:rsidRPr="00863742">
        <w:rPr>
          <w:rFonts w:ascii="Calibri" w:hAnsi="Calibri" w:cs="Calibri"/>
          <w:bCs/>
          <w:sz w:val="22"/>
          <w:szCs w:val="22"/>
        </w:rPr>
        <w:t xml:space="preserve">TIAGO HOLZMANN DA SILVA </w:t>
      </w:r>
    </w:p>
    <w:p w:rsidR="007E0A49" w:rsidRPr="00863742" w:rsidRDefault="007E0A49" w:rsidP="001D6A43">
      <w:pPr>
        <w:tabs>
          <w:tab w:val="left" w:pos="8647"/>
        </w:tabs>
        <w:jc w:val="center"/>
        <w:rPr>
          <w:rStyle w:val="nfase"/>
          <w:rFonts w:ascii="Calibri" w:hAnsi="Calibri" w:cs="Calibri"/>
          <w:i w:val="0"/>
          <w:iCs w:val="0"/>
          <w:sz w:val="22"/>
          <w:szCs w:val="22"/>
        </w:rPr>
      </w:pPr>
      <w:r w:rsidRPr="00863742">
        <w:rPr>
          <w:rFonts w:ascii="Calibri" w:hAnsi="Calibri" w:cs="Calibri"/>
          <w:bCs/>
          <w:iCs/>
          <w:sz w:val="22"/>
          <w:szCs w:val="22"/>
        </w:rPr>
        <w:t>Presidente do CAU/RS</w:t>
      </w:r>
    </w:p>
    <w:p w:rsidR="007E0A49" w:rsidRPr="006209BF" w:rsidRDefault="007E0A49" w:rsidP="001D6A43">
      <w:pPr>
        <w:jc w:val="center"/>
        <w:rPr>
          <w:rFonts w:ascii="Calibri" w:hAnsi="Calibri" w:cs="Calibri"/>
        </w:rPr>
        <w:sectPr w:rsidR="007E0A49" w:rsidRPr="006209BF"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863742">
            <w:pPr>
              <w:pStyle w:val="PargrafodaLista"/>
              <w:shd w:val="clear" w:color="auto" w:fill="FFFFFF"/>
              <w:spacing w:line="276" w:lineRule="atLeast"/>
              <w:ind w:left="426"/>
              <w:jc w:val="both"/>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C170C1">
              <w:rPr>
                <w:rFonts w:ascii="Calibri" w:eastAsia="Times New Roman" w:hAnsi="Calibri" w:cs="Calibri"/>
                <w:lang w:eastAsia="pt-BR"/>
              </w:rPr>
              <w:t>127</w:t>
            </w:r>
            <w:r w:rsidR="004F155D">
              <w:rPr>
                <w:rFonts w:ascii="Calibri" w:eastAsia="Times New Roman" w:hAnsi="Calibri" w:cs="Calibri"/>
                <w:lang w:eastAsia="pt-BR"/>
              </w:rPr>
              <w:t>2</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w:t>
            </w:r>
            <w:r w:rsidR="00130659">
              <w:rPr>
                <w:rFonts w:ascii="Calibri" w:eastAsia="Times New Roman" w:hAnsi="Calibri" w:cs="Calibri"/>
                <w:lang w:eastAsia="pt-BR"/>
              </w:rPr>
              <w:t>s</w:t>
            </w:r>
            <w:r w:rsidRPr="00110FD0">
              <w:rPr>
                <w:rFonts w:ascii="Calibri" w:eastAsia="Times New Roman" w:hAnsi="Calibri" w:cs="Calibri"/>
                <w:lang w:eastAsia="pt-BR"/>
              </w:rPr>
              <w:t xml:space="preserve"> nº </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863742" w:rsidRPr="00132E43" w:rsidRDefault="00BB1731"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bookmarkStart w:id="0" w:name="_GoBack"/>
            <w:r>
              <w:rPr>
                <w:rFonts w:ascii="Calibri" w:eastAsia="Times New Roman" w:hAnsi="Calibri" w:cs="Calibri"/>
                <w:color w:val="000000"/>
                <w:sz w:val="20"/>
                <w:szCs w:val="22"/>
              </w:rPr>
              <w:t>Ausente</w:t>
            </w:r>
            <w:bookmarkEnd w:id="0"/>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Orildes Tres</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Patrícia Lopes Silva</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Pedro Xavier De Araujo</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Rafael Ártico</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Rinaldo Ferreira Barbosa</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Roberta Krahe Edelweiss</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Rodrigo Rintzel</w:t>
            </w:r>
          </w:p>
        </w:tc>
        <w:tc>
          <w:tcPr>
            <w:tcW w:w="3809" w:type="dxa"/>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Rodrigo Spinelli</w:t>
            </w:r>
          </w:p>
        </w:tc>
        <w:tc>
          <w:tcPr>
            <w:tcW w:w="3809" w:type="dxa"/>
            <w:vAlign w:val="center"/>
          </w:tcPr>
          <w:p w:rsidR="00863742" w:rsidRPr="00132E43" w:rsidRDefault="00863742" w:rsidP="0086374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63742"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863742" w:rsidRPr="00110FD0" w:rsidRDefault="00863742" w:rsidP="00863742">
            <w:pPr>
              <w:pStyle w:val="PargrafodaLista"/>
              <w:numPr>
                <w:ilvl w:val="0"/>
                <w:numId w:val="13"/>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vAlign w:val="center"/>
          </w:tcPr>
          <w:p w:rsidR="00863742" w:rsidRPr="00132E43" w:rsidRDefault="00863742" w:rsidP="00863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10FD0" w:rsidRPr="00ED63BF"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644A2A"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117</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AE771B">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4F155D">
              <w:rPr>
                <w:rFonts w:ascii="Calibri" w:eastAsia="Times New Roman" w:hAnsi="Calibri" w:cs="Calibri"/>
                <w:b/>
                <w:bCs/>
                <w:sz w:val="20"/>
                <w:lang w:eastAsia="pt-BR"/>
              </w:rPr>
              <w:t>1272</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4F155D" w:rsidRPr="004F155D">
              <w:rPr>
                <w:rFonts w:ascii="Calibri" w:hAnsi="Calibri" w:cs="Calibri"/>
                <w:sz w:val="20"/>
                <w:szCs w:val="20"/>
              </w:rPr>
              <w:t>Autorizar a publicação de Editais de Apoio e Patrocínio do CAU/RS para 2021.</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863742">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863742">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863742">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abstenções (</w:t>
            </w:r>
            <w:r w:rsidR="00863742">
              <w:rPr>
                <w:rFonts w:ascii="Calibri" w:eastAsia="Times New Roman" w:hAnsi="Calibri" w:cs="Calibri"/>
                <w:bCs/>
                <w:sz w:val="20"/>
                <w:lang w:eastAsia="pt-BR"/>
              </w:rPr>
              <w:t>00</w:t>
            </w:r>
            <w:r w:rsidR="00E93C0C">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863742">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D213CD" w:rsidRPr="001541B5" w:rsidRDefault="002514F4" w:rsidP="00C170C1">
      <w:pPr>
        <w:spacing w:after="200" w:line="276" w:lineRule="auto"/>
        <w:rPr>
          <w:rFonts w:ascii="Calibri" w:hAnsi="Calibri" w:cs="Calibri"/>
          <w:sz w:val="22"/>
          <w:szCs w:val="22"/>
        </w:rPr>
      </w:pPr>
      <w:r w:rsidRPr="00ED63BF">
        <w:rPr>
          <w:rFonts w:ascii="Calibri" w:hAnsi="Calibri" w:cs="Calibri"/>
          <w:sz w:val="18"/>
          <w:szCs w:val="18"/>
        </w:rPr>
        <w:t xml:space="preserve"> </w:t>
      </w: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CA" w:rsidRDefault="00C565CA" w:rsidP="004C3048">
      <w:r>
        <w:separator/>
      </w:r>
    </w:p>
  </w:endnote>
  <w:endnote w:type="continuationSeparator" w:id="0">
    <w:p w:rsidR="00C565CA" w:rsidRDefault="00C565C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B173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B173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170C1">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B173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CA" w:rsidRDefault="00C565CA" w:rsidP="004C3048">
      <w:r>
        <w:separator/>
      </w:r>
    </w:p>
  </w:footnote>
  <w:footnote w:type="continuationSeparator" w:id="0">
    <w:p w:rsidR="00C565CA" w:rsidRDefault="00C565C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2E33"/>
    <w:multiLevelType w:val="hybridMultilevel"/>
    <w:tmpl w:val="0E4CECA8"/>
    <w:lvl w:ilvl="0" w:tplc="372617E6">
      <w:start w:val="1"/>
      <w:numFmt w:val="lowerLetter"/>
      <w:lvlText w:val="%1."/>
      <w:lvlJc w:val="left"/>
      <w:pPr>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C220A"/>
    <w:multiLevelType w:val="hybridMultilevel"/>
    <w:tmpl w:val="C254878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AEB6A93"/>
    <w:multiLevelType w:val="hybridMultilevel"/>
    <w:tmpl w:val="C4B87C52"/>
    <w:lvl w:ilvl="0" w:tplc="FD5087C2">
      <w:start w:val="1"/>
      <w:numFmt w:val="decimal"/>
      <w:lvlText w:val="%1 -"/>
      <w:lvlJc w:val="left"/>
      <w:pPr>
        <w:ind w:left="720" w:hanging="360"/>
      </w:pPr>
      <w:rPr>
        <w:rFonts w:hint="default"/>
      </w:rPr>
    </w:lvl>
    <w:lvl w:ilvl="1" w:tplc="372617E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35CEA5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3"/>
  </w:num>
  <w:num w:numId="5">
    <w:abstractNumId w:val="7"/>
  </w:num>
  <w:num w:numId="6">
    <w:abstractNumId w:val="15"/>
  </w:num>
  <w:num w:numId="7">
    <w:abstractNumId w:val="14"/>
  </w:num>
  <w:num w:numId="8">
    <w:abstractNumId w:val="9"/>
  </w:num>
  <w:num w:numId="9">
    <w:abstractNumId w:val="5"/>
  </w:num>
  <w:num w:numId="10">
    <w:abstractNumId w:val="8"/>
  </w:num>
  <w:num w:numId="11">
    <w:abstractNumId w:val="11"/>
  </w:num>
  <w:num w:numId="12">
    <w:abstractNumId w:val="1"/>
  </w:num>
  <w:num w:numId="13">
    <w:abstractNumId w:val="13"/>
  </w:num>
  <w:num w:numId="14">
    <w:abstractNumId w:val="1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3473"/>
    <w:rsid w:val="001176D7"/>
    <w:rsid w:val="00117EDD"/>
    <w:rsid w:val="00124837"/>
    <w:rsid w:val="00124A49"/>
    <w:rsid w:val="0012740C"/>
    <w:rsid w:val="00130659"/>
    <w:rsid w:val="00132E43"/>
    <w:rsid w:val="00133AD2"/>
    <w:rsid w:val="00135D65"/>
    <w:rsid w:val="001541B5"/>
    <w:rsid w:val="0016491B"/>
    <w:rsid w:val="00170CA0"/>
    <w:rsid w:val="00174A5A"/>
    <w:rsid w:val="00177384"/>
    <w:rsid w:val="001778C5"/>
    <w:rsid w:val="00180FB9"/>
    <w:rsid w:val="001B5148"/>
    <w:rsid w:val="001B5F62"/>
    <w:rsid w:val="001D6A43"/>
    <w:rsid w:val="001E56D2"/>
    <w:rsid w:val="001F61E5"/>
    <w:rsid w:val="001F6628"/>
    <w:rsid w:val="00205F8C"/>
    <w:rsid w:val="00216C06"/>
    <w:rsid w:val="00220A16"/>
    <w:rsid w:val="00221666"/>
    <w:rsid w:val="002514F4"/>
    <w:rsid w:val="0025277E"/>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5D"/>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249F"/>
    <w:rsid w:val="006130EF"/>
    <w:rsid w:val="00614679"/>
    <w:rsid w:val="00614C87"/>
    <w:rsid w:val="006209BF"/>
    <w:rsid w:val="00630879"/>
    <w:rsid w:val="006326C4"/>
    <w:rsid w:val="00633BEB"/>
    <w:rsid w:val="006340C8"/>
    <w:rsid w:val="00637577"/>
    <w:rsid w:val="00644A2A"/>
    <w:rsid w:val="00644D96"/>
    <w:rsid w:val="00654333"/>
    <w:rsid w:val="00661135"/>
    <w:rsid w:val="00662475"/>
    <w:rsid w:val="0066674D"/>
    <w:rsid w:val="00683976"/>
    <w:rsid w:val="00685B38"/>
    <w:rsid w:val="00690C35"/>
    <w:rsid w:val="0069229F"/>
    <w:rsid w:val="006B670F"/>
    <w:rsid w:val="006C14F3"/>
    <w:rsid w:val="006C75E7"/>
    <w:rsid w:val="006D2981"/>
    <w:rsid w:val="006D350A"/>
    <w:rsid w:val="006D78A6"/>
    <w:rsid w:val="006E5CCB"/>
    <w:rsid w:val="006F24E8"/>
    <w:rsid w:val="006F251A"/>
    <w:rsid w:val="006F4E9B"/>
    <w:rsid w:val="006F6327"/>
    <w:rsid w:val="00721146"/>
    <w:rsid w:val="00731BBD"/>
    <w:rsid w:val="00733A9B"/>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3742"/>
    <w:rsid w:val="0086709B"/>
    <w:rsid w:val="00867534"/>
    <w:rsid w:val="00874A65"/>
    <w:rsid w:val="00890C7F"/>
    <w:rsid w:val="008A6E88"/>
    <w:rsid w:val="008D4752"/>
    <w:rsid w:val="008E1728"/>
    <w:rsid w:val="008F1276"/>
    <w:rsid w:val="008F159C"/>
    <w:rsid w:val="00903B41"/>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5B62"/>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E771B"/>
    <w:rsid w:val="00AF368E"/>
    <w:rsid w:val="00AF6447"/>
    <w:rsid w:val="00B02833"/>
    <w:rsid w:val="00B04170"/>
    <w:rsid w:val="00B07982"/>
    <w:rsid w:val="00B129F6"/>
    <w:rsid w:val="00B15D4F"/>
    <w:rsid w:val="00B23E93"/>
    <w:rsid w:val="00B309B7"/>
    <w:rsid w:val="00B3272B"/>
    <w:rsid w:val="00B37B9F"/>
    <w:rsid w:val="00B41AD4"/>
    <w:rsid w:val="00B5203F"/>
    <w:rsid w:val="00B6066A"/>
    <w:rsid w:val="00B63C2E"/>
    <w:rsid w:val="00B6628D"/>
    <w:rsid w:val="00B73A02"/>
    <w:rsid w:val="00B81197"/>
    <w:rsid w:val="00BA22FC"/>
    <w:rsid w:val="00BB1731"/>
    <w:rsid w:val="00BB5E13"/>
    <w:rsid w:val="00BC73B6"/>
    <w:rsid w:val="00C038EA"/>
    <w:rsid w:val="00C1340B"/>
    <w:rsid w:val="00C15B9D"/>
    <w:rsid w:val="00C170C1"/>
    <w:rsid w:val="00C301CA"/>
    <w:rsid w:val="00C3665F"/>
    <w:rsid w:val="00C37B13"/>
    <w:rsid w:val="00C4107B"/>
    <w:rsid w:val="00C42605"/>
    <w:rsid w:val="00C45812"/>
    <w:rsid w:val="00C5309A"/>
    <w:rsid w:val="00C565C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15D38"/>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6186-6E2F-465B-BCC7-2A5293BC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774</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13</cp:revision>
  <cp:lastPrinted>2021-03-01T20:21:00Z</cp:lastPrinted>
  <dcterms:created xsi:type="dcterms:W3CDTF">2021-01-05T22:13:00Z</dcterms:created>
  <dcterms:modified xsi:type="dcterms:W3CDTF">2021-03-01T20:21:00Z</dcterms:modified>
</cp:coreProperties>
</file>