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B61426" w:rsidRPr="00322076" w:rsidTr="000245F1">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B61426" w:rsidRPr="00322076" w:rsidRDefault="00B61426" w:rsidP="00B61426">
            <w:pPr>
              <w:outlineLvl w:val="4"/>
              <w:rPr>
                <w:rFonts w:asciiTheme="minorHAnsi" w:hAnsiTheme="minorHAnsi" w:cstheme="minorHAnsi"/>
                <w:lang w:eastAsia="pt-BR"/>
              </w:rPr>
            </w:pPr>
            <w:r w:rsidRPr="00322076">
              <w:rPr>
                <w:rFonts w:asciiTheme="minorHAnsi" w:hAnsiTheme="minorHAnsi" w:cstheme="minorHAnsi"/>
                <w:lang w:eastAsia="pt-BR"/>
              </w:rPr>
              <w:t>PROCESSO</w:t>
            </w:r>
          </w:p>
        </w:tc>
        <w:tc>
          <w:tcPr>
            <w:tcW w:w="7098" w:type="dxa"/>
            <w:tcBorders>
              <w:top w:val="single" w:sz="4" w:space="0" w:color="7F7F7F"/>
              <w:left w:val="single" w:sz="4" w:space="0" w:color="7F7F7F"/>
              <w:bottom w:val="single" w:sz="4" w:space="0" w:color="7F7F7F"/>
              <w:right w:val="nil"/>
            </w:tcBorders>
          </w:tcPr>
          <w:p w:rsidR="00B61426" w:rsidRPr="00322076" w:rsidRDefault="00B61426" w:rsidP="00D6403B">
            <w:pPr>
              <w:rPr>
                <w:rFonts w:asciiTheme="minorHAnsi" w:hAnsiTheme="minorHAnsi" w:cstheme="minorHAnsi"/>
              </w:rPr>
            </w:pPr>
            <w:r w:rsidRPr="00322076">
              <w:rPr>
                <w:rFonts w:asciiTheme="minorHAnsi" w:hAnsiTheme="minorHAnsi" w:cstheme="minorHAnsi"/>
              </w:rPr>
              <w:t xml:space="preserve">Protocolo SICCAU </w:t>
            </w:r>
            <w:r w:rsidR="0076067E">
              <w:rPr>
                <w:rFonts w:asciiTheme="minorHAnsi" w:hAnsiTheme="minorHAnsi" w:cstheme="minorHAnsi"/>
              </w:rPr>
              <w:t xml:space="preserve">nº </w:t>
            </w:r>
            <w:r w:rsidR="00D6403B" w:rsidRPr="00D6403B">
              <w:rPr>
                <w:rFonts w:asciiTheme="minorHAnsi" w:hAnsiTheme="minorHAnsi" w:cstheme="minorHAnsi"/>
              </w:rPr>
              <w:t>1422994</w:t>
            </w:r>
            <w:r w:rsidRPr="00322076">
              <w:rPr>
                <w:rFonts w:asciiTheme="minorHAnsi" w:hAnsiTheme="minorHAnsi" w:cstheme="minorHAnsi"/>
              </w:rPr>
              <w:t>/20</w:t>
            </w:r>
            <w:r w:rsidR="00D6403B">
              <w:rPr>
                <w:rFonts w:asciiTheme="minorHAnsi" w:hAnsiTheme="minorHAnsi" w:cstheme="minorHAnsi"/>
              </w:rPr>
              <w:t>21</w:t>
            </w:r>
          </w:p>
        </w:tc>
      </w:tr>
      <w:tr w:rsidR="00B61426" w:rsidRPr="00322076" w:rsidTr="00EA0A46">
        <w:trPr>
          <w:cantSplit/>
          <w:trHeight w:val="283"/>
          <w:jc w:val="center"/>
        </w:trPr>
        <w:tc>
          <w:tcPr>
            <w:tcW w:w="2258" w:type="dxa"/>
            <w:tcBorders>
              <w:top w:val="single" w:sz="4" w:space="0" w:color="7F7F7F"/>
              <w:left w:val="nil"/>
              <w:bottom w:val="single" w:sz="4" w:space="0" w:color="7F7F7F"/>
              <w:right w:val="single" w:sz="4" w:space="0" w:color="7F7F7F"/>
            </w:tcBorders>
            <w:shd w:val="clear" w:color="auto" w:fill="F2F2F2"/>
            <w:hideMark/>
          </w:tcPr>
          <w:p w:rsidR="00B61426" w:rsidRPr="00322076" w:rsidRDefault="00B61426" w:rsidP="00B61426">
            <w:pPr>
              <w:rPr>
                <w:rFonts w:asciiTheme="minorHAnsi" w:hAnsiTheme="minorHAnsi" w:cstheme="minorHAnsi"/>
              </w:rPr>
            </w:pPr>
            <w:r w:rsidRPr="00322076">
              <w:rPr>
                <w:rFonts w:asciiTheme="minorHAnsi" w:hAnsiTheme="minorHAnsi" w:cstheme="minorHAnsi"/>
              </w:rPr>
              <w:t>INTERESSADO</w:t>
            </w:r>
          </w:p>
        </w:tc>
        <w:tc>
          <w:tcPr>
            <w:tcW w:w="7098" w:type="dxa"/>
            <w:tcBorders>
              <w:top w:val="single" w:sz="4" w:space="0" w:color="7F7F7F"/>
              <w:left w:val="single" w:sz="4" w:space="0" w:color="7F7F7F"/>
              <w:bottom w:val="single" w:sz="4" w:space="0" w:color="7F7F7F"/>
              <w:right w:val="nil"/>
            </w:tcBorders>
          </w:tcPr>
          <w:p w:rsidR="00B61426" w:rsidRPr="00322076" w:rsidRDefault="00D6403B" w:rsidP="00860B5A">
            <w:pPr>
              <w:rPr>
                <w:rFonts w:asciiTheme="minorHAnsi" w:hAnsiTheme="minorHAnsi" w:cstheme="minorHAnsi"/>
              </w:rPr>
            </w:pPr>
            <w:r>
              <w:rPr>
                <w:rFonts w:asciiTheme="minorHAnsi" w:hAnsiTheme="minorHAnsi" w:cstheme="minorHAnsi"/>
              </w:rPr>
              <w:t>Comissão Especial de Política Urbana e Ambiental do CAU/RS</w:t>
            </w:r>
          </w:p>
        </w:tc>
      </w:tr>
      <w:tr w:rsidR="00B61426" w:rsidRPr="00322076" w:rsidTr="00EA0A46">
        <w:trPr>
          <w:cantSplit/>
          <w:trHeight w:val="276"/>
          <w:jc w:val="center"/>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B61426" w:rsidRPr="00322076" w:rsidRDefault="00B61426" w:rsidP="00B61426">
            <w:pPr>
              <w:rPr>
                <w:rFonts w:asciiTheme="minorHAnsi" w:hAnsiTheme="minorHAnsi" w:cstheme="minorHAnsi"/>
                <w:lang w:eastAsia="pt-BR"/>
              </w:rPr>
            </w:pPr>
            <w:r w:rsidRPr="00322076">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tcPr>
          <w:p w:rsidR="00431EB4" w:rsidRPr="00322076" w:rsidRDefault="00D6403B" w:rsidP="00D6403B">
            <w:pPr>
              <w:rPr>
                <w:rFonts w:asciiTheme="minorHAnsi" w:hAnsiTheme="minorHAnsi" w:cstheme="minorHAnsi"/>
              </w:rPr>
            </w:pPr>
            <w:r w:rsidRPr="00D6403B">
              <w:rPr>
                <w:rFonts w:asciiTheme="minorHAnsi" w:hAnsiTheme="minorHAnsi" w:cstheme="minorHAnsi"/>
                <w:szCs w:val="20"/>
              </w:rPr>
              <w:t xml:space="preserve">Diagnóstico: Elaboração </w:t>
            </w:r>
            <w:r>
              <w:rPr>
                <w:rFonts w:asciiTheme="minorHAnsi" w:hAnsiTheme="minorHAnsi" w:cstheme="minorHAnsi"/>
                <w:szCs w:val="20"/>
              </w:rPr>
              <w:t xml:space="preserve">e </w:t>
            </w:r>
            <w:r w:rsidRPr="00D6403B">
              <w:rPr>
                <w:rFonts w:asciiTheme="minorHAnsi" w:hAnsiTheme="minorHAnsi" w:cstheme="minorHAnsi"/>
                <w:szCs w:val="20"/>
              </w:rPr>
              <w:t xml:space="preserve">Revisão </w:t>
            </w:r>
            <w:r>
              <w:rPr>
                <w:rFonts w:asciiTheme="minorHAnsi" w:hAnsiTheme="minorHAnsi" w:cstheme="minorHAnsi"/>
                <w:szCs w:val="20"/>
              </w:rPr>
              <w:t>d</w:t>
            </w:r>
            <w:r w:rsidRPr="00D6403B">
              <w:rPr>
                <w:rFonts w:asciiTheme="minorHAnsi" w:hAnsiTheme="minorHAnsi" w:cstheme="minorHAnsi"/>
                <w:szCs w:val="20"/>
              </w:rPr>
              <w:t xml:space="preserve">os Planos Diretores Municipais </w:t>
            </w:r>
            <w:r>
              <w:rPr>
                <w:rFonts w:asciiTheme="minorHAnsi" w:hAnsiTheme="minorHAnsi" w:cstheme="minorHAnsi"/>
                <w:szCs w:val="20"/>
              </w:rPr>
              <w:t>n</w:t>
            </w:r>
            <w:r w:rsidRPr="00D6403B">
              <w:rPr>
                <w:rFonts w:asciiTheme="minorHAnsi" w:hAnsiTheme="minorHAnsi" w:cstheme="minorHAnsi"/>
                <w:szCs w:val="20"/>
              </w:rPr>
              <w:t xml:space="preserve">o Estado </w:t>
            </w:r>
            <w:r>
              <w:rPr>
                <w:rFonts w:asciiTheme="minorHAnsi" w:hAnsiTheme="minorHAnsi" w:cstheme="minorHAnsi"/>
                <w:szCs w:val="20"/>
              </w:rPr>
              <w:t>d</w:t>
            </w:r>
            <w:r w:rsidRPr="00D6403B">
              <w:rPr>
                <w:rFonts w:asciiTheme="minorHAnsi" w:hAnsiTheme="minorHAnsi" w:cstheme="minorHAnsi"/>
                <w:szCs w:val="20"/>
              </w:rPr>
              <w:t xml:space="preserve">o Rio Grande </w:t>
            </w:r>
            <w:r>
              <w:rPr>
                <w:rFonts w:asciiTheme="minorHAnsi" w:hAnsiTheme="minorHAnsi" w:cstheme="minorHAnsi"/>
                <w:szCs w:val="20"/>
              </w:rPr>
              <w:t>d</w:t>
            </w:r>
            <w:r w:rsidRPr="00D6403B">
              <w:rPr>
                <w:rFonts w:asciiTheme="minorHAnsi" w:hAnsiTheme="minorHAnsi" w:cstheme="minorHAnsi"/>
                <w:szCs w:val="20"/>
              </w:rPr>
              <w:t>o Sul</w:t>
            </w:r>
          </w:p>
        </w:tc>
      </w:tr>
    </w:tbl>
    <w:p w:rsidR="00124A49" w:rsidRPr="00322076" w:rsidRDefault="00124A49" w:rsidP="005D6DF2">
      <w:pPr>
        <w:pBdr>
          <w:top w:val="single" w:sz="8" w:space="4" w:color="7F7F7F"/>
          <w:bottom w:val="single" w:sz="8" w:space="0" w:color="7F7F7F"/>
        </w:pBdr>
        <w:shd w:val="clear" w:color="auto" w:fill="F2F2F2"/>
        <w:jc w:val="center"/>
        <w:rPr>
          <w:rFonts w:asciiTheme="minorHAnsi" w:hAnsiTheme="minorHAnsi" w:cstheme="minorHAnsi"/>
          <w:lang w:eastAsia="pt-BR"/>
        </w:rPr>
      </w:pPr>
      <w:r w:rsidRPr="00322076">
        <w:rPr>
          <w:rFonts w:asciiTheme="minorHAnsi" w:hAnsiTheme="minorHAnsi" w:cstheme="minorHAnsi"/>
          <w:lang w:eastAsia="pt-BR"/>
        </w:rPr>
        <w:t>DELIBERAÇÃO PLENÁRIA DPO</w:t>
      </w:r>
      <w:r w:rsidR="00E56097" w:rsidRPr="00322076">
        <w:rPr>
          <w:rFonts w:asciiTheme="minorHAnsi" w:hAnsiTheme="minorHAnsi" w:cstheme="minorHAnsi"/>
          <w:lang w:eastAsia="pt-BR"/>
        </w:rPr>
        <w:t>/RS</w:t>
      </w:r>
      <w:r w:rsidRPr="00322076">
        <w:rPr>
          <w:rFonts w:asciiTheme="minorHAnsi" w:hAnsiTheme="minorHAnsi" w:cstheme="minorHAnsi"/>
          <w:lang w:eastAsia="pt-BR"/>
        </w:rPr>
        <w:t xml:space="preserve"> Nº </w:t>
      </w:r>
      <w:r w:rsidR="001E2F43" w:rsidRPr="00322076">
        <w:rPr>
          <w:rFonts w:asciiTheme="minorHAnsi" w:hAnsiTheme="minorHAnsi" w:cstheme="minorHAnsi"/>
          <w:lang w:eastAsia="pt-BR"/>
        </w:rPr>
        <w:t>1</w:t>
      </w:r>
      <w:r w:rsidR="00FF24A0">
        <w:rPr>
          <w:rFonts w:asciiTheme="minorHAnsi" w:hAnsiTheme="minorHAnsi" w:cstheme="minorHAnsi"/>
          <w:lang w:eastAsia="pt-BR"/>
        </w:rPr>
        <w:t>4</w:t>
      </w:r>
      <w:r w:rsidR="003F0191">
        <w:rPr>
          <w:rFonts w:asciiTheme="minorHAnsi" w:hAnsiTheme="minorHAnsi" w:cstheme="minorHAnsi"/>
          <w:lang w:eastAsia="pt-BR"/>
        </w:rPr>
        <w:t>0</w:t>
      </w:r>
      <w:r w:rsidR="00D6403B">
        <w:rPr>
          <w:rFonts w:asciiTheme="minorHAnsi" w:hAnsiTheme="minorHAnsi" w:cstheme="minorHAnsi"/>
          <w:lang w:eastAsia="pt-BR"/>
        </w:rPr>
        <w:t>4</w:t>
      </w:r>
      <w:r w:rsidR="00FF24A0">
        <w:rPr>
          <w:rFonts w:asciiTheme="minorHAnsi" w:hAnsiTheme="minorHAnsi" w:cstheme="minorHAnsi"/>
          <w:lang w:eastAsia="pt-BR"/>
        </w:rPr>
        <w:t>/2022</w:t>
      </w:r>
    </w:p>
    <w:p w:rsidR="00124A49" w:rsidRPr="00322076" w:rsidRDefault="00124A49" w:rsidP="005D6DF2">
      <w:pPr>
        <w:ind w:left="5103"/>
        <w:jc w:val="both"/>
        <w:rPr>
          <w:rFonts w:asciiTheme="minorHAnsi" w:hAnsiTheme="minorHAnsi" w:cstheme="minorHAnsi"/>
        </w:rPr>
      </w:pPr>
    </w:p>
    <w:p w:rsidR="001C7011" w:rsidRPr="00322076" w:rsidRDefault="00D6403B" w:rsidP="00D6403B">
      <w:pPr>
        <w:tabs>
          <w:tab w:val="left" w:pos="1418"/>
        </w:tabs>
        <w:ind w:left="5664"/>
        <w:jc w:val="both"/>
        <w:rPr>
          <w:rFonts w:asciiTheme="minorHAnsi" w:hAnsiTheme="minorHAnsi" w:cstheme="minorHAnsi"/>
          <w:sz w:val="20"/>
          <w:szCs w:val="20"/>
        </w:rPr>
      </w:pPr>
      <w:r>
        <w:rPr>
          <w:rFonts w:asciiTheme="minorHAnsi" w:hAnsiTheme="minorHAnsi" w:cstheme="minorHAnsi"/>
          <w:sz w:val="22"/>
          <w:szCs w:val="20"/>
        </w:rPr>
        <w:t xml:space="preserve">Homologa diagnóstico acerca da </w:t>
      </w:r>
      <w:r w:rsidRPr="00D6403B">
        <w:rPr>
          <w:rFonts w:asciiTheme="minorHAnsi" w:hAnsiTheme="minorHAnsi" w:cstheme="minorHAnsi"/>
          <w:sz w:val="22"/>
          <w:szCs w:val="20"/>
        </w:rPr>
        <w:t xml:space="preserve">elaboração e revisão dos planos diretores municipais no estado do </w:t>
      </w:r>
      <w:r>
        <w:rPr>
          <w:rFonts w:asciiTheme="minorHAnsi" w:hAnsiTheme="minorHAnsi" w:cstheme="minorHAnsi"/>
          <w:sz w:val="22"/>
          <w:szCs w:val="20"/>
        </w:rPr>
        <w:t>R</w:t>
      </w:r>
      <w:r w:rsidRPr="00D6403B">
        <w:rPr>
          <w:rFonts w:asciiTheme="minorHAnsi" w:hAnsiTheme="minorHAnsi" w:cstheme="minorHAnsi"/>
          <w:sz w:val="22"/>
          <w:szCs w:val="20"/>
        </w:rPr>
        <w:t xml:space="preserve">io </w:t>
      </w:r>
      <w:r>
        <w:rPr>
          <w:rFonts w:asciiTheme="minorHAnsi" w:hAnsiTheme="minorHAnsi" w:cstheme="minorHAnsi"/>
          <w:sz w:val="22"/>
          <w:szCs w:val="20"/>
        </w:rPr>
        <w:t>G</w:t>
      </w:r>
      <w:r w:rsidRPr="00D6403B">
        <w:rPr>
          <w:rFonts w:asciiTheme="minorHAnsi" w:hAnsiTheme="minorHAnsi" w:cstheme="minorHAnsi"/>
          <w:sz w:val="22"/>
          <w:szCs w:val="20"/>
        </w:rPr>
        <w:t xml:space="preserve">rande do </w:t>
      </w:r>
      <w:r>
        <w:rPr>
          <w:rFonts w:asciiTheme="minorHAnsi" w:hAnsiTheme="minorHAnsi" w:cstheme="minorHAnsi"/>
          <w:sz w:val="22"/>
          <w:szCs w:val="20"/>
        </w:rPr>
        <w:t>S</w:t>
      </w:r>
      <w:r w:rsidRPr="00D6403B">
        <w:rPr>
          <w:rFonts w:asciiTheme="minorHAnsi" w:hAnsiTheme="minorHAnsi" w:cstheme="minorHAnsi"/>
          <w:sz w:val="22"/>
          <w:szCs w:val="20"/>
        </w:rPr>
        <w:t>ul</w:t>
      </w:r>
      <w:r w:rsidRPr="00D96208">
        <w:rPr>
          <w:rFonts w:asciiTheme="minorHAnsi" w:hAnsiTheme="minorHAnsi" w:cstheme="minorHAnsi"/>
          <w:sz w:val="22"/>
          <w:szCs w:val="20"/>
        </w:rPr>
        <w:t xml:space="preserve"> </w:t>
      </w:r>
      <w:r>
        <w:rPr>
          <w:rFonts w:asciiTheme="minorHAnsi" w:hAnsiTheme="minorHAnsi" w:cstheme="minorHAnsi"/>
          <w:sz w:val="22"/>
          <w:szCs w:val="20"/>
        </w:rPr>
        <w:t>e dá outras providências</w:t>
      </w:r>
      <w:r w:rsidR="00431EB4" w:rsidRPr="00322076">
        <w:rPr>
          <w:rFonts w:asciiTheme="minorHAnsi" w:hAnsiTheme="minorHAnsi" w:cstheme="minorHAnsi"/>
          <w:sz w:val="20"/>
          <w:szCs w:val="20"/>
        </w:rPr>
        <w:t>.</w:t>
      </w:r>
      <w:r w:rsidR="000B5AF2" w:rsidRPr="00322076">
        <w:rPr>
          <w:rFonts w:asciiTheme="minorHAnsi" w:hAnsiTheme="minorHAnsi" w:cstheme="minorHAnsi"/>
          <w:sz w:val="20"/>
          <w:szCs w:val="20"/>
        </w:rPr>
        <w:t xml:space="preserve"> </w:t>
      </w:r>
    </w:p>
    <w:p w:rsidR="00F73BFC" w:rsidRPr="00322076" w:rsidRDefault="00F73BFC" w:rsidP="00355428">
      <w:pPr>
        <w:jc w:val="both"/>
        <w:rPr>
          <w:rFonts w:asciiTheme="minorHAnsi" w:hAnsiTheme="minorHAnsi" w:cstheme="minorHAnsi"/>
          <w:sz w:val="22"/>
        </w:rPr>
      </w:pPr>
    </w:p>
    <w:p w:rsidR="005D6DF2" w:rsidRPr="00322076" w:rsidRDefault="00124A49" w:rsidP="005D6DF2">
      <w:pPr>
        <w:jc w:val="both"/>
        <w:rPr>
          <w:rFonts w:asciiTheme="minorHAnsi" w:hAnsiTheme="minorHAnsi" w:cstheme="minorHAnsi"/>
          <w:lang w:eastAsia="pt-BR"/>
        </w:rPr>
      </w:pPr>
      <w:r w:rsidRPr="00322076">
        <w:rPr>
          <w:rFonts w:asciiTheme="minorHAnsi" w:hAnsiTheme="minorHAnsi" w:cstheme="minorHAnsi"/>
          <w:lang w:eastAsia="pt-BR"/>
        </w:rPr>
        <w:t>O PLENÁRIO DO CONSELHO DE ARQUITETURA E URBANISMO DO RIO GRANDE DO SUL – CAU/</w:t>
      </w:r>
      <w:r w:rsidR="00670C7D" w:rsidRPr="00322076">
        <w:rPr>
          <w:rFonts w:asciiTheme="minorHAnsi" w:hAnsiTheme="minorHAnsi" w:cstheme="minorHAnsi"/>
          <w:lang w:eastAsia="pt-BR"/>
        </w:rPr>
        <w:t>RS</w:t>
      </w:r>
      <w:r w:rsidRPr="00322076">
        <w:rPr>
          <w:rFonts w:asciiTheme="minorHAnsi" w:hAnsiTheme="minorHAnsi" w:cstheme="minorHAnsi"/>
          <w:lang w:eastAsia="pt-BR"/>
        </w:rPr>
        <w:t xml:space="preserve"> no exercício das competências e prerr</w:t>
      </w:r>
      <w:r w:rsidR="006C14F3" w:rsidRPr="00322076">
        <w:rPr>
          <w:rFonts w:asciiTheme="minorHAnsi" w:hAnsiTheme="minorHAnsi" w:cstheme="minorHAnsi"/>
          <w:lang w:eastAsia="pt-BR"/>
        </w:rPr>
        <w:t>ogativas de que trata o artigo</w:t>
      </w:r>
      <w:r w:rsidRPr="00322076">
        <w:rPr>
          <w:rFonts w:asciiTheme="minorHAnsi" w:hAnsiTheme="minorHAnsi" w:cstheme="minorHAnsi"/>
          <w:lang w:eastAsia="pt-BR"/>
        </w:rPr>
        <w:t xml:space="preserve"> </w:t>
      </w:r>
      <w:r w:rsidR="006C14F3" w:rsidRPr="00322076">
        <w:rPr>
          <w:rFonts w:asciiTheme="minorHAnsi" w:hAnsiTheme="minorHAnsi" w:cstheme="minorHAnsi"/>
          <w:lang w:eastAsia="pt-BR"/>
        </w:rPr>
        <w:t xml:space="preserve">29 </w:t>
      </w:r>
      <w:r w:rsidRPr="00322076">
        <w:rPr>
          <w:rFonts w:asciiTheme="minorHAnsi" w:hAnsiTheme="minorHAnsi" w:cstheme="minorHAnsi"/>
          <w:lang w:eastAsia="pt-BR"/>
        </w:rPr>
        <w:t>do Regimento Interno do CAU</w:t>
      </w:r>
      <w:r w:rsidR="00E56097" w:rsidRPr="00322076">
        <w:rPr>
          <w:rFonts w:asciiTheme="minorHAnsi" w:hAnsiTheme="minorHAnsi" w:cstheme="minorHAnsi"/>
          <w:lang w:eastAsia="pt-BR"/>
        </w:rPr>
        <w:t>/RS</w:t>
      </w:r>
      <w:r w:rsidRPr="00322076">
        <w:rPr>
          <w:rFonts w:asciiTheme="minorHAnsi" w:hAnsiTheme="minorHAnsi" w:cstheme="minorHAnsi"/>
          <w:lang w:eastAsia="pt-BR"/>
        </w:rPr>
        <w:t xml:space="preserve"> reunido ordinariamente, </w:t>
      </w:r>
      <w:r w:rsidR="00957CAA">
        <w:rPr>
          <w:rFonts w:asciiTheme="minorHAnsi" w:hAnsiTheme="minorHAnsi" w:cstheme="minorHAnsi"/>
          <w:lang w:eastAsia="pt-BR"/>
        </w:rPr>
        <w:t>sede da FECOMÉRCIO-RS</w:t>
      </w:r>
      <w:r w:rsidR="007C5768">
        <w:rPr>
          <w:rFonts w:asciiTheme="minorHAnsi" w:hAnsiTheme="minorHAnsi" w:cstheme="minorHAnsi"/>
          <w:lang w:eastAsia="pt-BR"/>
        </w:rPr>
        <w:t xml:space="preserve">, Sala 104, localizada na </w:t>
      </w:r>
      <w:r w:rsidR="007C5768" w:rsidRPr="007C5768">
        <w:rPr>
          <w:rFonts w:asciiTheme="minorHAnsi" w:hAnsiTheme="minorHAnsi" w:cstheme="minorHAnsi"/>
          <w:lang w:eastAsia="pt-BR"/>
        </w:rPr>
        <w:t xml:space="preserve">Rua </w:t>
      </w:r>
      <w:proofErr w:type="spellStart"/>
      <w:r w:rsidR="007C5768" w:rsidRPr="007C5768">
        <w:rPr>
          <w:rFonts w:asciiTheme="minorHAnsi" w:hAnsiTheme="minorHAnsi" w:cstheme="minorHAnsi"/>
          <w:lang w:eastAsia="pt-BR"/>
        </w:rPr>
        <w:t>Fecomércio</w:t>
      </w:r>
      <w:proofErr w:type="spellEnd"/>
      <w:r w:rsidR="007C5768" w:rsidRPr="007C5768">
        <w:rPr>
          <w:rFonts w:asciiTheme="minorHAnsi" w:hAnsiTheme="minorHAnsi" w:cstheme="minorHAnsi"/>
          <w:lang w:eastAsia="pt-BR"/>
        </w:rPr>
        <w:t>, 101 – Bairro Anchieta, Porto Alegre – RS</w:t>
      </w:r>
      <w:r w:rsidR="007C5768">
        <w:rPr>
          <w:rFonts w:asciiTheme="minorHAnsi" w:hAnsiTheme="minorHAnsi" w:cstheme="minorHAnsi"/>
          <w:lang w:eastAsia="pt-BR"/>
        </w:rPr>
        <w:t xml:space="preserve">, </w:t>
      </w:r>
      <w:r w:rsidRPr="00322076">
        <w:rPr>
          <w:rFonts w:asciiTheme="minorHAnsi" w:hAnsiTheme="minorHAnsi" w:cstheme="minorHAnsi"/>
          <w:lang w:eastAsia="pt-BR"/>
        </w:rPr>
        <w:t xml:space="preserve">no dia </w:t>
      </w:r>
      <w:r w:rsidR="007C5768">
        <w:rPr>
          <w:rFonts w:asciiTheme="minorHAnsi" w:hAnsiTheme="minorHAnsi" w:cstheme="minorHAnsi"/>
          <w:lang w:eastAsia="pt-BR"/>
        </w:rPr>
        <w:t xml:space="preserve">07 </w:t>
      </w:r>
      <w:r w:rsidR="000245F1" w:rsidRPr="00322076">
        <w:rPr>
          <w:rFonts w:asciiTheme="minorHAnsi" w:hAnsiTheme="minorHAnsi" w:cstheme="minorHAnsi"/>
          <w:lang w:eastAsia="pt-BR"/>
        </w:rPr>
        <w:t xml:space="preserve">de </w:t>
      </w:r>
      <w:r w:rsidR="007C5768">
        <w:rPr>
          <w:rFonts w:asciiTheme="minorHAnsi" w:hAnsiTheme="minorHAnsi" w:cstheme="minorHAnsi"/>
          <w:lang w:eastAsia="pt-BR"/>
        </w:rPr>
        <w:t xml:space="preserve">janeiro </w:t>
      </w:r>
      <w:r w:rsidR="0049173E" w:rsidRPr="00322076">
        <w:rPr>
          <w:rFonts w:asciiTheme="minorHAnsi" w:hAnsiTheme="minorHAnsi" w:cstheme="minorHAnsi"/>
          <w:lang w:eastAsia="pt-BR"/>
        </w:rPr>
        <w:t>de</w:t>
      </w:r>
      <w:r w:rsidR="00186A43" w:rsidRPr="00322076">
        <w:rPr>
          <w:rFonts w:asciiTheme="minorHAnsi" w:hAnsiTheme="minorHAnsi" w:cstheme="minorHAnsi"/>
          <w:lang w:eastAsia="pt-BR"/>
        </w:rPr>
        <w:t xml:space="preserve"> </w:t>
      </w:r>
      <w:r w:rsidR="0049173E" w:rsidRPr="00322076">
        <w:rPr>
          <w:rFonts w:asciiTheme="minorHAnsi" w:hAnsiTheme="minorHAnsi" w:cstheme="minorHAnsi"/>
          <w:lang w:eastAsia="pt-BR"/>
        </w:rPr>
        <w:t>20</w:t>
      </w:r>
      <w:r w:rsidR="005D6DF2" w:rsidRPr="00322076">
        <w:rPr>
          <w:rFonts w:asciiTheme="minorHAnsi" w:hAnsiTheme="minorHAnsi" w:cstheme="minorHAnsi"/>
          <w:lang w:eastAsia="pt-BR"/>
        </w:rPr>
        <w:t>2</w:t>
      </w:r>
      <w:r w:rsidR="00B13E4D">
        <w:rPr>
          <w:rFonts w:asciiTheme="minorHAnsi" w:hAnsiTheme="minorHAnsi" w:cstheme="minorHAnsi"/>
          <w:lang w:eastAsia="pt-BR"/>
        </w:rPr>
        <w:t>2</w:t>
      </w:r>
      <w:r w:rsidRPr="00322076">
        <w:rPr>
          <w:rFonts w:asciiTheme="minorHAnsi" w:hAnsiTheme="minorHAnsi" w:cstheme="minorHAnsi"/>
          <w:lang w:eastAsia="pt-BR"/>
        </w:rPr>
        <w:t>, após análise do assunto em epígrafe, e</w:t>
      </w:r>
    </w:p>
    <w:p w:rsidR="000B5AF2" w:rsidRPr="00322076" w:rsidRDefault="000B5AF2" w:rsidP="000B5AF2">
      <w:pPr>
        <w:autoSpaceDE w:val="0"/>
        <w:autoSpaceDN w:val="0"/>
        <w:adjustRightInd w:val="0"/>
        <w:jc w:val="both"/>
        <w:rPr>
          <w:rFonts w:asciiTheme="minorHAnsi" w:eastAsiaTheme="minorHAnsi" w:hAnsiTheme="minorHAnsi" w:cstheme="minorHAnsi"/>
        </w:rPr>
      </w:pPr>
    </w:p>
    <w:p w:rsidR="004F06EC" w:rsidRPr="004F06EC" w:rsidRDefault="004F06EC" w:rsidP="004F06EC">
      <w:pPr>
        <w:jc w:val="both"/>
        <w:rPr>
          <w:rFonts w:asciiTheme="minorHAnsi" w:hAnsiTheme="minorHAnsi" w:cstheme="minorHAnsi"/>
        </w:rPr>
      </w:pPr>
      <w:r w:rsidRPr="004F06EC">
        <w:rPr>
          <w:rFonts w:asciiTheme="minorHAnsi" w:hAnsiTheme="minorHAnsi" w:cstheme="minorHAnsi"/>
        </w:rPr>
        <w:t>Considerando que o Estatuto da Cidade, regulamentado pela Lei Federal nº 10.257, de 10 de</w:t>
      </w:r>
      <w:r>
        <w:rPr>
          <w:rFonts w:asciiTheme="minorHAnsi" w:hAnsiTheme="minorHAnsi" w:cstheme="minorHAnsi"/>
        </w:rPr>
        <w:t xml:space="preserve"> </w:t>
      </w:r>
      <w:r w:rsidRPr="004F06EC">
        <w:rPr>
          <w:rFonts w:asciiTheme="minorHAnsi" w:hAnsiTheme="minorHAnsi" w:cstheme="minorHAnsi"/>
        </w:rPr>
        <w:t>julho de 2001, previu uma importante evolução no planejamento das cidades;</w:t>
      </w:r>
    </w:p>
    <w:p w:rsidR="004F06EC" w:rsidRDefault="004F06EC" w:rsidP="004F06EC">
      <w:pPr>
        <w:jc w:val="both"/>
        <w:rPr>
          <w:rFonts w:asciiTheme="minorHAnsi" w:hAnsiTheme="minorHAnsi" w:cstheme="minorHAnsi"/>
        </w:rPr>
      </w:pPr>
    </w:p>
    <w:p w:rsidR="004F06EC" w:rsidRPr="004F06EC" w:rsidRDefault="004F06EC" w:rsidP="00AF763C">
      <w:pPr>
        <w:jc w:val="both"/>
        <w:rPr>
          <w:rFonts w:asciiTheme="minorHAnsi" w:hAnsiTheme="minorHAnsi" w:cstheme="minorHAnsi"/>
        </w:rPr>
      </w:pPr>
      <w:r w:rsidRPr="004F06EC">
        <w:rPr>
          <w:rFonts w:asciiTheme="minorHAnsi" w:hAnsiTheme="minorHAnsi" w:cstheme="minorHAnsi"/>
        </w:rPr>
        <w:t xml:space="preserve">Considerando </w:t>
      </w:r>
      <w:r>
        <w:rPr>
          <w:rFonts w:asciiTheme="minorHAnsi" w:hAnsiTheme="minorHAnsi" w:cstheme="minorHAnsi"/>
        </w:rPr>
        <w:t xml:space="preserve">a </w:t>
      </w:r>
      <w:r w:rsidR="00AF763C" w:rsidRPr="00AF763C">
        <w:rPr>
          <w:rFonts w:asciiTheme="minorHAnsi" w:hAnsiTheme="minorHAnsi" w:cstheme="minorHAnsi"/>
        </w:rPr>
        <w:t>Deliberação CPUA-CAU/RS nº 012/2021</w:t>
      </w:r>
      <w:r w:rsidR="00AF763C">
        <w:rPr>
          <w:rFonts w:asciiTheme="minorHAnsi" w:hAnsiTheme="minorHAnsi" w:cstheme="minorHAnsi"/>
        </w:rPr>
        <w:t xml:space="preserve"> que aprovou</w:t>
      </w:r>
      <w:r w:rsidR="00AF763C" w:rsidRPr="00AF763C">
        <w:rPr>
          <w:rFonts w:asciiTheme="minorHAnsi" w:hAnsiTheme="minorHAnsi" w:cstheme="minorHAnsi"/>
        </w:rPr>
        <w:t xml:space="preserve"> o relatório referente ao diagnóstico do cenário estadual no</w:t>
      </w:r>
      <w:r w:rsidR="00AF763C">
        <w:rPr>
          <w:rFonts w:asciiTheme="minorHAnsi" w:hAnsiTheme="minorHAnsi" w:cstheme="minorHAnsi"/>
        </w:rPr>
        <w:t xml:space="preserve"> </w:t>
      </w:r>
      <w:r w:rsidR="00AF763C" w:rsidRPr="00AF763C">
        <w:rPr>
          <w:rFonts w:asciiTheme="minorHAnsi" w:hAnsiTheme="minorHAnsi" w:cstheme="minorHAnsi"/>
        </w:rPr>
        <w:t>que diz respeito aos Planos Diretores</w:t>
      </w:r>
      <w:r w:rsidR="00AF763C">
        <w:rPr>
          <w:rFonts w:asciiTheme="minorHAnsi" w:hAnsiTheme="minorHAnsi" w:cstheme="minorHAnsi"/>
        </w:rPr>
        <w:t>.</w:t>
      </w:r>
    </w:p>
    <w:p w:rsidR="004F06EC" w:rsidRDefault="004F06EC" w:rsidP="000B5AF2">
      <w:pPr>
        <w:jc w:val="both"/>
        <w:rPr>
          <w:rFonts w:asciiTheme="minorHAnsi" w:hAnsiTheme="minorHAnsi" w:cstheme="minorHAnsi"/>
          <w:b/>
          <w:lang w:eastAsia="pt-BR"/>
        </w:rPr>
      </w:pPr>
    </w:p>
    <w:p w:rsidR="00966D08" w:rsidRPr="007D2570" w:rsidRDefault="00966D08" w:rsidP="000B5AF2">
      <w:pPr>
        <w:jc w:val="both"/>
        <w:rPr>
          <w:rFonts w:asciiTheme="minorHAnsi" w:hAnsiTheme="minorHAnsi" w:cstheme="minorHAnsi"/>
          <w:b/>
          <w:lang w:eastAsia="pt-BR"/>
        </w:rPr>
      </w:pPr>
      <w:r w:rsidRPr="007D2570">
        <w:rPr>
          <w:rFonts w:asciiTheme="minorHAnsi" w:hAnsiTheme="minorHAnsi" w:cstheme="minorHAnsi"/>
          <w:b/>
          <w:lang w:eastAsia="pt-BR"/>
        </w:rPr>
        <w:t>DELIBEROU por:</w:t>
      </w:r>
    </w:p>
    <w:p w:rsidR="0070021A" w:rsidRPr="00322076" w:rsidRDefault="0070021A" w:rsidP="00966D08">
      <w:pPr>
        <w:jc w:val="both"/>
        <w:rPr>
          <w:rFonts w:asciiTheme="minorHAnsi" w:hAnsiTheme="minorHAnsi" w:cstheme="minorHAnsi"/>
          <w:b/>
          <w:lang w:eastAsia="pt-BR"/>
        </w:rPr>
      </w:pPr>
    </w:p>
    <w:p w:rsidR="00102E6C" w:rsidRPr="00102E6C" w:rsidRDefault="00D3254C" w:rsidP="00AF763C">
      <w:pPr>
        <w:pStyle w:val="PargrafodaLista"/>
        <w:numPr>
          <w:ilvl w:val="0"/>
          <w:numId w:val="7"/>
        </w:numPr>
        <w:ind w:left="426"/>
        <w:jc w:val="both"/>
        <w:rPr>
          <w:rFonts w:asciiTheme="minorHAnsi" w:hAnsiTheme="minorHAnsi" w:cstheme="minorHAnsi"/>
        </w:rPr>
      </w:pPr>
      <w:r>
        <w:rPr>
          <w:rFonts w:asciiTheme="minorHAnsi" w:hAnsiTheme="minorHAnsi" w:cstheme="minorHAnsi"/>
        </w:rPr>
        <w:t xml:space="preserve">Homologar o </w:t>
      </w:r>
      <w:r w:rsidR="00AF763C" w:rsidRPr="00AF763C">
        <w:rPr>
          <w:rFonts w:asciiTheme="minorHAnsi" w:hAnsiTheme="minorHAnsi" w:cstheme="minorHAnsi"/>
        </w:rPr>
        <w:t>diagnóstico acerca da elaboração e revisão dos planos diretores municipais no estado do Rio Grande do Sul e dá outras providências</w:t>
      </w:r>
      <w:r w:rsidR="00102E6C" w:rsidRPr="00102E6C">
        <w:rPr>
          <w:rFonts w:asciiTheme="minorHAnsi" w:hAnsiTheme="minorHAnsi" w:cstheme="minorHAnsi"/>
        </w:rPr>
        <w:t>;</w:t>
      </w:r>
    </w:p>
    <w:p w:rsidR="00102E6C" w:rsidRDefault="00102E6C" w:rsidP="00102E6C">
      <w:pPr>
        <w:pStyle w:val="PargrafodaLista"/>
        <w:ind w:left="426"/>
        <w:jc w:val="both"/>
        <w:rPr>
          <w:rFonts w:asciiTheme="minorHAnsi" w:hAnsiTheme="minorHAnsi" w:cstheme="minorHAnsi"/>
        </w:rPr>
      </w:pPr>
    </w:p>
    <w:p w:rsidR="006768A2" w:rsidRDefault="009E1CA8" w:rsidP="00102E6C">
      <w:pPr>
        <w:pStyle w:val="PargrafodaLista"/>
        <w:numPr>
          <w:ilvl w:val="0"/>
          <w:numId w:val="7"/>
        </w:numPr>
        <w:ind w:left="426"/>
        <w:jc w:val="both"/>
        <w:rPr>
          <w:rFonts w:asciiTheme="minorHAnsi" w:hAnsiTheme="minorHAnsi" w:cstheme="minorHAnsi"/>
        </w:rPr>
      </w:pPr>
      <w:r>
        <w:rPr>
          <w:rFonts w:asciiTheme="minorHAnsi" w:hAnsiTheme="minorHAnsi" w:cstheme="minorHAnsi"/>
        </w:rPr>
        <w:t xml:space="preserve">Encaminhar à Comissão Especial de Política Urbana e Ambiental do CAU/RS </w:t>
      </w:r>
      <w:r w:rsidR="006768A2">
        <w:rPr>
          <w:rFonts w:asciiTheme="minorHAnsi" w:hAnsiTheme="minorHAnsi" w:cstheme="minorHAnsi"/>
        </w:rPr>
        <w:t>com as seguintes proposições:</w:t>
      </w:r>
    </w:p>
    <w:p w:rsidR="006768A2" w:rsidRPr="006768A2" w:rsidRDefault="006768A2" w:rsidP="006768A2">
      <w:pPr>
        <w:pStyle w:val="PargrafodaLista"/>
        <w:rPr>
          <w:rFonts w:asciiTheme="minorHAnsi" w:hAnsiTheme="minorHAnsi" w:cstheme="minorHAnsi"/>
        </w:rPr>
      </w:pPr>
    </w:p>
    <w:p w:rsidR="006768A2" w:rsidRDefault="00D3254C" w:rsidP="006768A2">
      <w:pPr>
        <w:pStyle w:val="PargrafodaLista"/>
        <w:numPr>
          <w:ilvl w:val="1"/>
          <w:numId w:val="7"/>
        </w:numPr>
        <w:jc w:val="both"/>
        <w:rPr>
          <w:rFonts w:asciiTheme="minorHAnsi" w:hAnsiTheme="minorHAnsi" w:cstheme="minorHAnsi"/>
        </w:rPr>
      </w:pPr>
      <w:r>
        <w:rPr>
          <w:rFonts w:asciiTheme="minorHAnsi" w:hAnsiTheme="minorHAnsi" w:cstheme="minorHAnsi"/>
        </w:rPr>
        <w:t xml:space="preserve">Realização de </w:t>
      </w:r>
      <w:r w:rsidR="006768A2">
        <w:rPr>
          <w:rFonts w:asciiTheme="minorHAnsi" w:hAnsiTheme="minorHAnsi" w:cstheme="minorHAnsi"/>
        </w:rPr>
        <w:t>debate conjunto acerca do tema, com a comissão de Exercício Profissional</w:t>
      </w:r>
      <w:r>
        <w:rPr>
          <w:rFonts w:asciiTheme="minorHAnsi" w:hAnsiTheme="minorHAnsi" w:cstheme="minorHAnsi"/>
        </w:rPr>
        <w:t xml:space="preserve">, com o </w:t>
      </w:r>
      <w:r w:rsidR="006768A2">
        <w:rPr>
          <w:rFonts w:asciiTheme="minorHAnsi" w:hAnsiTheme="minorHAnsi" w:cstheme="minorHAnsi"/>
        </w:rPr>
        <w:t xml:space="preserve">CEAU-CAU/RS e </w:t>
      </w:r>
      <w:r>
        <w:rPr>
          <w:rFonts w:asciiTheme="minorHAnsi" w:hAnsiTheme="minorHAnsi" w:cstheme="minorHAnsi"/>
        </w:rPr>
        <w:t xml:space="preserve">com as </w:t>
      </w:r>
      <w:r w:rsidR="006768A2">
        <w:rPr>
          <w:rFonts w:asciiTheme="minorHAnsi" w:hAnsiTheme="minorHAnsi" w:cstheme="minorHAnsi"/>
        </w:rPr>
        <w:t>entidades que compõem o Fórum de Entidades de Arquitetos e Urbanistas;</w:t>
      </w:r>
    </w:p>
    <w:p w:rsidR="006768A2" w:rsidRPr="006768A2" w:rsidRDefault="006768A2" w:rsidP="006768A2">
      <w:pPr>
        <w:pStyle w:val="PargrafodaLista"/>
        <w:rPr>
          <w:rFonts w:asciiTheme="minorHAnsi" w:hAnsiTheme="minorHAnsi" w:cstheme="minorHAnsi"/>
        </w:rPr>
      </w:pPr>
    </w:p>
    <w:p w:rsidR="00D3254C" w:rsidRDefault="00D3254C" w:rsidP="00D3254C">
      <w:pPr>
        <w:pStyle w:val="PargrafodaLista"/>
        <w:numPr>
          <w:ilvl w:val="1"/>
          <w:numId w:val="7"/>
        </w:numPr>
        <w:jc w:val="both"/>
        <w:rPr>
          <w:rFonts w:asciiTheme="minorHAnsi" w:hAnsiTheme="minorHAnsi" w:cstheme="minorHAnsi"/>
        </w:rPr>
      </w:pPr>
      <w:r>
        <w:rPr>
          <w:rFonts w:asciiTheme="minorHAnsi" w:hAnsiTheme="minorHAnsi" w:cstheme="minorHAnsi"/>
        </w:rPr>
        <w:t>Atentar às responsabilidades ambientais que cabem aos municípios</w:t>
      </w:r>
      <w:r w:rsidR="00056EDA">
        <w:rPr>
          <w:rFonts w:asciiTheme="minorHAnsi" w:hAnsiTheme="minorHAnsi" w:cstheme="minorHAnsi"/>
        </w:rPr>
        <w:t>, no desenvolvimento do trabalho</w:t>
      </w:r>
      <w:r>
        <w:rPr>
          <w:rFonts w:asciiTheme="minorHAnsi" w:hAnsiTheme="minorHAnsi" w:cstheme="minorHAnsi"/>
        </w:rPr>
        <w:t>;</w:t>
      </w:r>
    </w:p>
    <w:p w:rsidR="00D3254C" w:rsidRPr="00D3254C" w:rsidRDefault="00D3254C" w:rsidP="00D3254C">
      <w:pPr>
        <w:pStyle w:val="PargrafodaLista"/>
        <w:rPr>
          <w:rFonts w:asciiTheme="minorHAnsi" w:hAnsiTheme="minorHAnsi" w:cstheme="minorHAnsi"/>
        </w:rPr>
      </w:pPr>
    </w:p>
    <w:p w:rsidR="003139C5" w:rsidRPr="00D3254C" w:rsidRDefault="00D3254C" w:rsidP="00D3254C">
      <w:pPr>
        <w:pStyle w:val="PargrafodaLista"/>
        <w:numPr>
          <w:ilvl w:val="0"/>
          <w:numId w:val="7"/>
        </w:numPr>
        <w:ind w:left="426"/>
        <w:jc w:val="both"/>
        <w:rPr>
          <w:rFonts w:asciiTheme="minorHAnsi" w:hAnsiTheme="minorHAnsi" w:cstheme="minorHAnsi"/>
        </w:rPr>
      </w:pPr>
      <w:r>
        <w:rPr>
          <w:rFonts w:asciiTheme="minorHAnsi" w:hAnsiTheme="minorHAnsi" w:cstheme="minorHAnsi"/>
        </w:rPr>
        <w:t xml:space="preserve">Encaminhar ao Gabinete da Presidência para buscar </w:t>
      </w:r>
      <w:r w:rsidR="003139C5" w:rsidRPr="00D3254C">
        <w:rPr>
          <w:rFonts w:asciiTheme="minorHAnsi" w:hAnsiTheme="minorHAnsi" w:cstheme="minorHAnsi"/>
        </w:rPr>
        <w:t xml:space="preserve">gestão junto Ministério Público no sentido de </w:t>
      </w:r>
      <w:r w:rsidR="006768A2" w:rsidRPr="00D3254C">
        <w:rPr>
          <w:rFonts w:asciiTheme="minorHAnsi" w:hAnsiTheme="minorHAnsi" w:cstheme="minorHAnsi"/>
        </w:rPr>
        <w:t>ampliação do quadro e contratação de arquitetos e urbanistas de carreira;</w:t>
      </w:r>
    </w:p>
    <w:p w:rsidR="006768A2" w:rsidRPr="006768A2" w:rsidRDefault="006768A2" w:rsidP="00056EDA">
      <w:pPr>
        <w:pStyle w:val="PargrafodaLista"/>
        <w:ind w:left="1416"/>
        <w:rPr>
          <w:rFonts w:asciiTheme="minorHAnsi" w:hAnsiTheme="minorHAnsi" w:cstheme="minorHAnsi"/>
        </w:rPr>
      </w:pPr>
    </w:p>
    <w:p w:rsidR="00966D08" w:rsidRDefault="00966D08" w:rsidP="00966D08">
      <w:pPr>
        <w:pStyle w:val="PargrafodaLista"/>
        <w:ind w:left="0"/>
        <w:jc w:val="both"/>
        <w:rPr>
          <w:rFonts w:asciiTheme="minorHAnsi" w:hAnsiTheme="minorHAnsi" w:cstheme="minorHAnsi"/>
          <w:u w:val="single"/>
          <w:lang w:eastAsia="pt-BR"/>
        </w:rPr>
      </w:pPr>
      <w:r w:rsidRPr="00322076">
        <w:rPr>
          <w:rFonts w:asciiTheme="minorHAnsi" w:hAnsiTheme="minorHAnsi" w:cstheme="minorHAnsi"/>
          <w:u w:val="single"/>
          <w:lang w:eastAsia="pt-BR"/>
        </w:rPr>
        <w:t xml:space="preserve">Esta deliberação entra em vigor na data de sua publicação. </w:t>
      </w:r>
    </w:p>
    <w:p w:rsidR="00957CAA" w:rsidRPr="00322076" w:rsidRDefault="00957CAA" w:rsidP="00966D08">
      <w:pPr>
        <w:pStyle w:val="PargrafodaLista"/>
        <w:ind w:left="0"/>
        <w:jc w:val="both"/>
        <w:rPr>
          <w:rFonts w:asciiTheme="minorHAnsi" w:hAnsiTheme="minorHAnsi" w:cstheme="minorHAnsi"/>
          <w:u w:val="single"/>
          <w:lang w:eastAsia="pt-BR"/>
        </w:rPr>
      </w:pPr>
    </w:p>
    <w:p w:rsidR="006B11A2" w:rsidRDefault="005B55BB" w:rsidP="006B11A2">
      <w:pPr>
        <w:ind w:right="133"/>
        <w:jc w:val="both"/>
        <w:rPr>
          <w:rFonts w:asciiTheme="minorHAnsi" w:hAnsiTheme="minorHAnsi" w:cstheme="minorHAnsi"/>
          <w:lang w:eastAsia="pt-BR"/>
        </w:rPr>
      </w:pPr>
      <w:r>
        <w:rPr>
          <w:rFonts w:asciiTheme="minorHAnsi" w:hAnsiTheme="minorHAnsi" w:cstheme="minorHAnsi"/>
          <w:szCs w:val="22"/>
          <w:lang w:eastAsia="pt-BR"/>
        </w:rPr>
        <w:t xml:space="preserve">Com 16 (dezesseis) votos favoráveis, dos(as) conselheiros(as) Andréa Larruscahim Hamilton Ilha, Carlos Eduardo Iponema Costa, Carlos Eduardo Mesquita Pedone, Deise Flores Santos, Evelise Jaime de Menezes, Fábio Müller, Fausto Henrique Steffen, Gislaine Vargas Saibro, Ingrid Louise de Souza Dahm, Lidia Glacir Gomes Rodrigues, Marcia Elizabeth Martins, Orildes Tres, </w:t>
      </w:r>
      <w:r>
        <w:rPr>
          <w:rFonts w:asciiTheme="minorHAnsi" w:hAnsiTheme="minorHAnsi" w:cstheme="minorHAnsi"/>
          <w:szCs w:val="22"/>
          <w:lang w:eastAsia="pt-BR"/>
        </w:rPr>
        <w:lastRenderedPageBreak/>
        <w:t xml:space="preserve">Rafael Artico, Rinaldo Ferreira Barbosa, Rodrigo Spinelli e Silvia Monteiro Barakat; e 05 (cinco) ausências, das conselheiras Aline Pedroso da Croce, Ana Paula Schirmer dos Santos, Débora Francele Rodrigues da Silva, Letícia </w:t>
      </w:r>
      <w:proofErr w:type="spellStart"/>
      <w:r>
        <w:rPr>
          <w:rFonts w:asciiTheme="minorHAnsi" w:hAnsiTheme="minorHAnsi" w:cstheme="minorHAnsi"/>
          <w:szCs w:val="22"/>
          <w:lang w:eastAsia="pt-BR"/>
        </w:rPr>
        <w:t>Kauer</w:t>
      </w:r>
      <w:proofErr w:type="spellEnd"/>
      <w:r>
        <w:rPr>
          <w:rFonts w:asciiTheme="minorHAnsi" w:hAnsiTheme="minorHAnsi" w:cstheme="minorHAnsi"/>
          <w:szCs w:val="22"/>
          <w:lang w:eastAsia="pt-BR"/>
        </w:rPr>
        <w:t xml:space="preserve"> e Magali Mingotti.</w:t>
      </w:r>
    </w:p>
    <w:p w:rsidR="009914C4" w:rsidRPr="00322076" w:rsidRDefault="009914C4" w:rsidP="009914C4">
      <w:pPr>
        <w:pStyle w:val="PargrafodaLista"/>
        <w:ind w:left="0" w:right="133"/>
        <w:jc w:val="center"/>
        <w:rPr>
          <w:rFonts w:asciiTheme="minorHAnsi" w:hAnsiTheme="minorHAnsi" w:cstheme="minorHAnsi"/>
        </w:rPr>
      </w:pPr>
    </w:p>
    <w:p w:rsidR="009914C4" w:rsidRPr="00322076" w:rsidRDefault="009914C4" w:rsidP="009914C4">
      <w:pPr>
        <w:pStyle w:val="PargrafodaLista"/>
        <w:ind w:left="0" w:right="133"/>
        <w:jc w:val="center"/>
        <w:rPr>
          <w:rFonts w:asciiTheme="minorHAnsi" w:hAnsiTheme="minorHAnsi" w:cstheme="minorHAnsi"/>
        </w:rPr>
      </w:pPr>
      <w:r w:rsidRPr="00322076">
        <w:rPr>
          <w:rFonts w:asciiTheme="minorHAnsi" w:hAnsiTheme="minorHAnsi" w:cstheme="minorHAnsi"/>
        </w:rPr>
        <w:t xml:space="preserve">Porto Alegre – RS, </w:t>
      </w:r>
      <w:r w:rsidR="00957CAA">
        <w:rPr>
          <w:rFonts w:asciiTheme="minorHAnsi" w:hAnsiTheme="minorHAnsi" w:cstheme="minorHAnsi"/>
        </w:rPr>
        <w:t>07</w:t>
      </w:r>
      <w:r w:rsidR="000245F1" w:rsidRPr="00322076">
        <w:rPr>
          <w:rFonts w:asciiTheme="minorHAnsi" w:hAnsiTheme="minorHAnsi" w:cstheme="minorHAnsi"/>
        </w:rPr>
        <w:t xml:space="preserve"> de </w:t>
      </w:r>
      <w:r w:rsidR="00957CAA">
        <w:rPr>
          <w:rFonts w:asciiTheme="minorHAnsi" w:hAnsiTheme="minorHAnsi" w:cstheme="minorHAnsi"/>
        </w:rPr>
        <w:t>janeiro</w:t>
      </w:r>
      <w:r w:rsidR="00E34065" w:rsidRPr="00322076">
        <w:rPr>
          <w:rFonts w:asciiTheme="minorHAnsi" w:hAnsiTheme="minorHAnsi" w:cstheme="minorHAnsi"/>
        </w:rPr>
        <w:t xml:space="preserve"> </w:t>
      </w:r>
      <w:r w:rsidR="00F35A2B">
        <w:rPr>
          <w:rFonts w:asciiTheme="minorHAnsi" w:hAnsiTheme="minorHAnsi" w:cstheme="minorHAnsi"/>
        </w:rPr>
        <w:t>de 2022</w:t>
      </w:r>
      <w:r w:rsidRPr="00322076">
        <w:rPr>
          <w:rFonts w:asciiTheme="minorHAnsi" w:hAnsiTheme="minorHAnsi" w:cstheme="minorHAnsi"/>
        </w:rPr>
        <w:t>.</w:t>
      </w:r>
    </w:p>
    <w:p w:rsidR="009914C4" w:rsidRPr="00322076" w:rsidRDefault="009914C4" w:rsidP="009914C4">
      <w:pPr>
        <w:pStyle w:val="PargrafodaLista"/>
        <w:ind w:left="0" w:right="133"/>
        <w:jc w:val="center"/>
        <w:rPr>
          <w:rFonts w:asciiTheme="minorHAnsi" w:hAnsiTheme="minorHAnsi" w:cstheme="minorHAnsi"/>
        </w:rPr>
      </w:pPr>
    </w:p>
    <w:p w:rsidR="008B21CE" w:rsidRDefault="008B21CE" w:rsidP="009914C4">
      <w:pPr>
        <w:pStyle w:val="PargrafodaLista"/>
        <w:ind w:left="0" w:right="133"/>
        <w:jc w:val="center"/>
        <w:rPr>
          <w:rFonts w:asciiTheme="minorHAnsi" w:hAnsiTheme="minorHAnsi" w:cstheme="minorHAnsi"/>
        </w:rPr>
      </w:pPr>
    </w:p>
    <w:p w:rsidR="005B55BB" w:rsidRPr="00322076" w:rsidRDefault="005B55BB" w:rsidP="009914C4">
      <w:pPr>
        <w:pStyle w:val="PargrafodaLista"/>
        <w:ind w:left="0" w:right="133"/>
        <w:jc w:val="center"/>
        <w:rPr>
          <w:rFonts w:asciiTheme="minorHAnsi" w:hAnsiTheme="minorHAnsi" w:cstheme="minorHAnsi"/>
        </w:rPr>
      </w:pPr>
    </w:p>
    <w:p w:rsidR="009914C4" w:rsidRPr="00322076" w:rsidRDefault="00FA1A69" w:rsidP="00FA1A69">
      <w:pPr>
        <w:tabs>
          <w:tab w:val="center" w:pos="4674"/>
          <w:tab w:val="left" w:pos="6706"/>
          <w:tab w:val="left" w:pos="8647"/>
        </w:tabs>
        <w:rPr>
          <w:rFonts w:asciiTheme="minorHAnsi" w:hAnsiTheme="minorHAnsi" w:cstheme="minorHAnsi"/>
          <w:bCs/>
        </w:rPr>
      </w:pPr>
      <w:r w:rsidRPr="00322076">
        <w:rPr>
          <w:rFonts w:asciiTheme="minorHAnsi" w:hAnsiTheme="minorHAnsi" w:cstheme="minorHAnsi"/>
          <w:bCs/>
        </w:rPr>
        <w:tab/>
      </w:r>
      <w:r w:rsidR="009914C4" w:rsidRPr="00322076">
        <w:rPr>
          <w:rFonts w:asciiTheme="minorHAnsi" w:hAnsiTheme="minorHAnsi" w:cstheme="minorHAnsi"/>
          <w:bCs/>
        </w:rPr>
        <w:t xml:space="preserve">TIAGO HOLZMANN DA SILVA </w:t>
      </w:r>
      <w:r w:rsidRPr="00322076">
        <w:rPr>
          <w:rFonts w:asciiTheme="minorHAnsi" w:hAnsiTheme="minorHAnsi" w:cstheme="minorHAnsi"/>
          <w:bCs/>
        </w:rPr>
        <w:tab/>
      </w:r>
    </w:p>
    <w:p w:rsidR="009914C4" w:rsidRPr="00322076" w:rsidRDefault="009914C4" w:rsidP="009914C4">
      <w:pPr>
        <w:tabs>
          <w:tab w:val="left" w:pos="8647"/>
        </w:tabs>
        <w:jc w:val="center"/>
        <w:rPr>
          <w:rStyle w:val="nfase"/>
          <w:rFonts w:asciiTheme="minorHAnsi" w:hAnsiTheme="minorHAnsi" w:cstheme="minorHAnsi"/>
          <w:i w:val="0"/>
          <w:iCs w:val="0"/>
        </w:rPr>
      </w:pPr>
      <w:r w:rsidRPr="00322076">
        <w:rPr>
          <w:rFonts w:asciiTheme="minorHAnsi" w:hAnsiTheme="minorHAnsi" w:cstheme="minorHAnsi"/>
          <w:bCs/>
          <w:iCs/>
        </w:rPr>
        <w:t>Presidente do CAU/RS</w:t>
      </w:r>
    </w:p>
    <w:p w:rsidR="009914C4" w:rsidRDefault="009914C4" w:rsidP="009914C4">
      <w:pPr>
        <w:jc w:val="center"/>
        <w:rPr>
          <w:rFonts w:asciiTheme="minorHAnsi" w:hAnsiTheme="minorHAnsi" w:cstheme="minorHAnsi"/>
        </w:rPr>
      </w:pPr>
    </w:p>
    <w:p w:rsidR="005B55BB" w:rsidRDefault="005B55BB">
      <w:pPr>
        <w:spacing w:after="200" w:line="276" w:lineRule="auto"/>
        <w:rPr>
          <w:rFonts w:asciiTheme="minorHAnsi" w:hAnsiTheme="minorHAnsi" w:cstheme="minorHAnsi"/>
          <w:b/>
          <w:bCs/>
          <w:sz w:val="22"/>
          <w:szCs w:val="22"/>
          <w:lang w:eastAsia="pt-BR"/>
        </w:rPr>
      </w:pPr>
      <w:r>
        <w:rPr>
          <w:rFonts w:asciiTheme="minorHAnsi" w:hAnsiTheme="minorHAnsi" w:cstheme="minorHAnsi"/>
          <w:b/>
          <w:bCs/>
          <w:sz w:val="22"/>
          <w:szCs w:val="22"/>
          <w:lang w:eastAsia="pt-BR"/>
        </w:rPr>
        <w:br w:type="page"/>
      </w:r>
    </w:p>
    <w:p w:rsidR="009914C4" w:rsidRPr="00322076" w:rsidRDefault="000245F1" w:rsidP="009914C4">
      <w:pPr>
        <w:autoSpaceDE w:val="0"/>
        <w:autoSpaceDN w:val="0"/>
        <w:adjustRightInd w:val="0"/>
        <w:jc w:val="center"/>
        <w:rPr>
          <w:rFonts w:asciiTheme="minorHAnsi" w:hAnsiTheme="minorHAnsi" w:cstheme="minorHAnsi"/>
          <w:b/>
          <w:bCs/>
          <w:sz w:val="22"/>
          <w:szCs w:val="22"/>
          <w:lang w:eastAsia="pt-BR"/>
        </w:rPr>
      </w:pPr>
      <w:r w:rsidRPr="00322076">
        <w:rPr>
          <w:rFonts w:asciiTheme="minorHAnsi" w:hAnsiTheme="minorHAnsi" w:cstheme="minorHAnsi"/>
          <w:b/>
          <w:bCs/>
          <w:sz w:val="22"/>
          <w:szCs w:val="22"/>
          <w:lang w:eastAsia="pt-BR"/>
        </w:rPr>
        <w:t>12</w:t>
      </w:r>
      <w:r w:rsidR="007D2570">
        <w:rPr>
          <w:rFonts w:asciiTheme="minorHAnsi" w:hAnsiTheme="minorHAnsi" w:cstheme="minorHAnsi"/>
          <w:b/>
          <w:bCs/>
          <w:sz w:val="22"/>
          <w:szCs w:val="22"/>
          <w:lang w:eastAsia="pt-BR"/>
        </w:rPr>
        <w:t>8</w:t>
      </w:r>
      <w:r w:rsidRPr="00322076">
        <w:rPr>
          <w:rFonts w:asciiTheme="minorHAnsi" w:hAnsiTheme="minorHAnsi" w:cstheme="minorHAnsi"/>
          <w:b/>
          <w:bCs/>
          <w:sz w:val="22"/>
          <w:szCs w:val="22"/>
          <w:lang w:eastAsia="pt-BR"/>
        </w:rPr>
        <w:t>ª REUNIÃO PLENÁRIA ORDINÁRIA</w:t>
      </w:r>
      <w:r w:rsidR="009914C4" w:rsidRPr="00322076">
        <w:rPr>
          <w:rFonts w:asciiTheme="minorHAnsi" w:hAnsiTheme="minorHAnsi" w:cstheme="minorHAnsi"/>
          <w:b/>
          <w:bCs/>
          <w:sz w:val="22"/>
          <w:szCs w:val="22"/>
          <w:lang w:eastAsia="pt-BR"/>
        </w:rPr>
        <w:t xml:space="preserve"> DO CAU/RS</w:t>
      </w:r>
    </w:p>
    <w:p w:rsidR="009914C4" w:rsidRPr="00322076" w:rsidRDefault="00680A6A" w:rsidP="009914C4">
      <w:pPr>
        <w:autoSpaceDE w:val="0"/>
        <w:autoSpaceDN w:val="0"/>
        <w:adjustRightInd w:val="0"/>
        <w:jc w:val="center"/>
        <w:rPr>
          <w:rFonts w:asciiTheme="minorHAnsi" w:hAnsiTheme="minorHAnsi" w:cstheme="minorHAnsi"/>
          <w:sz w:val="22"/>
          <w:szCs w:val="22"/>
          <w:lang w:eastAsia="pt-BR"/>
        </w:rPr>
      </w:pPr>
      <w:r w:rsidRPr="00322076">
        <w:rPr>
          <w:rFonts w:asciiTheme="minorHAnsi" w:hAnsiTheme="minorHAnsi" w:cstheme="minorHAnsi"/>
          <w:sz w:val="22"/>
          <w:szCs w:val="22"/>
          <w:lang w:eastAsia="pt-BR"/>
        </w:rPr>
        <w:tab/>
      </w:r>
    </w:p>
    <w:tbl>
      <w:tblPr>
        <w:tblStyle w:val="TabelaSimples1"/>
        <w:tblW w:w="9330" w:type="dxa"/>
        <w:tblLook w:val="04A0" w:firstRow="1" w:lastRow="0" w:firstColumn="1" w:lastColumn="0" w:noHBand="0" w:noVBand="1"/>
      </w:tblPr>
      <w:tblGrid>
        <w:gridCol w:w="5521"/>
        <w:gridCol w:w="3809"/>
      </w:tblGrid>
      <w:tr w:rsidR="009914C4" w:rsidRPr="00322076" w:rsidTr="00EA0A46">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914C4" w:rsidRPr="00322076" w:rsidRDefault="009914C4" w:rsidP="009E1CA8">
            <w:pPr>
              <w:pStyle w:val="PargrafodaLista"/>
              <w:shd w:val="clear" w:color="auto" w:fill="FFFFFF"/>
              <w:spacing w:line="276" w:lineRule="atLeast"/>
              <w:ind w:left="426"/>
              <w:jc w:val="both"/>
              <w:rPr>
                <w:rFonts w:asciiTheme="minorHAnsi" w:hAnsiTheme="minorHAnsi" w:cstheme="minorHAnsi"/>
                <w:sz w:val="22"/>
                <w:szCs w:val="22"/>
              </w:rPr>
            </w:pPr>
            <w:r w:rsidRPr="00322076">
              <w:rPr>
                <w:rFonts w:asciiTheme="minorHAnsi" w:eastAsia="Times New Roman" w:hAnsiTheme="minorHAnsi" w:cstheme="minorHAnsi"/>
                <w:sz w:val="22"/>
                <w:szCs w:val="22"/>
                <w:lang w:eastAsia="pt-BR"/>
              </w:rPr>
              <w:t xml:space="preserve">Votação da Deliberação Plenária DPO-RS nº </w:t>
            </w:r>
            <w:r w:rsidR="007D2570">
              <w:rPr>
                <w:rFonts w:asciiTheme="minorHAnsi" w:eastAsia="Times New Roman" w:hAnsiTheme="minorHAnsi" w:cstheme="minorHAnsi"/>
                <w:sz w:val="22"/>
                <w:szCs w:val="22"/>
                <w:lang w:eastAsia="pt-BR"/>
              </w:rPr>
              <w:t>140</w:t>
            </w:r>
            <w:r w:rsidR="009E1CA8">
              <w:rPr>
                <w:rFonts w:asciiTheme="minorHAnsi" w:eastAsia="Times New Roman" w:hAnsiTheme="minorHAnsi" w:cstheme="minorHAnsi"/>
                <w:sz w:val="22"/>
                <w:szCs w:val="22"/>
                <w:lang w:eastAsia="pt-BR"/>
              </w:rPr>
              <w:t>4</w:t>
            </w:r>
            <w:r w:rsidR="000245F1" w:rsidRPr="00322076">
              <w:rPr>
                <w:rFonts w:asciiTheme="minorHAnsi" w:eastAsia="Times New Roman" w:hAnsiTheme="minorHAnsi" w:cstheme="minorHAnsi"/>
                <w:sz w:val="22"/>
                <w:szCs w:val="22"/>
                <w:lang w:eastAsia="pt-BR"/>
              </w:rPr>
              <w:t>/202</w:t>
            </w:r>
            <w:r w:rsidR="007D2570">
              <w:rPr>
                <w:rFonts w:asciiTheme="minorHAnsi" w:eastAsia="Times New Roman" w:hAnsiTheme="minorHAnsi" w:cstheme="minorHAnsi"/>
                <w:sz w:val="22"/>
                <w:szCs w:val="22"/>
                <w:lang w:eastAsia="pt-BR"/>
              </w:rPr>
              <w:t>2</w:t>
            </w:r>
            <w:r w:rsidRPr="00322076">
              <w:rPr>
                <w:rFonts w:asciiTheme="minorHAnsi" w:eastAsia="Times New Roman" w:hAnsiTheme="minorHAnsi" w:cstheme="minorHAnsi"/>
                <w:sz w:val="22"/>
                <w:szCs w:val="22"/>
                <w:lang w:eastAsia="pt-BR"/>
              </w:rPr>
              <w:t xml:space="preserve"> - Protocolo nº </w:t>
            </w:r>
            <w:r w:rsidR="009E1CA8" w:rsidRPr="009E1CA8">
              <w:rPr>
                <w:rFonts w:asciiTheme="minorHAnsi" w:eastAsia="Times New Roman" w:hAnsiTheme="minorHAnsi" w:cstheme="minorHAnsi"/>
                <w:sz w:val="22"/>
                <w:szCs w:val="22"/>
                <w:lang w:eastAsia="pt-BR"/>
              </w:rPr>
              <w:t>1422994/2021</w:t>
            </w:r>
          </w:p>
        </w:tc>
      </w:tr>
      <w:tr w:rsidR="009914C4" w:rsidRPr="00322076" w:rsidTr="00EA0A4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9914C4" w:rsidRPr="00322076" w:rsidRDefault="009914C4" w:rsidP="00EA0A46">
            <w:pPr>
              <w:spacing w:line="276" w:lineRule="auto"/>
              <w:jc w:val="center"/>
              <w:textAlignment w:val="baseline"/>
              <w:rPr>
                <w:rFonts w:asciiTheme="minorHAnsi" w:eastAsia="Times New Roman" w:hAnsiTheme="minorHAnsi" w:cstheme="minorHAnsi"/>
                <w:sz w:val="22"/>
                <w:szCs w:val="22"/>
                <w:lang w:eastAsia="pt-BR"/>
              </w:rPr>
            </w:pPr>
            <w:r w:rsidRPr="00322076">
              <w:rPr>
                <w:rFonts w:asciiTheme="minorHAnsi" w:eastAsia="Times New Roman" w:hAnsiTheme="minorHAnsi" w:cstheme="minorHAnsi"/>
                <w:sz w:val="22"/>
                <w:szCs w:val="22"/>
                <w:lang w:eastAsia="pt-BR"/>
              </w:rPr>
              <w:t>Nome </w:t>
            </w:r>
          </w:p>
        </w:tc>
        <w:tc>
          <w:tcPr>
            <w:tcW w:w="3809" w:type="dxa"/>
            <w:hideMark/>
          </w:tcPr>
          <w:p w:rsidR="009914C4" w:rsidRPr="00322076" w:rsidRDefault="009914C4" w:rsidP="00EA0A46">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322076">
              <w:rPr>
                <w:rFonts w:asciiTheme="minorHAnsi" w:eastAsia="Times New Roman" w:hAnsiTheme="minorHAnsi" w:cstheme="minorHAnsi"/>
                <w:b/>
                <w:sz w:val="22"/>
                <w:szCs w:val="22"/>
                <w:lang w:eastAsia="pt-BR"/>
              </w:rPr>
              <w:t>Voto Nominal</w:t>
            </w:r>
          </w:p>
        </w:tc>
      </w:tr>
      <w:tr w:rsidR="005B55BB" w:rsidRPr="00322076"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B55BB" w:rsidRDefault="005B55BB" w:rsidP="005B55BB">
            <w:pPr>
              <w:pStyle w:val="PargrafodaLista"/>
              <w:numPr>
                <w:ilvl w:val="0"/>
                <w:numId w:val="35"/>
              </w:numPr>
              <w:rPr>
                <w:rFonts w:ascii="Calibri" w:hAnsi="Calibri" w:cs="Calibri"/>
                <w:b w:val="0"/>
                <w:sz w:val="22"/>
                <w:szCs w:val="22"/>
              </w:rPr>
            </w:pPr>
            <w:r>
              <w:rPr>
                <w:rFonts w:ascii="Calibri" w:hAnsi="Calibri" w:cs="Calibri"/>
                <w:b w:val="0"/>
                <w:sz w:val="22"/>
                <w:szCs w:val="22"/>
              </w:rPr>
              <w:t>Aline Pedroso da Croce</w:t>
            </w:r>
          </w:p>
        </w:tc>
        <w:tc>
          <w:tcPr>
            <w:tcW w:w="3809" w:type="dxa"/>
            <w:vAlign w:val="center"/>
          </w:tcPr>
          <w:p w:rsidR="005B55BB" w:rsidRDefault="005B55BB" w:rsidP="005B55B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00000"/>
                <w:sz w:val="22"/>
                <w:szCs w:val="22"/>
              </w:rPr>
            </w:pPr>
            <w:r>
              <w:rPr>
                <w:rFonts w:asciiTheme="minorHAnsi" w:hAnsiTheme="minorHAnsi" w:cstheme="minorHAnsi"/>
                <w:color w:val="000000"/>
                <w:sz w:val="22"/>
                <w:szCs w:val="22"/>
              </w:rPr>
              <w:t>Ausente</w:t>
            </w:r>
          </w:p>
        </w:tc>
      </w:tr>
      <w:tr w:rsidR="005B55BB" w:rsidRPr="00322076"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B55BB" w:rsidRDefault="005B55BB" w:rsidP="005B55BB">
            <w:pPr>
              <w:pStyle w:val="PargrafodaLista"/>
              <w:numPr>
                <w:ilvl w:val="0"/>
                <w:numId w:val="35"/>
              </w:numPr>
              <w:rPr>
                <w:rFonts w:ascii="Calibri" w:hAnsi="Calibri" w:cs="Calibri"/>
                <w:b w:val="0"/>
                <w:sz w:val="22"/>
                <w:szCs w:val="22"/>
              </w:rPr>
            </w:pPr>
            <w:r>
              <w:rPr>
                <w:rFonts w:ascii="Calibri" w:hAnsi="Calibri" w:cs="Calibri"/>
                <w:b w:val="0"/>
                <w:sz w:val="22"/>
                <w:szCs w:val="22"/>
              </w:rPr>
              <w:t>Ana Paula Schirmer dos Santos</w:t>
            </w:r>
          </w:p>
        </w:tc>
        <w:tc>
          <w:tcPr>
            <w:tcW w:w="3809" w:type="dxa"/>
            <w:vAlign w:val="center"/>
          </w:tcPr>
          <w:p w:rsidR="005B55BB" w:rsidRDefault="005B55BB" w:rsidP="005B55B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Ausente</w:t>
            </w:r>
          </w:p>
        </w:tc>
      </w:tr>
      <w:tr w:rsidR="005B55BB" w:rsidRPr="00322076"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B55BB" w:rsidRDefault="005B55BB" w:rsidP="005B55BB">
            <w:pPr>
              <w:pStyle w:val="PargrafodaLista"/>
              <w:numPr>
                <w:ilvl w:val="0"/>
                <w:numId w:val="35"/>
              </w:numPr>
              <w:rPr>
                <w:rFonts w:ascii="Calibri" w:hAnsi="Calibri" w:cs="Calibri"/>
                <w:b w:val="0"/>
                <w:sz w:val="22"/>
                <w:szCs w:val="22"/>
              </w:rPr>
            </w:pPr>
            <w:r>
              <w:rPr>
                <w:rFonts w:ascii="Calibri" w:hAnsi="Calibri" w:cs="Calibri"/>
                <w:b w:val="0"/>
                <w:sz w:val="22"/>
                <w:szCs w:val="22"/>
              </w:rPr>
              <w:t>Andréa Larruscahim Hamilton Ilha</w:t>
            </w:r>
          </w:p>
        </w:tc>
        <w:tc>
          <w:tcPr>
            <w:tcW w:w="3809" w:type="dxa"/>
            <w:vAlign w:val="center"/>
          </w:tcPr>
          <w:p w:rsidR="005B55BB" w:rsidRDefault="005B55BB" w:rsidP="005B55B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5B55BB" w:rsidRPr="00322076"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B55BB" w:rsidRDefault="005B55BB" w:rsidP="005B55BB">
            <w:pPr>
              <w:pStyle w:val="PargrafodaLista"/>
              <w:numPr>
                <w:ilvl w:val="0"/>
                <w:numId w:val="35"/>
              </w:numPr>
              <w:rPr>
                <w:rFonts w:ascii="Calibri" w:hAnsi="Calibri" w:cs="Calibri"/>
                <w:b w:val="0"/>
                <w:sz w:val="22"/>
                <w:szCs w:val="22"/>
              </w:rPr>
            </w:pPr>
            <w:r>
              <w:rPr>
                <w:rFonts w:ascii="Calibri" w:hAnsi="Calibri" w:cs="Calibri"/>
                <w:b w:val="0"/>
                <w:sz w:val="22"/>
                <w:szCs w:val="22"/>
              </w:rPr>
              <w:t>Carlos Eduardo Iponema Costa</w:t>
            </w:r>
          </w:p>
        </w:tc>
        <w:tc>
          <w:tcPr>
            <w:tcW w:w="3809" w:type="dxa"/>
            <w:vAlign w:val="center"/>
          </w:tcPr>
          <w:p w:rsidR="005B55BB" w:rsidRDefault="005B55BB" w:rsidP="005B55B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5B55BB" w:rsidRPr="00322076"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B55BB" w:rsidRDefault="005B55BB" w:rsidP="005B55BB">
            <w:pPr>
              <w:pStyle w:val="PargrafodaLista"/>
              <w:numPr>
                <w:ilvl w:val="0"/>
                <w:numId w:val="35"/>
              </w:numPr>
              <w:rPr>
                <w:rFonts w:ascii="Calibri" w:hAnsi="Calibri" w:cs="Calibri"/>
                <w:b w:val="0"/>
                <w:sz w:val="22"/>
                <w:szCs w:val="22"/>
              </w:rPr>
            </w:pPr>
            <w:r>
              <w:rPr>
                <w:rFonts w:ascii="Calibri" w:hAnsi="Calibri" w:cs="Calibri"/>
                <w:b w:val="0"/>
                <w:sz w:val="22"/>
                <w:szCs w:val="22"/>
              </w:rPr>
              <w:t>Carlos Eduardo Mesquita Pedone</w:t>
            </w:r>
          </w:p>
        </w:tc>
        <w:tc>
          <w:tcPr>
            <w:tcW w:w="3809" w:type="dxa"/>
            <w:vAlign w:val="center"/>
          </w:tcPr>
          <w:p w:rsidR="005B55BB" w:rsidRDefault="005B55BB" w:rsidP="005B55B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5B55BB" w:rsidRPr="00322076"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B55BB" w:rsidRDefault="005B55BB" w:rsidP="005B55BB">
            <w:pPr>
              <w:pStyle w:val="PargrafodaLista"/>
              <w:numPr>
                <w:ilvl w:val="0"/>
                <w:numId w:val="35"/>
              </w:numPr>
              <w:rPr>
                <w:rFonts w:ascii="Calibri" w:hAnsi="Calibri" w:cs="Calibri"/>
                <w:b w:val="0"/>
                <w:sz w:val="22"/>
                <w:szCs w:val="22"/>
              </w:rPr>
            </w:pPr>
            <w:r>
              <w:rPr>
                <w:rFonts w:ascii="Calibri" w:hAnsi="Calibri" w:cs="Calibri"/>
                <w:b w:val="0"/>
                <w:sz w:val="22"/>
                <w:szCs w:val="22"/>
              </w:rPr>
              <w:t>Débora Francele Rodrigues da Silva</w:t>
            </w:r>
          </w:p>
        </w:tc>
        <w:tc>
          <w:tcPr>
            <w:tcW w:w="3809" w:type="dxa"/>
            <w:vAlign w:val="center"/>
          </w:tcPr>
          <w:p w:rsidR="005B55BB" w:rsidRDefault="005B55BB" w:rsidP="005B55B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Ausente</w:t>
            </w:r>
          </w:p>
        </w:tc>
      </w:tr>
      <w:tr w:rsidR="005B55BB" w:rsidRPr="00322076"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B55BB" w:rsidRDefault="005B55BB" w:rsidP="005B55BB">
            <w:pPr>
              <w:pStyle w:val="PargrafodaLista"/>
              <w:numPr>
                <w:ilvl w:val="0"/>
                <w:numId w:val="35"/>
              </w:numPr>
              <w:rPr>
                <w:rFonts w:ascii="Calibri" w:hAnsi="Calibri" w:cs="Calibri"/>
                <w:b w:val="0"/>
                <w:sz w:val="22"/>
                <w:szCs w:val="22"/>
              </w:rPr>
            </w:pPr>
            <w:r>
              <w:rPr>
                <w:rFonts w:ascii="Calibri" w:hAnsi="Calibri" w:cs="Calibri"/>
                <w:b w:val="0"/>
                <w:sz w:val="22"/>
                <w:szCs w:val="22"/>
              </w:rPr>
              <w:t>Deise Flores Santos</w:t>
            </w:r>
          </w:p>
        </w:tc>
        <w:tc>
          <w:tcPr>
            <w:tcW w:w="3809" w:type="dxa"/>
            <w:vAlign w:val="center"/>
          </w:tcPr>
          <w:p w:rsidR="005B55BB" w:rsidRDefault="005B55BB" w:rsidP="005B55B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5B55BB" w:rsidRPr="00322076"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B55BB" w:rsidRDefault="005B55BB" w:rsidP="005B55BB">
            <w:pPr>
              <w:pStyle w:val="PargrafodaLista"/>
              <w:numPr>
                <w:ilvl w:val="0"/>
                <w:numId w:val="35"/>
              </w:numPr>
              <w:rPr>
                <w:rFonts w:ascii="Calibri" w:hAnsi="Calibri" w:cs="Calibri"/>
                <w:b w:val="0"/>
                <w:sz w:val="22"/>
                <w:szCs w:val="22"/>
              </w:rPr>
            </w:pPr>
            <w:r>
              <w:rPr>
                <w:rFonts w:ascii="Calibri" w:hAnsi="Calibri" w:cs="Calibri"/>
                <w:b w:val="0"/>
                <w:sz w:val="22"/>
                <w:szCs w:val="22"/>
              </w:rPr>
              <w:t>Evelise Jaime de Menezes</w:t>
            </w:r>
          </w:p>
        </w:tc>
        <w:tc>
          <w:tcPr>
            <w:tcW w:w="3809" w:type="dxa"/>
            <w:vAlign w:val="center"/>
          </w:tcPr>
          <w:p w:rsidR="005B55BB" w:rsidRDefault="005B55BB" w:rsidP="005B55B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5B55BB" w:rsidRPr="00322076"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B55BB" w:rsidRDefault="005B55BB" w:rsidP="005B55BB">
            <w:pPr>
              <w:pStyle w:val="PargrafodaLista"/>
              <w:numPr>
                <w:ilvl w:val="0"/>
                <w:numId w:val="35"/>
              </w:numPr>
              <w:rPr>
                <w:rFonts w:ascii="Calibri" w:hAnsi="Calibri" w:cs="Calibri"/>
                <w:b w:val="0"/>
                <w:sz w:val="22"/>
                <w:szCs w:val="22"/>
              </w:rPr>
            </w:pPr>
            <w:r>
              <w:rPr>
                <w:rFonts w:ascii="Calibri" w:hAnsi="Calibri" w:cs="Calibri"/>
                <w:b w:val="0"/>
                <w:sz w:val="22"/>
                <w:szCs w:val="22"/>
              </w:rPr>
              <w:t>Fábio Müller</w:t>
            </w:r>
          </w:p>
        </w:tc>
        <w:tc>
          <w:tcPr>
            <w:tcW w:w="3809" w:type="dxa"/>
            <w:vAlign w:val="center"/>
          </w:tcPr>
          <w:p w:rsidR="005B55BB" w:rsidRDefault="005B55BB" w:rsidP="005B55B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5B55BB" w:rsidRPr="00322076"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B55BB" w:rsidRDefault="005B55BB" w:rsidP="005B55BB">
            <w:pPr>
              <w:pStyle w:val="PargrafodaLista"/>
              <w:numPr>
                <w:ilvl w:val="0"/>
                <w:numId w:val="35"/>
              </w:numPr>
              <w:rPr>
                <w:rFonts w:ascii="Calibri" w:hAnsi="Calibri" w:cs="Calibri"/>
                <w:b w:val="0"/>
                <w:sz w:val="22"/>
                <w:szCs w:val="22"/>
              </w:rPr>
            </w:pPr>
            <w:r>
              <w:rPr>
                <w:rFonts w:ascii="Calibri" w:hAnsi="Calibri" w:cs="Calibri"/>
                <w:b w:val="0"/>
                <w:sz w:val="22"/>
                <w:szCs w:val="22"/>
              </w:rPr>
              <w:t>Fausto Henrique Steffen</w:t>
            </w:r>
          </w:p>
        </w:tc>
        <w:tc>
          <w:tcPr>
            <w:tcW w:w="3809" w:type="dxa"/>
            <w:vAlign w:val="center"/>
          </w:tcPr>
          <w:p w:rsidR="005B55BB" w:rsidRDefault="005B55BB" w:rsidP="005B55B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5B55BB" w:rsidRPr="00322076"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B55BB" w:rsidRDefault="005B55BB" w:rsidP="005B55BB">
            <w:pPr>
              <w:pStyle w:val="PargrafodaLista"/>
              <w:numPr>
                <w:ilvl w:val="0"/>
                <w:numId w:val="35"/>
              </w:numPr>
              <w:rPr>
                <w:rFonts w:ascii="Calibri" w:hAnsi="Calibri" w:cs="Calibri"/>
                <w:b w:val="0"/>
                <w:sz w:val="22"/>
                <w:szCs w:val="22"/>
              </w:rPr>
            </w:pPr>
            <w:r>
              <w:rPr>
                <w:rFonts w:ascii="Calibri" w:hAnsi="Calibri" w:cs="Calibri"/>
                <w:b w:val="0"/>
                <w:sz w:val="22"/>
                <w:szCs w:val="22"/>
              </w:rPr>
              <w:t>Gislaine Saibro</w:t>
            </w:r>
          </w:p>
        </w:tc>
        <w:tc>
          <w:tcPr>
            <w:tcW w:w="3809" w:type="dxa"/>
            <w:vAlign w:val="center"/>
          </w:tcPr>
          <w:p w:rsidR="005B55BB" w:rsidRDefault="005B55BB" w:rsidP="005B55B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5B55BB" w:rsidRPr="00322076"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B55BB" w:rsidRDefault="005B55BB" w:rsidP="005B55BB">
            <w:pPr>
              <w:pStyle w:val="PargrafodaLista"/>
              <w:numPr>
                <w:ilvl w:val="0"/>
                <w:numId w:val="35"/>
              </w:numPr>
              <w:rPr>
                <w:rFonts w:ascii="Calibri" w:hAnsi="Calibri" w:cs="Calibri"/>
                <w:b w:val="0"/>
                <w:sz w:val="22"/>
                <w:szCs w:val="22"/>
              </w:rPr>
            </w:pPr>
            <w:r>
              <w:rPr>
                <w:rFonts w:ascii="Calibri" w:hAnsi="Calibri" w:cs="Calibri"/>
                <w:b w:val="0"/>
                <w:sz w:val="22"/>
                <w:szCs w:val="22"/>
              </w:rPr>
              <w:t>Ingrid Louise de Souza Dahm</w:t>
            </w:r>
          </w:p>
        </w:tc>
        <w:tc>
          <w:tcPr>
            <w:tcW w:w="3809" w:type="dxa"/>
            <w:vAlign w:val="center"/>
          </w:tcPr>
          <w:p w:rsidR="005B55BB" w:rsidRDefault="005B55BB" w:rsidP="005B55B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5B55BB" w:rsidRPr="00322076"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B55BB" w:rsidRDefault="005B55BB" w:rsidP="005B55BB">
            <w:pPr>
              <w:pStyle w:val="PargrafodaLista"/>
              <w:numPr>
                <w:ilvl w:val="0"/>
                <w:numId w:val="35"/>
              </w:numPr>
              <w:rPr>
                <w:rFonts w:ascii="Calibri" w:hAnsi="Calibri" w:cs="Calibri"/>
                <w:b w:val="0"/>
                <w:sz w:val="22"/>
                <w:szCs w:val="22"/>
              </w:rPr>
            </w:pPr>
            <w:r>
              <w:rPr>
                <w:rFonts w:ascii="Calibri" w:hAnsi="Calibri" w:cs="Calibri"/>
                <w:b w:val="0"/>
                <w:sz w:val="22"/>
                <w:szCs w:val="22"/>
              </w:rPr>
              <w:t xml:space="preserve">Letícia </w:t>
            </w:r>
            <w:proofErr w:type="spellStart"/>
            <w:r>
              <w:rPr>
                <w:rFonts w:ascii="Calibri" w:hAnsi="Calibri" w:cs="Calibri"/>
                <w:b w:val="0"/>
                <w:sz w:val="22"/>
                <w:szCs w:val="22"/>
              </w:rPr>
              <w:t>Kauer</w:t>
            </w:r>
            <w:proofErr w:type="spellEnd"/>
          </w:p>
        </w:tc>
        <w:tc>
          <w:tcPr>
            <w:tcW w:w="3809" w:type="dxa"/>
            <w:vAlign w:val="center"/>
          </w:tcPr>
          <w:p w:rsidR="005B55BB" w:rsidRDefault="005B55BB" w:rsidP="005B55B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Ausente</w:t>
            </w:r>
          </w:p>
        </w:tc>
      </w:tr>
      <w:tr w:rsidR="005B55BB" w:rsidRPr="00322076"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B55BB" w:rsidRDefault="005B55BB" w:rsidP="005B55BB">
            <w:pPr>
              <w:pStyle w:val="PargrafodaLista"/>
              <w:numPr>
                <w:ilvl w:val="0"/>
                <w:numId w:val="35"/>
              </w:numPr>
              <w:rPr>
                <w:rFonts w:ascii="Calibri" w:hAnsi="Calibri" w:cs="Calibri"/>
                <w:b w:val="0"/>
                <w:sz w:val="22"/>
                <w:szCs w:val="22"/>
              </w:rPr>
            </w:pPr>
            <w:r>
              <w:rPr>
                <w:rFonts w:ascii="Calibri" w:hAnsi="Calibri" w:cs="Calibri"/>
                <w:b w:val="0"/>
                <w:sz w:val="22"/>
                <w:szCs w:val="22"/>
              </w:rPr>
              <w:t>Lidia Glacir Gomes Rodrigues</w:t>
            </w:r>
          </w:p>
        </w:tc>
        <w:tc>
          <w:tcPr>
            <w:tcW w:w="3809" w:type="dxa"/>
            <w:vAlign w:val="center"/>
          </w:tcPr>
          <w:p w:rsidR="005B55BB" w:rsidRDefault="005B55BB" w:rsidP="005B55B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5B55BB" w:rsidRPr="00322076"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B55BB" w:rsidRDefault="005B55BB" w:rsidP="005B55BB">
            <w:pPr>
              <w:pStyle w:val="PargrafodaLista"/>
              <w:numPr>
                <w:ilvl w:val="0"/>
                <w:numId w:val="35"/>
              </w:numPr>
              <w:rPr>
                <w:rFonts w:ascii="Calibri" w:hAnsi="Calibri" w:cs="Calibri"/>
                <w:b w:val="0"/>
                <w:sz w:val="22"/>
                <w:szCs w:val="22"/>
              </w:rPr>
            </w:pPr>
            <w:r>
              <w:rPr>
                <w:rFonts w:ascii="Calibri" w:hAnsi="Calibri" w:cs="Calibri"/>
                <w:b w:val="0"/>
                <w:sz w:val="22"/>
                <w:szCs w:val="22"/>
              </w:rPr>
              <w:t>Magali Mingotti</w:t>
            </w:r>
          </w:p>
        </w:tc>
        <w:tc>
          <w:tcPr>
            <w:tcW w:w="3809" w:type="dxa"/>
            <w:vAlign w:val="center"/>
          </w:tcPr>
          <w:p w:rsidR="005B55BB" w:rsidRDefault="005B55BB" w:rsidP="005B55B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Ausente</w:t>
            </w:r>
          </w:p>
        </w:tc>
      </w:tr>
      <w:tr w:rsidR="005B55BB" w:rsidRPr="00322076"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B55BB" w:rsidRDefault="005B55BB" w:rsidP="005B55BB">
            <w:pPr>
              <w:pStyle w:val="PargrafodaLista"/>
              <w:numPr>
                <w:ilvl w:val="0"/>
                <w:numId w:val="35"/>
              </w:numPr>
              <w:rPr>
                <w:rFonts w:ascii="Calibri" w:hAnsi="Calibri" w:cs="Calibri"/>
                <w:b w:val="0"/>
                <w:sz w:val="22"/>
                <w:szCs w:val="22"/>
              </w:rPr>
            </w:pPr>
            <w:r>
              <w:rPr>
                <w:rFonts w:ascii="Calibri" w:hAnsi="Calibri" w:cs="Calibri"/>
                <w:b w:val="0"/>
                <w:sz w:val="22"/>
                <w:szCs w:val="22"/>
              </w:rPr>
              <w:t>Marcia Elizabeth Martins</w:t>
            </w:r>
          </w:p>
        </w:tc>
        <w:tc>
          <w:tcPr>
            <w:tcW w:w="3809" w:type="dxa"/>
            <w:vAlign w:val="center"/>
          </w:tcPr>
          <w:p w:rsidR="005B55BB" w:rsidRDefault="005B55BB" w:rsidP="005B55B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5B55BB" w:rsidRPr="00322076"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B55BB" w:rsidRDefault="005B55BB" w:rsidP="005B55BB">
            <w:pPr>
              <w:pStyle w:val="PargrafodaLista"/>
              <w:numPr>
                <w:ilvl w:val="0"/>
                <w:numId w:val="35"/>
              </w:numPr>
              <w:rPr>
                <w:rFonts w:ascii="Calibri" w:hAnsi="Calibri" w:cs="Calibri"/>
                <w:b w:val="0"/>
                <w:sz w:val="22"/>
                <w:szCs w:val="22"/>
              </w:rPr>
            </w:pPr>
            <w:r>
              <w:rPr>
                <w:rFonts w:ascii="Calibri" w:hAnsi="Calibri" w:cs="Calibri"/>
                <w:b w:val="0"/>
                <w:sz w:val="22"/>
                <w:szCs w:val="22"/>
              </w:rPr>
              <w:t>Orildes Tres</w:t>
            </w:r>
          </w:p>
        </w:tc>
        <w:tc>
          <w:tcPr>
            <w:tcW w:w="3809" w:type="dxa"/>
            <w:vAlign w:val="center"/>
          </w:tcPr>
          <w:p w:rsidR="005B55BB" w:rsidRDefault="005B55BB" w:rsidP="005B55B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5B55BB" w:rsidRPr="00322076"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B55BB" w:rsidRDefault="005B55BB" w:rsidP="005B55BB">
            <w:pPr>
              <w:pStyle w:val="PargrafodaLista"/>
              <w:numPr>
                <w:ilvl w:val="0"/>
                <w:numId w:val="35"/>
              </w:numPr>
              <w:rPr>
                <w:rFonts w:ascii="Calibri" w:hAnsi="Calibri" w:cs="Calibri"/>
                <w:b w:val="0"/>
                <w:sz w:val="22"/>
                <w:szCs w:val="22"/>
              </w:rPr>
            </w:pPr>
            <w:r>
              <w:rPr>
                <w:rFonts w:ascii="Calibri" w:hAnsi="Calibri" w:cs="Calibri"/>
                <w:b w:val="0"/>
                <w:sz w:val="22"/>
                <w:szCs w:val="22"/>
              </w:rPr>
              <w:t>Rafael Artico</w:t>
            </w:r>
          </w:p>
        </w:tc>
        <w:tc>
          <w:tcPr>
            <w:tcW w:w="3809" w:type="dxa"/>
            <w:vAlign w:val="center"/>
          </w:tcPr>
          <w:p w:rsidR="005B55BB" w:rsidRDefault="005B55BB" w:rsidP="005B55B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5B55BB" w:rsidRPr="00322076"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B55BB" w:rsidRDefault="005B55BB" w:rsidP="005B55BB">
            <w:pPr>
              <w:pStyle w:val="PargrafodaLista"/>
              <w:numPr>
                <w:ilvl w:val="0"/>
                <w:numId w:val="35"/>
              </w:numPr>
              <w:rPr>
                <w:rFonts w:ascii="Calibri" w:hAnsi="Calibri" w:cs="Calibri"/>
                <w:b w:val="0"/>
                <w:sz w:val="22"/>
                <w:szCs w:val="22"/>
              </w:rPr>
            </w:pPr>
            <w:r>
              <w:rPr>
                <w:rFonts w:ascii="Calibri" w:hAnsi="Calibri" w:cs="Calibri"/>
                <w:b w:val="0"/>
                <w:sz w:val="22"/>
                <w:szCs w:val="22"/>
              </w:rPr>
              <w:t>Rinaldo Ferreira Barbosa</w:t>
            </w:r>
          </w:p>
        </w:tc>
        <w:tc>
          <w:tcPr>
            <w:tcW w:w="3809" w:type="dxa"/>
            <w:vAlign w:val="center"/>
          </w:tcPr>
          <w:p w:rsidR="005B55BB" w:rsidRDefault="005B55BB" w:rsidP="005B55B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5B55BB" w:rsidRPr="00322076"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B55BB" w:rsidRDefault="005B55BB" w:rsidP="005B55BB">
            <w:pPr>
              <w:pStyle w:val="PargrafodaLista"/>
              <w:numPr>
                <w:ilvl w:val="0"/>
                <w:numId w:val="35"/>
              </w:numPr>
              <w:rPr>
                <w:rFonts w:ascii="Calibri" w:hAnsi="Calibri" w:cs="Calibri"/>
                <w:b w:val="0"/>
                <w:sz w:val="22"/>
                <w:szCs w:val="22"/>
              </w:rPr>
            </w:pPr>
            <w:r>
              <w:rPr>
                <w:rFonts w:ascii="Calibri" w:hAnsi="Calibri" w:cs="Calibri"/>
                <w:b w:val="0"/>
                <w:sz w:val="22"/>
                <w:szCs w:val="22"/>
              </w:rPr>
              <w:t>Rodrigo Spinelli</w:t>
            </w:r>
          </w:p>
        </w:tc>
        <w:tc>
          <w:tcPr>
            <w:tcW w:w="3809" w:type="dxa"/>
            <w:vAlign w:val="center"/>
          </w:tcPr>
          <w:p w:rsidR="005B55BB" w:rsidRDefault="005B55BB" w:rsidP="005B55B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5B55BB" w:rsidRPr="00322076" w:rsidTr="00EA0A4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B55BB" w:rsidRDefault="005B55BB" w:rsidP="005B55BB">
            <w:pPr>
              <w:pStyle w:val="PargrafodaLista"/>
              <w:numPr>
                <w:ilvl w:val="0"/>
                <w:numId w:val="35"/>
              </w:numPr>
              <w:rPr>
                <w:rFonts w:ascii="Calibri" w:hAnsi="Calibri" w:cs="Calibri"/>
                <w:b w:val="0"/>
                <w:sz w:val="22"/>
                <w:szCs w:val="22"/>
              </w:rPr>
            </w:pPr>
            <w:r>
              <w:rPr>
                <w:rFonts w:ascii="Calibri" w:hAnsi="Calibri" w:cs="Calibri"/>
                <w:b w:val="0"/>
                <w:sz w:val="22"/>
                <w:szCs w:val="22"/>
              </w:rPr>
              <w:t xml:space="preserve">Silvia Monteiro Barakat </w:t>
            </w:r>
          </w:p>
        </w:tc>
        <w:tc>
          <w:tcPr>
            <w:tcW w:w="3809" w:type="dxa"/>
            <w:vAlign w:val="center"/>
          </w:tcPr>
          <w:p w:rsidR="005B55BB" w:rsidRDefault="005B55BB" w:rsidP="005B55B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9914C4" w:rsidRPr="00322076" w:rsidTr="00EA0A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9914C4" w:rsidRPr="00322076" w:rsidRDefault="009914C4" w:rsidP="00EA0A46">
            <w:pPr>
              <w:jc w:val="center"/>
              <w:rPr>
                <w:rFonts w:asciiTheme="minorHAnsi" w:hAnsiTheme="minorHAnsi" w:cstheme="minorHAnsi"/>
                <w:color w:val="000000"/>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914C4" w:rsidRPr="00322076" w:rsidTr="00EA0A46">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Histórico da votação:  </w:t>
            </w:r>
          </w:p>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 </w:t>
            </w:r>
          </w:p>
        </w:tc>
      </w:tr>
      <w:tr w:rsidR="009914C4" w:rsidRPr="00322076"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 xml:space="preserve">Plenária </w:t>
            </w:r>
            <w:r w:rsidR="00E34065" w:rsidRPr="00322076">
              <w:rPr>
                <w:rFonts w:asciiTheme="minorHAnsi" w:eastAsia="Times New Roman" w:hAnsiTheme="minorHAnsi" w:cstheme="minorHAnsi"/>
                <w:b/>
                <w:bCs/>
                <w:sz w:val="20"/>
                <w:szCs w:val="22"/>
                <w:lang w:eastAsia="pt-BR"/>
              </w:rPr>
              <w:t>Ordinária nº 12</w:t>
            </w:r>
            <w:r w:rsidR="00957CAA">
              <w:rPr>
                <w:rFonts w:asciiTheme="minorHAnsi" w:eastAsia="Times New Roman" w:hAnsiTheme="minorHAnsi" w:cstheme="minorHAnsi"/>
                <w:b/>
                <w:bCs/>
                <w:sz w:val="20"/>
                <w:szCs w:val="22"/>
                <w:lang w:eastAsia="pt-BR"/>
              </w:rPr>
              <w:t>8</w:t>
            </w:r>
          </w:p>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 </w:t>
            </w:r>
          </w:p>
        </w:tc>
      </w:tr>
      <w:tr w:rsidR="009914C4" w:rsidRPr="00322076"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Data: </w:t>
            </w:r>
            <w:r w:rsidR="00957CAA">
              <w:rPr>
                <w:rFonts w:asciiTheme="minorHAnsi" w:eastAsia="Times New Roman" w:hAnsiTheme="minorHAnsi" w:cstheme="minorHAnsi"/>
                <w:b/>
                <w:bCs/>
                <w:sz w:val="20"/>
                <w:szCs w:val="22"/>
                <w:lang w:eastAsia="pt-BR"/>
              </w:rPr>
              <w:t>07</w:t>
            </w:r>
            <w:r w:rsidR="00E34065" w:rsidRPr="00322076">
              <w:rPr>
                <w:rFonts w:asciiTheme="minorHAnsi" w:eastAsia="Times New Roman" w:hAnsiTheme="minorHAnsi" w:cstheme="minorHAnsi"/>
                <w:b/>
                <w:bCs/>
                <w:sz w:val="20"/>
                <w:szCs w:val="22"/>
                <w:lang w:eastAsia="pt-BR"/>
              </w:rPr>
              <w:t>/</w:t>
            </w:r>
            <w:r w:rsidR="00957CAA">
              <w:rPr>
                <w:rFonts w:asciiTheme="minorHAnsi" w:eastAsia="Times New Roman" w:hAnsiTheme="minorHAnsi" w:cstheme="minorHAnsi"/>
                <w:b/>
                <w:bCs/>
                <w:sz w:val="20"/>
                <w:szCs w:val="22"/>
                <w:lang w:eastAsia="pt-BR"/>
              </w:rPr>
              <w:t>01</w:t>
            </w:r>
            <w:r w:rsidRPr="00322076">
              <w:rPr>
                <w:rFonts w:asciiTheme="minorHAnsi" w:eastAsia="Times New Roman" w:hAnsiTheme="minorHAnsi" w:cstheme="minorHAnsi"/>
                <w:b/>
                <w:bCs/>
                <w:sz w:val="20"/>
                <w:szCs w:val="22"/>
                <w:lang w:eastAsia="pt-BR"/>
              </w:rPr>
              <w:t>/202</w:t>
            </w:r>
            <w:r w:rsidR="00957CAA">
              <w:rPr>
                <w:rFonts w:asciiTheme="minorHAnsi" w:eastAsia="Times New Roman" w:hAnsiTheme="minorHAnsi" w:cstheme="minorHAnsi"/>
                <w:b/>
                <w:bCs/>
                <w:sz w:val="20"/>
                <w:szCs w:val="22"/>
                <w:lang w:eastAsia="pt-BR"/>
              </w:rPr>
              <w:t>2</w:t>
            </w:r>
            <w:r w:rsidRPr="00322076">
              <w:rPr>
                <w:rFonts w:asciiTheme="minorHAnsi" w:eastAsia="Times New Roman" w:hAnsiTheme="minorHAnsi" w:cstheme="minorHAnsi"/>
                <w:b/>
                <w:bCs/>
                <w:sz w:val="20"/>
                <w:szCs w:val="22"/>
                <w:lang w:eastAsia="pt-BR"/>
              </w:rPr>
              <w:t> </w:t>
            </w:r>
          </w:p>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 </w:t>
            </w:r>
          </w:p>
          <w:p w:rsidR="009914C4" w:rsidRPr="00322076" w:rsidRDefault="00BA2EF0" w:rsidP="00EA0A46">
            <w:pPr>
              <w:spacing w:line="276" w:lineRule="auto"/>
              <w:jc w:val="both"/>
              <w:textAlignment w:val="baseline"/>
              <w:rPr>
                <w:rFonts w:asciiTheme="minorHAnsi" w:hAnsiTheme="minorHAnsi" w:cstheme="minorHAnsi"/>
                <w:sz w:val="20"/>
                <w:szCs w:val="22"/>
              </w:rPr>
            </w:pPr>
            <w:r w:rsidRPr="00322076">
              <w:rPr>
                <w:rFonts w:asciiTheme="minorHAnsi" w:eastAsia="Times New Roman" w:hAnsiTheme="minorHAnsi" w:cstheme="minorHAnsi"/>
                <w:b/>
                <w:bCs/>
                <w:sz w:val="20"/>
                <w:szCs w:val="22"/>
                <w:lang w:eastAsia="pt-BR"/>
              </w:rPr>
              <w:t xml:space="preserve">Matéria em votação: DPO-RS </w:t>
            </w:r>
            <w:r w:rsidR="007D2570">
              <w:rPr>
                <w:rFonts w:asciiTheme="minorHAnsi" w:eastAsia="Times New Roman" w:hAnsiTheme="minorHAnsi" w:cstheme="minorHAnsi"/>
                <w:b/>
                <w:bCs/>
                <w:sz w:val="20"/>
                <w:szCs w:val="22"/>
                <w:lang w:eastAsia="pt-BR"/>
              </w:rPr>
              <w:t>140</w:t>
            </w:r>
            <w:r w:rsidR="009E1CA8">
              <w:rPr>
                <w:rFonts w:asciiTheme="minorHAnsi" w:eastAsia="Times New Roman" w:hAnsiTheme="minorHAnsi" w:cstheme="minorHAnsi"/>
                <w:b/>
                <w:bCs/>
                <w:sz w:val="20"/>
                <w:szCs w:val="22"/>
                <w:lang w:eastAsia="pt-BR"/>
              </w:rPr>
              <w:t>4</w:t>
            </w:r>
            <w:r w:rsidR="000245F1" w:rsidRPr="00322076">
              <w:rPr>
                <w:rFonts w:asciiTheme="minorHAnsi" w:eastAsia="Times New Roman" w:hAnsiTheme="minorHAnsi" w:cstheme="minorHAnsi"/>
                <w:b/>
                <w:bCs/>
                <w:sz w:val="20"/>
                <w:szCs w:val="22"/>
                <w:lang w:eastAsia="pt-BR"/>
              </w:rPr>
              <w:t>/202</w:t>
            </w:r>
            <w:r w:rsidR="007D2570">
              <w:rPr>
                <w:rFonts w:asciiTheme="minorHAnsi" w:eastAsia="Times New Roman" w:hAnsiTheme="minorHAnsi" w:cstheme="minorHAnsi"/>
                <w:b/>
                <w:bCs/>
                <w:sz w:val="20"/>
                <w:szCs w:val="22"/>
                <w:lang w:eastAsia="pt-BR"/>
              </w:rPr>
              <w:t xml:space="preserve">2 </w:t>
            </w:r>
            <w:r w:rsidR="009914C4" w:rsidRPr="00322076">
              <w:rPr>
                <w:rFonts w:asciiTheme="minorHAnsi" w:eastAsia="Times New Roman" w:hAnsiTheme="minorHAnsi" w:cstheme="minorHAnsi"/>
                <w:bCs/>
                <w:sz w:val="20"/>
                <w:szCs w:val="22"/>
                <w:lang w:eastAsia="pt-BR"/>
              </w:rPr>
              <w:t>– </w:t>
            </w:r>
            <w:r w:rsidR="009E1CA8" w:rsidRPr="009E1CA8">
              <w:rPr>
                <w:rFonts w:asciiTheme="minorHAnsi" w:hAnsiTheme="minorHAnsi" w:cstheme="minorHAnsi"/>
                <w:sz w:val="20"/>
                <w:szCs w:val="22"/>
              </w:rPr>
              <w:t>Diagnóstico: Elaboração e Revisão dos Planos Diretores Municipais no Estado do Rio Grande do Sul</w:t>
            </w:r>
          </w:p>
          <w:p w:rsidR="007E3B53" w:rsidRPr="00322076" w:rsidRDefault="007E3B53" w:rsidP="00EA0A46">
            <w:pPr>
              <w:spacing w:line="276" w:lineRule="auto"/>
              <w:jc w:val="both"/>
              <w:textAlignment w:val="baseline"/>
              <w:rPr>
                <w:rFonts w:asciiTheme="minorHAnsi" w:eastAsia="Times New Roman" w:hAnsiTheme="minorHAnsi" w:cstheme="minorHAnsi"/>
                <w:b/>
                <w:bCs/>
                <w:sz w:val="20"/>
                <w:szCs w:val="22"/>
                <w:lang w:eastAsia="pt-BR"/>
              </w:rPr>
            </w:pPr>
          </w:p>
        </w:tc>
      </w:tr>
      <w:tr w:rsidR="009914C4" w:rsidRPr="00322076"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Cs/>
                <w:sz w:val="20"/>
                <w:szCs w:val="22"/>
                <w:lang w:eastAsia="pt-BR"/>
              </w:rPr>
            </w:pPr>
            <w:r w:rsidRPr="005B55BB">
              <w:rPr>
                <w:rFonts w:asciiTheme="minorHAnsi" w:eastAsia="Times New Roman" w:hAnsiTheme="minorHAnsi" w:cstheme="minorHAnsi"/>
                <w:b/>
                <w:bCs/>
                <w:sz w:val="20"/>
                <w:szCs w:val="22"/>
                <w:lang w:eastAsia="pt-BR"/>
              </w:rPr>
              <w:t xml:space="preserve">Resultado da votação: </w:t>
            </w:r>
            <w:r w:rsidRPr="005B55BB">
              <w:rPr>
                <w:rFonts w:asciiTheme="minorHAnsi" w:eastAsia="Times New Roman" w:hAnsiTheme="minorHAnsi" w:cstheme="minorHAnsi"/>
                <w:bCs/>
                <w:sz w:val="20"/>
                <w:szCs w:val="22"/>
                <w:lang w:eastAsia="pt-BR"/>
              </w:rPr>
              <w:t>Favoráveis (</w:t>
            </w:r>
            <w:r w:rsidR="006B11A2" w:rsidRPr="005B55BB">
              <w:rPr>
                <w:rFonts w:asciiTheme="minorHAnsi" w:eastAsia="Times New Roman" w:hAnsiTheme="minorHAnsi" w:cstheme="minorHAnsi"/>
                <w:bCs/>
                <w:sz w:val="20"/>
                <w:szCs w:val="22"/>
                <w:lang w:eastAsia="pt-BR"/>
              </w:rPr>
              <w:t>1</w:t>
            </w:r>
            <w:r w:rsidR="005B55BB" w:rsidRPr="005B55BB">
              <w:rPr>
                <w:rFonts w:asciiTheme="minorHAnsi" w:eastAsia="Times New Roman" w:hAnsiTheme="minorHAnsi" w:cstheme="minorHAnsi"/>
                <w:bCs/>
                <w:sz w:val="20"/>
                <w:szCs w:val="22"/>
                <w:lang w:eastAsia="pt-BR"/>
              </w:rPr>
              <w:t>6</w:t>
            </w:r>
            <w:r w:rsidRPr="005B55BB">
              <w:rPr>
                <w:rFonts w:asciiTheme="minorHAnsi" w:eastAsia="Times New Roman" w:hAnsiTheme="minorHAnsi" w:cstheme="minorHAnsi"/>
                <w:bCs/>
                <w:sz w:val="20"/>
                <w:szCs w:val="22"/>
                <w:lang w:eastAsia="pt-BR"/>
              </w:rPr>
              <w:t>) </w:t>
            </w:r>
            <w:r w:rsidR="006B11A2" w:rsidRPr="005B55BB">
              <w:rPr>
                <w:rFonts w:asciiTheme="minorHAnsi" w:eastAsia="Times New Roman" w:hAnsiTheme="minorHAnsi" w:cstheme="minorHAnsi"/>
                <w:bCs/>
                <w:sz w:val="20"/>
                <w:szCs w:val="22"/>
                <w:lang w:eastAsia="pt-BR"/>
              </w:rPr>
              <w:t>A</w:t>
            </w:r>
            <w:r w:rsidRPr="005B55BB">
              <w:rPr>
                <w:rFonts w:asciiTheme="minorHAnsi" w:eastAsia="Times New Roman" w:hAnsiTheme="minorHAnsi" w:cstheme="minorHAnsi"/>
                <w:bCs/>
                <w:sz w:val="20"/>
                <w:szCs w:val="22"/>
                <w:lang w:eastAsia="pt-BR"/>
              </w:rPr>
              <w:t>usências (</w:t>
            </w:r>
            <w:r w:rsidR="005B55BB" w:rsidRPr="005B55BB">
              <w:rPr>
                <w:rFonts w:asciiTheme="minorHAnsi" w:eastAsia="Times New Roman" w:hAnsiTheme="minorHAnsi" w:cstheme="minorHAnsi"/>
                <w:bCs/>
                <w:sz w:val="20"/>
                <w:szCs w:val="22"/>
                <w:lang w:eastAsia="pt-BR"/>
              </w:rPr>
              <w:t>05</w:t>
            </w:r>
            <w:r w:rsidRPr="005B55BB">
              <w:rPr>
                <w:rFonts w:asciiTheme="minorHAnsi" w:eastAsia="Times New Roman" w:hAnsiTheme="minorHAnsi" w:cstheme="minorHAnsi"/>
                <w:bCs/>
                <w:sz w:val="20"/>
                <w:szCs w:val="22"/>
                <w:lang w:eastAsia="pt-BR"/>
              </w:rPr>
              <w:t>) total (2</w:t>
            </w:r>
            <w:r w:rsidR="005B55BB" w:rsidRPr="005B55BB">
              <w:rPr>
                <w:rFonts w:asciiTheme="minorHAnsi" w:eastAsia="Times New Roman" w:hAnsiTheme="minorHAnsi" w:cstheme="minorHAnsi"/>
                <w:bCs/>
                <w:sz w:val="20"/>
                <w:szCs w:val="22"/>
                <w:lang w:eastAsia="pt-BR"/>
              </w:rPr>
              <w:t>1</w:t>
            </w:r>
            <w:r w:rsidRPr="005B55BB">
              <w:rPr>
                <w:rFonts w:asciiTheme="minorHAnsi" w:eastAsia="Times New Roman" w:hAnsiTheme="minorHAnsi" w:cstheme="minorHAnsi"/>
                <w:bCs/>
                <w:sz w:val="20"/>
                <w:szCs w:val="22"/>
                <w:lang w:eastAsia="pt-BR"/>
              </w:rPr>
              <w:t>)</w:t>
            </w:r>
            <w:bookmarkStart w:id="0" w:name="_GoBack"/>
            <w:bookmarkEnd w:id="0"/>
            <w:r w:rsidRPr="00322076">
              <w:rPr>
                <w:rFonts w:asciiTheme="minorHAnsi" w:eastAsia="Times New Roman" w:hAnsiTheme="minorHAnsi" w:cstheme="minorHAnsi"/>
                <w:bCs/>
                <w:sz w:val="20"/>
                <w:szCs w:val="22"/>
                <w:lang w:eastAsia="pt-BR"/>
              </w:rPr>
              <w:t> </w:t>
            </w:r>
          </w:p>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 </w:t>
            </w:r>
          </w:p>
        </w:tc>
      </w:tr>
      <w:tr w:rsidR="009914C4" w:rsidRPr="00322076" w:rsidTr="00EA0A4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Cs/>
                <w:sz w:val="20"/>
                <w:szCs w:val="22"/>
                <w:lang w:eastAsia="pt-BR"/>
              </w:rPr>
            </w:pPr>
            <w:r w:rsidRPr="00322076">
              <w:rPr>
                <w:rFonts w:asciiTheme="minorHAnsi" w:eastAsia="Times New Roman" w:hAnsiTheme="minorHAnsi" w:cstheme="minorHAnsi"/>
                <w:b/>
                <w:bCs/>
                <w:sz w:val="20"/>
                <w:szCs w:val="22"/>
                <w:lang w:eastAsia="pt-BR"/>
              </w:rPr>
              <w:lastRenderedPageBreak/>
              <w:t>Ocorrências: </w:t>
            </w:r>
            <w:r w:rsidRPr="00322076">
              <w:rPr>
                <w:rFonts w:asciiTheme="minorHAnsi" w:eastAsia="Times New Roman" w:hAnsiTheme="minorHAnsi" w:cstheme="minorHAnsi"/>
                <w:bCs/>
                <w:sz w:val="20"/>
                <w:szCs w:val="22"/>
                <w:lang w:eastAsia="pt-BR"/>
              </w:rPr>
              <w:t>Votos registrados com chamada nominal.</w:t>
            </w:r>
          </w:p>
          <w:p w:rsidR="009914C4" w:rsidRPr="00322076" w:rsidRDefault="009914C4" w:rsidP="00EA0A46">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 </w:t>
            </w:r>
            <w:r w:rsidRPr="00322076">
              <w:rPr>
                <w:rFonts w:asciiTheme="minorHAnsi" w:eastAsia="Times New Roman" w:hAnsiTheme="minorHAnsi" w:cstheme="minorHAnsi"/>
                <w:b/>
                <w:bCs/>
                <w:sz w:val="20"/>
                <w:szCs w:val="22"/>
                <w:lang w:eastAsia="pt-BR"/>
              </w:rPr>
              <w:tab/>
            </w:r>
          </w:p>
          <w:p w:rsidR="009914C4" w:rsidRPr="00322076" w:rsidRDefault="009914C4" w:rsidP="00EA0A46">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9914C4" w:rsidRPr="00322076" w:rsidTr="00EA0A46">
        <w:trPr>
          <w:trHeight w:val="300"/>
        </w:trPr>
        <w:tc>
          <w:tcPr>
            <w:tcW w:w="4755" w:type="dxa"/>
            <w:tcBorders>
              <w:top w:val="nil"/>
              <w:left w:val="single" w:sz="6" w:space="0" w:color="D0CECE"/>
              <w:bottom w:val="single" w:sz="6" w:space="0" w:color="D0CECE"/>
              <w:right w:val="nil"/>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9914C4" w:rsidRPr="00322076" w:rsidRDefault="009914C4" w:rsidP="00EA0A46">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rsidR="009914C4" w:rsidRPr="00322076" w:rsidRDefault="009914C4" w:rsidP="001D10E9">
      <w:pPr>
        <w:spacing w:after="200" w:line="276" w:lineRule="auto"/>
        <w:jc w:val="center"/>
        <w:rPr>
          <w:rFonts w:asciiTheme="minorHAnsi" w:hAnsiTheme="minorHAnsi" w:cstheme="minorHAnsi"/>
          <w:b/>
          <w:bCs/>
          <w:sz w:val="22"/>
          <w:szCs w:val="22"/>
          <w:lang w:eastAsia="pt-BR"/>
        </w:rPr>
      </w:pPr>
    </w:p>
    <w:p w:rsidR="00BF1FEF" w:rsidRPr="00322076" w:rsidRDefault="00BF1FEF" w:rsidP="009914C4">
      <w:pPr>
        <w:tabs>
          <w:tab w:val="left" w:pos="5882"/>
        </w:tabs>
        <w:spacing w:after="200" w:line="276" w:lineRule="auto"/>
        <w:rPr>
          <w:rFonts w:asciiTheme="minorHAnsi" w:hAnsiTheme="minorHAnsi" w:cstheme="minorHAnsi"/>
          <w:sz w:val="22"/>
          <w:szCs w:val="22"/>
        </w:rPr>
      </w:pPr>
    </w:p>
    <w:p w:rsidR="009C49FC" w:rsidRDefault="009C49FC">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5B55BB" w:rsidRDefault="005B55BB" w:rsidP="009C49FC">
      <w:pPr>
        <w:jc w:val="center"/>
        <w:rPr>
          <w:rFonts w:ascii="Calibri" w:eastAsia="Times New Roman" w:hAnsi="Calibri" w:cs="Calibri"/>
          <w:b/>
          <w:bCs/>
          <w:color w:val="000000"/>
          <w:sz w:val="22"/>
          <w:szCs w:val="22"/>
          <w:lang w:eastAsia="pt-BR"/>
        </w:rPr>
      </w:pPr>
    </w:p>
    <w:p w:rsidR="005B55BB" w:rsidRDefault="005B55BB" w:rsidP="009C49FC">
      <w:pPr>
        <w:jc w:val="center"/>
        <w:rPr>
          <w:rFonts w:ascii="Calibri" w:eastAsia="Times New Roman" w:hAnsi="Calibri" w:cs="Calibri"/>
          <w:b/>
          <w:bCs/>
          <w:color w:val="000000"/>
          <w:sz w:val="22"/>
          <w:szCs w:val="22"/>
          <w:lang w:eastAsia="pt-BR"/>
        </w:rPr>
      </w:pPr>
    </w:p>
    <w:p w:rsidR="005B55BB" w:rsidRDefault="005B55BB" w:rsidP="009C49FC">
      <w:pPr>
        <w:jc w:val="center"/>
        <w:rPr>
          <w:rFonts w:ascii="Calibri" w:eastAsia="Times New Roman" w:hAnsi="Calibri" w:cs="Calibri"/>
          <w:b/>
          <w:bCs/>
          <w:color w:val="000000"/>
          <w:sz w:val="22"/>
          <w:szCs w:val="22"/>
          <w:lang w:eastAsia="pt-BR"/>
        </w:rPr>
      </w:pPr>
      <w:r>
        <w:rPr>
          <w:rFonts w:ascii="Calibri" w:eastAsia="Times New Roman" w:hAnsi="Calibri" w:cs="Calibri"/>
          <w:b/>
          <w:bCs/>
          <w:color w:val="000000"/>
          <w:sz w:val="22"/>
          <w:szCs w:val="22"/>
          <w:lang w:eastAsia="pt-BR"/>
        </w:rPr>
        <w:t xml:space="preserve">ANEXO </w:t>
      </w:r>
    </w:p>
    <w:p w:rsidR="005B55BB" w:rsidRDefault="005B55BB" w:rsidP="009C49FC">
      <w:pPr>
        <w:jc w:val="center"/>
        <w:rPr>
          <w:rFonts w:ascii="Calibri" w:eastAsia="Times New Roman" w:hAnsi="Calibri" w:cs="Calibri"/>
          <w:b/>
          <w:bCs/>
          <w:color w:val="000000"/>
          <w:sz w:val="22"/>
          <w:szCs w:val="22"/>
          <w:lang w:eastAsia="pt-BR"/>
        </w:rPr>
      </w:pPr>
    </w:p>
    <w:p w:rsidR="009C49FC" w:rsidRDefault="009C49FC" w:rsidP="009C49FC">
      <w:pPr>
        <w:jc w:val="center"/>
        <w:rPr>
          <w:rFonts w:ascii="Calibri" w:eastAsia="Times New Roman" w:hAnsi="Calibri" w:cs="Calibri"/>
          <w:b/>
          <w:bCs/>
          <w:color w:val="000000"/>
          <w:sz w:val="22"/>
          <w:szCs w:val="22"/>
          <w:lang w:eastAsia="pt-BR"/>
        </w:rPr>
      </w:pPr>
      <w:r>
        <w:rPr>
          <w:rFonts w:ascii="Calibri" w:eastAsia="Times New Roman" w:hAnsi="Calibri" w:cs="Calibri"/>
          <w:b/>
          <w:bCs/>
          <w:color w:val="000000"/>
          <w:sz w:val="22"/>
          <w:szCs w:val="22"/>
          <w:lang w:eastAsia="pt-BR"/>
        </w:rPr>
        <w:t xml:space="preserve">DIAGNÓSTICO: </w:t>
      </w:r>
    </w:p>
    <w:p w:rsidR="009C49FC" w:rsidRPr="00402111" w:rsidRDefault="009C49FC" w:rsidP="009C49FC">
      <w:pPr>
        <w:jc w:val="center"/>
        <w:rPr>
          <w:rFonts w:ascii="Calibri" w:eastAsia="Times New Roman" w:hAnsi="Calibri" w:cs="Calibri"/>
          <w:b/>
          <w:sz w:val="22"/>
          <w:szCs w:val="22"/>
          <w:lang w:eastAsia="pt-BR"/>
        </w:rPr>
      </w:pPr>
      <w:r w:rsidRPr="00402111">
        <w:rPr>
          <w:rFonts w:ascii="Calibri" w:eastAsia="Times New Roman" w:hAnsi="Calibri" w:cs="Calibri"/>
          <w:b/>
          <w:color w:val="000000"/>
          <w:sz w:val="22"/>
          <w:szCs w:val="22"/>
          <w:lang w:eastAsia="pt-BR"/>
        </w:rPr>
        <w:t>ELABORAÇÃO E REVISÃO DOS PLANOS DIRETORES MUNICIPAIS</w:t>
      </w:r>
      <w:r w:rsidRPr="00402111">
        <w:rPr>
          <w:rFonts w:ascii="Calibri" w:eastAsia="Times New Roman" w:hAnsi="Calibri" w:cs="Calibri"/>
          <w:b/>
          <w:bCs/>
          <w:color w:val="000000"/>
          <w:sz w:val="22"/>
          <w:szCs w:val="22"/>
          <w:lang w:eastAsia="pt-BR"/>
        </w:rPr>
        <w:t xml:space="preserve"> NO ESTADO DO RIO GRANDE DO SUL</w:t>
      </w:r>
    </w:p>
    <w:p w:rsidR="009C49FC" w:rsidRPr="00402111" w:rsidRDefault="009C49FC" w:rsidP="009C49FC">
      <w:pPr>
        <w:rPr>
          <w:rFonts w:ascii="Calibri" w:eastAsia="Times New Roman" w:hAnsi="Calibri" w:cs="Calibri"/>
          <w:sz w:val="22"/>
          <w:szCs w:val="22"/>
          <w:lang w:eastAsia="pt-BR"/>
        </w:rPr>
      </w:pPr>
      <w:r w:rsidRPr="00402111">
        <w:rPr>
          <w:rFonts w:ascii="Calibri" w:eastAsia="Times New Roman" w:hAnsi="Calibri" w:cs="Calibri"/>
          <w:color w:val="000000"/>
          <w:sz w:val="22"/>
          <w:szCs w:val="22"/>
          <w:lang w:eastAsia="pt-BR"/>
        </w:rPr>
        <w:t> </w:t>
      </w:r>
    </w:p>
    <w:p w:rsidR="009C49FC" w:rsidRPr="00E61793" w:rsidRDefault="009C49FC" w:rsidP="009C49FC">
      <w:pPr>
        <w:pStyle w:val="PargrafodaLista"/>
        <w:numPr>
          <w:ilvl w:val="0"/>
          <w:numId w:val="33"/>
        </w:numPr>
        <w:ind w:left="0" w:firstLine="1134"/>
        <w:contextualSpacing w:val="0"/>
        <w:rPr>
          <w:rFonts w:ascii="Calibri" w:eastAsia="Times New Roman" w:hAnsi="Calibri" w:cs="Calibri"/>
          <w:b/>
          <w:sz w:val="22"/>
          <w:szCs w:val="22"/>
          <w:lang w:eastAsia="pt-BR"/>
        </w:rPr>
      </w:pPr>
      <w:r w:rsidRPr="00402111">
        <w:rPr>
          <w:rFonts w:ascii="Calibri" w:eastAsia="Times New Roman" w:hAnsi="Calibri" w:cs="Calibri"/>
          <w:b/>
          <w:bCs/>
          <w:color w:val="000000"/>
          <w:sz w:val="22"/>
          <w:szCs w:val="22"/>
          <w:lang w:eastAsia="pt-BR"/>
        </w:rPr>
        <w:t>Introdução</w:t>
      </w:r>
    </w:p>
    <w:p w:rsidR="009C49FC" w:rsidRPr="00402111" w:rsidRDefault="009C49FC" w:rsidP="009C49FC">
      <w:pPr>
        <w:pStyle w:val="PargrafodaLista"/>
        <w:ind w:left="1134"/>
        <w:rPr>
          <w:rFonts w:ascii="Calibri" w:eastAsia="Times New Roman" w:hAnsi="Calibri" w:cs="Calibri"/>
          <w:b/>
          <w:sz w:val="22"/>
          <w:szCs w:val="22"/>
          <w:lang w:eastAsia="pt-BR"/>
        </w:rPr>
      </w:pPr>
    </w:p>
    <w:p w:rsidR="009C49FC" w:rsidRDefault="009C49FC" w:rsidP="009C49FC">
      <w:pPr>
        <w:ind w:firstLine="1134"/>
        <w:jc w:val="both"/>
        <w:rPr>
          <w:rFonts w:ascii="Calibri" w:eastAsia="Times New Roman" w:hAnsi="Calibri" w:cs="Calibri"/>
          <w:color w:val="000000"/>
          <w:sz w:val="22"/>
          <w:szCs w:val="22"/>
          <w:lang w:eastAsia="pt-BR"/>
        </w:rPr>
      </w:pPr>
      <w:r w:rsidRPr="00402111">
        <w:rPr>
          <w:rFonts w:ascii="Calibri" w:eastAsia="Times New Roman" w:hAnsi="Calibri" w:cs="Calibri"/>
          <w:color w:val="000000"/>
          <w:sz w:val="22"/>
          <w:szCs w:val="22"/>
          <w:lang w:eastAsia="pt-BR"/>
        </w:rPr>
        <w:t>O presente documento apresenta o Diagnóstico sobre a situação dos municípios do Estado no que diz respeito à elaboração e revisão dos Planos Diretores municipais, com vistas a dar suporte à construção de teses para orientar o posicionamento do CAU/RS ante ao tema.</w:t>
      </w:r>
    </w:p>
    <w:p w:rsidR="009C49FC" w:rsidRPr="00402111" w:rsidRDefault="009C49FC" w:rsidP="009C49FC">
      <w:pPr>
        <w:ind w:firstLine="1134"/>
        <w:jc w:val="both"/>
        <w:rPr>
          <w:rFonts w:ascii="Calibri" w:eastAsia="Times New Roman" w:hAnsi="Calibri" w:cs="Calibri"/>
          <w:sz w:val="22"/>
          <w:szCs w:val="22"/>
          <w:lang w:eastAsia="pt-BR"/>
        </w:rPr>
      </w:pPr>
    </w:p>
    <w:p w:rsidR="009C49FC" w:rsidRDefault="009C49FC" w:rsidP="009C49FC">
      <w:pPr>
        <w:pStyle w:val="PargrafodaLista"/>
        <w:numPr>
          <w:ilvl w:val="0"/>
          <w:numId w:val="33"/>
        </w:numPr>
        <w:ind w:left="0" w:firstLine="1134"/>
        <w:contextualSpacing w:val="0"/>
        <w:rPr>
          <w:rFonts w:ascii="Calibri" w:eastAsia="Times New Roman" w:hAnsi="Calibri" w:cs="Calibri"/>
          <w:b/>
          <w:bCs/>
          <w:color w:val="000000"/>
          <w:sz w:val="22"/>
          <w:szCs w:val="22"/>
          <w:lang w:eastAsia="pt-BR"/>
        </w:rPr>
      </w:pPr>
      <w:r w:rsidRPr="00402111">
        <w:rPr>
          <w:rFonts w:ascii="Calibri" w:eastAsia="Times New Roman" w:hAnsi="Calibri" w:cs="Calibri"/>
          <w:color w:val="000000"/>
          <w:sz w:val="22"/>
          <w:szCs w:val="22"/>
          <w:lang w:eastAsia="pt-BR"/>
        </w:rPr>
        <w:t> </w:t>
      </w:r>
      <w:r w:rsidRPr="00402111">
        <w:rPr>
          <w:rFonts w:ascii="Calibri" w:eastAsia="Times New Roman" w:hAnsi="Calibri" w:cs="Calibri"/>
          <w:b/>
          <w:bCs/>
          <w:color w:val="000000"/>
          <w:sz w:val="22"/>
          <w:szCs w:val="22"/>
          <w:lang w:eastAsia="pt-BR"/>
        </w:rPr>
        <w:t>Estado da arte da legislação</w:t>
      </w:r>
    </w:p>
    <w:p w:rsidR="009C49FC" w:rsidRPr="00402111" w:rsidRDefault="009C49FC" w:rsidP="009C49FC">
      <w:pPr>
        <w:pStyle w:val="PargrafodaLista"/>
        <w:ind w:left="1134"/>
        <w:rPr>
          <w:rFonts w:ascii="Calibri" w:eastAsia="Times New Roman" w:hAnsi="Calibri" w:cs="Calibri"/>
          <w:b/>
          <w:bCs/>
          <w:color w:val="000000"/>
          <w:sz w:val="22"/>
          <w:szCs w:val="22"/>
          <w:lang w:eastAsia="pt-BR"/>
        </w:rPr>
      </w:pPr>
    </w:p>
    <w:p w:rsidR="009C49FC" w:rsidRDefault="009C49FC" w:rsidP="009C49FC">
      <w:pPr>
        <w:ind w:firstLine="1134"/>
        <w:jc w:val="both"/>
        <w:rPr>
          <w:rFonts w:ascii="Calibri" w:eastAsia="Times New Roman" w:hAnsi="Calibri" w:cs="Calibri"/>
          <w:color w:val="000000"/>
          <w:sz w:val="22"/>
          <w:szCs w:val="22"/>
          <w:lang w:eastAsia="pt-BR"/>
        </w:rPr>
      </w:pPr>
      <w:r w:rsidRPr="00402111">
        <w:rPr>
          <w:rFonts w:ascii="Calibri" w:eastAsia="Times New Roman" w:hAnsi="Calibri" w:cs="Calibri"/>
          <w:color w:val="000000"/>
          <w:sz w:val="22"/>
          <w:szCs w:val="22"/>
          <w:lang w:eastAsia="pt-BR"/>
        </w:rPr>
        <w:t>Os principais fundamentos legais referentes ao instrumento seguem sendo a Constituição Federal (artigo 182), e o Estatuto da Cidade (Lei 10.257/01).</w:t>
      </w:r>
    </w:p>
    <w:p w:rsidR="009C49FC" w:rsidRPr="00402111" w:rsidRDefault="009C49FC" w:rsidP="009C49FC">
      <w:pPr>
        <w:ind w:firstLine="1134"/>
        <w:jc w:val="both"/>
        <w:rPr>
          <w:rFonts w:ascii="Calibri" w:eastAsia="Times New Roman" w:hAnsi="Calibri" w:cs="Calibri"/>
          <w:sz w:val="22"/>
          <w:szCs w:val="22"/>
          <w:lang w:eastAsia="pt-BR"/>
        </w:rPr>
      </w:pPr>
    </w:p>
    <w:p w:rsidR="009C49FC" w:rsidRDefault="009C49FC" w:rsidP="009C49FC">
      <w:pPr>
        <w:ind w:firstLine="1134"/>
        <w:jc w:val="both"/>
        <w:rPr>
          <w:rFonts w:ascii="Calibri" w:eastAsia="Times New Roman" w:hAnsi="Calibri" w:cs="Calibri"/>
          <w:color w:val="000000"/>
          <w:sz w:val="22"/>
          <w:szCs w:val="22"/>
          <w:lang w:eastAsia="pt-BR"/>
        </w:rPr>
      </w:pPr>
      <w:r w:rsidRPr="00402111">
        <w:rPr>
          <w:rFonts w:ascii="Calibri" w:eastAsia="Times New Roman" w:hAnsi="Calibri" w:cs="Calibri"/>
          <w:color w:val="000000"/>
          <w:sz w:val="22"/>
          <w:szCs w:val="22"/>
          <w:lang w:eastAsia="pt-BR"/>
        </w:rPr>
        <w:t>Embora o Conselho das Cidades tenha sido extinto recentemente, suas resoluções não foram revogadas e seguem sendo referências importantes para o detalhamento de regras para a elaboração e revisão dos Planos, especialmente quanto ao conteúdo mínimo e aos processos participativos. Destacam-se especialmente as resoluções de nº 25, 34 e 83.</w:t>
      </w:r>
    </w:p>
    <w:p w:rsidR="009C49FC" w:rsidRPr="00402111" w:rsidRDefault="009C49FC" w:rsidP="009C49FC">
      <w:pPr>
        <w:ind w:firstLine="1134"/>
        <w:jc w:val="both"/>
        <w:rPr>
          <w:rFonts w:ascii="Calibri" w:eastAsia="Times New Roman" w:hAnsi="Calibri" w:cs="Calibri"/>
          <w:sz w:val="22"/>
          <w:szCs w:val="22"/>
          <w:lang w:eastAsia="pt-BR"/>
        </w:rPr>
      </w:pPr>
    </w:p>
    <w:p w:rsidR="009C49FC" w:rsidRDefault="009C49FC" w:rsidP="009C49FC">
      <w:pPr>
        <w:ind w:firstLine="1134"/>
        <w:jc w:val="both"/>
        <w:rPr>
          <w:rFonts w:ascii="Calibri" w:eastAsia="Times New Roman" w:hAnsi="Calibri" w:cs="Calibri"/>
          <w:color w:val="000000"/>
          <w:sz w:val="22"/>
          <w:szCs w:val="22"/>
          <w:lang w:eastAsia="pt-BR"/>
        </w:rPr>
      </w:pPr>
      <w:r w:rsidRPr="00402111">
        <w:rPr>
          <w:rFonts w:ascii="Calibri" w:eastAsia="Times New Roman" w:hAnsi="Calibri" w:cs="Calibri"/>
          <w:color w:val="000000"/>
          <w:sz w:val="22"/>
          <w:szCs w:val="22"/>
          <w:lang w:eastAsia="pt-BR"/>
        </w:rPr>
        <w:t>No que diz respeito às atribuições dos profissionais de arquitetura e urbanismo a principal referência é a lei n° 12.378/2010, que define que a coordenação dos processos de Planejamento Urbano e Regional, planejamento físico-territorial é atribuição dos arquitetos e urbanistas, situação confirmada nas Resoluções do CAU Brasil. Os levantamentos da comissão demonstraram que há farta jurisprudência consolidando este entendimento.</w:t>
      </w:r>
    </w:p>
    <w:p w:rsidR="009C49FC" w:rsidRPr="00402111" w:rsidRDefault="009C49FC" w:rsidP="009C49FC">
      <w:pPr>
        <w:ind w:firstLine="1134"/>
        <w:jc w:val="both"/>
        <w:rPr>
          <w:rFonts w:ascii="Calibri" w:eastAsia="Times New Roman" w:hAnsi="Calibri" w:cs="Calibri"/>
          <w:sz w:val="22"/>
          <w:szCs w:val="22"/>
          <w:lang w:eastAsia="pt-BR"/>
        </w:rPr>
      </w:pPr>
    </w:p>
    <w:p w:rsidR="009C49FC" w:rsidRDefault="009C49FC" w:rsidP="009C49FC">
      <w:pPr>
        <w:pStyle w:val="PargrafodaLista"/>
        <w:numPr>
          <w:ilvl w:val="0"/>
          <w:numId w:val="33"/>
        </w:numPr>
        <w:ind w:left="0" w:firstLine="1134"/>
        <w:contextualSpacing w:val="0"/>
        <w:rPr>
          <w:rFonts w:ascii="Calibri" w:eastAsia="Times New Roman" w:hAnsi="Calibri" w:cs="Calibri"/>
          <w:b/>
          <w:bCs/>
          <w:color w:val="000000"/>
          <w:sz w:val="22"/>
          <w:szCs w:val="22"/>
          <w:lang w:eastAsia="pt-BR"/>
        </w:rPr>
      </w:pPr>
      <w:r w:rsidRPr="00402111">
        <w:rPr>
          <w:rFonts w:ascii="Calibri" w:eastAsia="Times New Roman" w:hAnsi="Calibri" w:cs="Calibri"/>
          <w:b/>
          <w:bCs/>
          <w:color w:val="000000"/>
          <w:sz w:val="22"/>
          <w:szCs w:val="22"/>
          <w:lang w:eastAsia="pt-BR"/>
        </w:rPr>
        <w:t>Atribuição de profissionais Arquitetos e Urbanistas</w:t>
      </w:r>
    </w:p>
    <w:p w:rsidR="009C49FC" w:rsidRPr="00402111" w:rsidRDefault="009C49FC" w:rsidP="009C49FC">
      <w:pPr>
        <w:pStyle w:val="PargrafodaLista"/>
        <w:ind w:left="1134"/>
        <w:rPr>
          <w:rFonts w:ascii="Calibri" w:eastAsia="Times New Roman" w:hAnsi="Calibri" w:cs="Calibri"/>
          <w:b/>
          <w:bCs/>
          <w:color w:val="000000"/>
          <w:sz w:val="22"/>
          <w:szCs w:val="22"/>
          <w:lang w:eastAsia="pt-BR"/>
        </w:rPr>
      </w:pPr>
    </w:p>
    <w:p w:rsidR="009C49FC" w:rsidRDefault="009C49FC" w:rsidP="009C49FC">
      <w:pPr>
        <w:ind w:firstLine="1134"/>
        <w:jc w:val="both"/>
        <w:rPr>
          <w:rFonts w:ascii="Calibri" w:eastAsia="Times New Roman" w:hAnsi="Calibri" w:cs="Calibri"/>
          <w:color w:val="000000"/>
          <w:sz w:val="22"/>
          <w:szCs w:val="22"/>
          <w:lang w:eastAsia="pt-BR"/>
        </w:rPr>
      </w:pPr>
      <w:r w:rsidRPr="00402111">
        <w:rPr>
          <w:rFonts w:ascii="Calibri" w:eastAsia="Times New Roman" w:hAnsi="Calibri" w:cs="Calibri"/>
          <w:color w:val="000000"/>
          <w:sz w:val="22"/>
          <w:szCs w:val="22"/>
          <w:lang w:eastAsia="pt-BR"/>
        </w:rPr>
        <w:t>Como referido, é consolidado o entendimento de que a coordenação dos processos de elaboração e revisão de Planos Diretores é atribuição exclusiva de profissionais de arquitetura e urbanismo.</w:t>
      </w:r>
    </w:p>
    <w:p w:rsidR="009C49FC" w:rsidRPr="00402111" w:rsidRDefault="009C49FC" w:rsidP="009C49FC">
      <w:pPr>
        <w:ind w:firstLine="1134"/>
        <w:jc w:val="both"/>
        <w:rPr>
          <w:rFonts w:ascii="Calibri" w:eastAsia="Times New Roman" w:hAnsi="Calibri" w:cs="Calibri"/>
          <w:sz w:val="22"/>
          <w:szCs w:val="22"/>
          <w:lang w:eastAsia="pt-BR"/>
        </w:rPr>
      </w:pPr>
    </w:p>
    <w:p w:rsidR="009C49FC" w:rsidRDefault="009C49FC" w:rsidP="009C49FC">
      <w:pPr>
        <w:ind w:firstLine="1134"/>
        <w:jc w:val="both"/>
        <w:rPr>
          <w:rFonts w:ascii="Calibri" w:eastAsia="Times New Roman" w:hAnsi="Calibri" w:cs="Calibri"/>
          <w:color w:val="000000"/>
          <w:sz w:val="22"/>
          <w:szCs w:val="22"/>
          <w:lang w:eastAsia="pt-BR"/>
        </w:rPr>
      </w:pPr>
      <w:r w:rsidRPr="00402111">
        <w:rPr>
          <w:rFonts w:ascii="Calibri" w:eastAsia="Times New Roman" w:hAnsi="Calibri" w:cs="Calibri"/>
          <w:color w:val="000000"/>
          <w:sz w:val="22"/>
          <w:szCs w:val="22"/>
          <w:lang w:eastAsia="pt-BR"/>
        </w:rPr>
        <w:t xml:space="preserve">Neste sentido, </w:t>
      </w:r>
      <w:r>
        <w:rPr>
          <w:rFonts w:ascii="Calibri" w:eastAsia="Times New Roman" w:hAnsi="Calibri" w:cs="Calibri"/>
          <w:color w:val="000000"/>
          <w:sz w:val="22"/>
          <w:szCs w:val="22"/>
          <w:lang w:eastAsia="pt-BR"/>
        </w:rPr>
        <w:t>o Parecer Jurídico n</w:t>
      </w:r>
      <w:r w:rsidRPr="00402111">
        <w:rPr>
          <w:rFonts w:ascii="Calibri" w:eastAsia="Times New Roman" w:hAnsi="Calibri" w:cs="Calibri"/>
          <w:color w:val="000000"/>
          <w:sz w:val="22"/>
          <w:szCs w:val="22"/>
          <w:lang w:eastAsia="pt-BR"/>
        </w:rPr>
        <w:t>º 40/2021</w:t>
      </w:r>
      <w:r w:rsidR="003139C5">
        <w:rPr>
          <w:rFonts w:ascii="Calibri" w:eastAsia="Times New Roman" w:hAnsi="Calibri" w:cs="Calibri"/>
          <w:color w:val="000000"/>
          <w:sz w:val="22"/>
          <w:szCs w:val="22"/>
          <w:lang w:eastAsia="pt-BR"/>
        </w:rPr>
        <w:t>,</w:t>
      </w:r>
      <w:r w:rsidRPr="00402111">
        <w:rPr>
          <w:rFonts w:ascii="Calibri" w:eastAsia="Times New Roman" w:hAnsi="Calibri" w:cs="Calibri"/>
          <w:color w:val="000000"/>
          <w:sz w:val="22"/>
          <w:szCs w:val="22"/>
          <w:lang w:eastAsia="pt-BR"/>
        </w:rPr>
        <w:t xml:space="preserve"> conclui que:</w:t>
      </w:r>
    </w:p>
    <w:p w:rsidR="009C49FC" w:rsidRPr="00402111" w:rsidRDefault="009C49FC" w:rsidP="009C49FC">
      <w:pPr>
        <w:ind w:firstLine="1134"/>
        <w:jc w:val="both"/>
        <w:rPr>
          <w:rFonts w:ascii="Calibri" w:eastAsia="Times New Roman" w:hAnsi="Calibri" w:cs="Calibri"/>
          <w:sz w:val="22"/>
          <w:szCs w:val="22"/>
          <w:lang w:eastAsia="pt-BR"/>
        </w:rPr>
      </w:pPr>
    </w:p>
    <w:p w:rsidR="009C49FC" w:rsidRPr="00E61793" w:rsidRDefault="009C49FC" w:rsidP="009C49FC">
      <w:pPr>
        <w:ind w:left="2260"/>
        <w:jc w:val="both"/>
        <w:rPr>
          <w:rFonts w:ascii="Calibri" w:eastAsia="Times New Roman" w:hAnsi="Calibri" w:cs="Calibri"/>
          <w:i/>
          <w:sz w:val="20"/>
          <w:szCs w:val="22"/>
          <w:lang w:eastAsia="pt-BR"/>
        </w:rPr>
      </w:pPr>
      <w:r w:rsidRPr="00E61793">
        <w:rPr>
          <w:rFonts w:ascii="Calibri" w:eastAsia="Times New Roman" w:hAnsi="Calibri" w:cs="Calibri"/>
          <w:i/>
          <w:iCs/>
          <w:color w:val="000000"/>
          <w:sz w:val="20"/>
          <w:szCs w:val="22"/>
          <w:lang w:eastAsia="pt-BR"/>
        </w:rPr>
        <w:t>A atuação de arquitetos e urbanistas é obrigatória no que se refere à coordenação da elaboração do Plano Diretor (ou na sua revisão decenal, conforme estabelece o art. 40, §3º, da Lei Federal nº 10.257/01 – Estatuto da Cidade), bem como no caso de emendas ou substitutivos promovidos pelo Poder Legislativo, haja vista que qualquer alteração ao projeto apresentado pelo Poder Executivo deve ser embasada tecnicamente mediante atuação de arquiteto e urbanista, sob o devido Registro de Responsabilidade Técnica. Aliás, a imprescindibilidade de atuação do profissional arquiteto e urbanista como coordenador da elaboração do Plano Diretor é reconhecida inclusive pelo Tribunal Regional da 4ª Região, em entendimento proferido no Mandado de Segurança nº 5008400-85.2018.4.04.7000 e Agravo de Instrumento nº 5018633-92.2018.4.04.0000.</w:t>
      </w:r>
    </w:p>
    <w:p w:rsidR="009C49FC" w:rsidRDefault="009C49FC" w:rsidP="009C49FC">
      <w:pPr>
        <w:ind w:left="2262"/>
        <w:jc w:val="both"/>
        <w:rPr>
          <w:rFonts w:ascii="Calibri" w:eastAsia="Times New Roman" w:hAnsi="Calibri" w:cs="Calibri"/>
          <w:i/>
          <w:iCs/>
          <w:color w:val="000000"/>
          <w:sz w:val="20"/>
          <w:szCs w:val="22"/>
          <w:lang w:eastAsia="pt-BR"/>
        </w:rPr>
      </w:pPr>
      <w:r w:rsidRPr="00E61793">
        <w:rPr>
          <w:rFonts w:ascii="Calibri" w:eastAsia="Times New Roman" w:hAnsi="Calibri" w:cs="Calibri"/>
          <w:i/>
          <w:iCs/>
          <w:color w:val="000000"/>
          <w:sz w:val="20"/>
          <w:szCs w:val="22"/>
          <w:lang w:eastAsia="pt-BR"/>
        </w:rPr>
        <w:t>Qualquer Projeto de Lei que verse sobre matéria atinente a Plano Diretor ou que fixe diretrizes do território urbano municipal, assim como suas respectivas emendas ou substitutivos devem vir acompanhadas de estudos técnicos prévios e a ampla participação popular. Inclusive assim já decidiu o Tribunal de Justiça de São Paulo na ação direta de inconstitucionalidade proposta pelo Ministério Público daquele Estado (ADI nº 2101166-80.2019.8.26.0000). Frisa-se, uma vez mais, que todos os projetos de lei nesse sentido devem estar acompanhados de estudos técnicos, sendo imprescindível a participação de arquiteto e urbanista como coordenador dos respectivos projetos, bem como em eventuais emendas/substitutivos promovidos pelo Legislativo, mediante Registro de Responsabilidade Técnica.</w:t>
      </w:r>
    </w:p>
    <w:p w:rsidR="009C49FC" w:rsidRPr="00E61793" w:rsidRDefault="009C49FC" w:rsidP="009C49FC">
      <w:pPr>
        <w:ind w:left="2262"/>
        <w:jc w:val="both"/>
        <w:rPr>
          <w:rFonts w:ascii="Calibri" w:eastAsia="Times New Roman" w:hAnsi="Calibri" w:cs="Calibri"/>
          <w:i/>
          <w:sz w:val="20"/>
          <w:szCs w:val="22"/>
          <w:lang w:eastAsia="pt-BR"/>
        </w:rPr>
      </w:pPr>
    </w:p>
    <w:p w:rsidR="009C49FC" w:rsidRDefault="009C49FC" w:rsidP="009C49FC">
      <w:pPr>
        <w:pStyle w:val="PargrafodaLista"/>
        <w:numPr>
          <w:ilvl w:val="0"/>
          <w:numId w:val="33"/>
        </w:numPr>
        <w:ind w:left="0" w:firstLine="1134"/>
        <w:contextualSpacing w:val="0"/>
        <w:rPr>
          <w:rFonts w:ascii="Calibri" w:eastAsia="Times New Roman" w:hAnsi="Calibri" w:cs="Calibri"/>
          <w:b/>
          <w:bCs/>
          <w:color w:val="000000"/>
          <w:sz w:val="22"/>
          <w:szCs w:val="22"/>
          <w:lang w:eastAsia="pt-BR"/>
        </w:rPr>
      </w:pPr>
      <w:r w:rsidRPr="00402111">
        <w:rPr>
          <w:rFonts w:ascii="Calibri" w:eastAsia="Times New Roman" w:hAnsi="Calibri" w:cs="Calibri"/>
          <w:b/>
          <w:bCs/>
          <w:color w:val="000000"/>
          <w:sz w:val="22"/>
          <w:szCs w:val="22"/>
          <w:lang w:eastAsia="pt-BR"/>
        </w:rPr>
        <w:t>Municípios do RS obrigados a elaborar Planos Diretores</w:t>
      </w:r>
    </w:p>
    <w:p w:rsidR="009C49FC" w:rsidRPr="00402111" w:rsidRDefault="009C49FC" w:rsidP="009C49FC">
      <w:pPr>
        <w:pStyle w:val="PargrafodaLista"/>
        <w:ind w:left="1134"/>
        <w:rPr>
          <w:rFonts w:ascii="Calibri" w:eastAsia="Times New Roman" w:hAnsi="Calibri" w:cs="Calibri"/>
          <w:b/>
          <w:bCs/>
          <w:color w:val="000000"/>
          <w:sz w:val="22"/>
          <w:szCs w:val="22"/>
          <w:lang w:eastAsia="pt-BR"/>
        </w:rPr>
      </w:pPr>
    </w:p>
    <w:p w:rsidR="009C49FC" w:rsidRDefault="009C49FC" w:rsidP="009C49FC">
      <w:pPr>
        <w:ind w:firstLine="1134"/>
        <w:contextualSpacing/>
        <w:jc w:val="both"/>
        <w:rPr>
          <w:rFonts w:ascii="Calibri" w:eastAsia="Times New Roman" w:hAnsi="Calibri" w:cs="Calibri"/>
          <w:color w:val="000000"/>
          <w:sz w:val="22"/>
          <w:szCs w:val="22"/>
          <w:lang w:eastAsia="pt-BR"/>
        </w:rPr>
      </w:pPr>
      <w:r w:rsidRPr="00402111">
        <w:rPr>
          <w:rFonts w:ascii="Calibri" w:eastAsia="Times New Roman" w:hAnsi="Calibri" w:cs="Calibri"/>
          <w:color w:val="000000"/>
          <w:sz w:val="22"/>
          <w:szCs w:val="22"/>
          <w:lang w:eastAsia="pt-BR"/>
        </w:rPr>
        <w:t>Ao menos 110 municípios do RS estão obrigados a elaborar seus planos diretores, por se enquadrarem nos quesitos estabelecidos pelo Estatuto da Cidade (principalmente a população superior a 20 mil habitantes).</w:t>
      </w:r>
    </w:p>
    <w:p w:rsidR="009C49FC" w:rsidRPr="00402111" w:rsidRDefault="009C49FC" w:rsidP="009C49FC">
      <w:pPr>
        <w:contextualSpacing/>
        <w:jc w:val="both"/>
        <w:rPr>
          <w:rFonts w:ascii="Calibri" w:eastAsia="Times New Roman" w:hAnsi="Calibri" w:cs="Calibri"/>
          <w:sz w:val="22"/>
          <w:szCs w:val="22"/>
          <w:lang w:eastAsia="pt-BR"/>
        </w:rPr>
      </w:pPr>
    </w:p>
    <w:p w:rsidR="009C49FC" w:rsidRPr="00402111" w:rsidRDefault="009C49FC" w:rsidP="009C49FC">
      <w:pPr>
        <w:ind w:firstLine="1134"/>
        <w:contextualSpacing/>
        <w:jc w:val="both"/>
        <w:rPr>
          <w:rFonts w:ascii="Calibri" w:eastAsia="Times New Roman" w:hAnsi="Calibri" w:cs="Calibri"/>
          <w:sz w:val="22"/>
          <w:szCs w:val="22"/>
          <w:lang w:eastAsia="pt-BR"/>
        </w:rPr>
      </w:pPr>
      <w:r w:rsidRPr="00402111">
        <w:rPr>
          <w:rFonts w:ascii="Calibri" w:eastAsia="Times New Roman" w:hAnsi="Calibri" w:cs="Calibri"/>
          <w:color w:val="000000"/>
          <w:sz w:val="22"/>
          <w:szCs w:val="22"/>
          <w:lang w:eastAsia="pt-BR"/>
        </w:rPr>
        <w:t>Além destes, há registros de muitos municípios que não se enquadram na obrigação, mas que também possuem ou elaboram planos diretores.</w:t>
      </w:r>
    </w:p>
    <w:p w:rsidR="009C49FC" w:rsidRPr="00402111" w:rsidRDefault="009C49FC" w:rsidP="009C49FC">
      <w:pPr>
        <w:ind w:firstLine="1134"/>
        <w:contextualSpacing/>
        <w:rPr>
          <w:rFonts w:ascii="Calibri" w:eastAsia="Times New Roman" w:hAnsi="Calibri" w:cs="Calibri"/>
          <w:sz w:val="22"/>
          <w:szCs w:val="22"/>
          <w:lang w:eastAsia="pt-BR"/>
        </w:rPr>
      </w:pPr>
    </w:p>
    <w:p w:rsidR="009C49FC" w:rsidRDefault="009C49FC" w:rsidP="009C49FC">
      <w:pPr>
        <w:pStyle w:val="PargrafodaLista"/>
        <w:numPr>
          <w:ilvl w:val="0"/>
          <w:numId w:val="33"/>
        </w:numPr>
        <w:ind w:left="0" w:firstLine="1134"/>
        <w:contextualSpacing w:val="0"/>
        <w:rPr>
          <w:rFonts w:ascii="Calibri" w:eastAsia="Times New Roman" w:hAnsi="Calibri" w:cs="Calibri"/>
          <w:b/>
          <w:bCs/>
          <w:color w:val="000000"/>
          <w:sz w:val="22"/>
          <w:szCs w:val="22"/>
          <w:lang w:eastAsia="pt-BR"/>
        </w:rPr>
      </w:pPr>
      <w:r w:rsidRPr="00402111">
        <w:rPr>
          <w:rFonts w:ascii="Calibri" w:eastAsia="Times New Roman" w:hAnsi="Calibri" w:cs="Calibri"/>
          <w:b/>
          <w:bCs/>
          <w:color w:val="000000"/>
          <w:sz w:val="22"/>
          <w:szCs w:val="22"/>
          <w:lang w:eastAsia="pt-BR"/>
        </w:rPr>
        <w:t>Dificuldade de encontrar informações sobre os Planos Diretores municipais</w:t>
      </w:r>
    </w:p>
    <w:p w:rsidR="009C49FC" w:rsidRPr="00402111" w:rsidRDefault="009C49FC" w:rsidP="009C49FC">
      <w:pPr>
        <w:pStyle w:val="PargrafodaLista"/>
        <w:ind w:left="1134"/>
        <w:rPr>
          <w:rFonts w:ascii="Calibri" w:eastAsia="Times New Roman" w:hAnsi="Calibri" w:cs="Calibri"/>
          <w:b/>
          <w:bCs/>
          <w:color w:val="000000"/>
          <w:sz w:val="22"/>
          <w:szCs w:val="22"/>
          <w:lang w:eastAsia="pt-BR"/>
        </w:rPr>
      </w:pPr>
    </w:p>
    <w:p w:rsidR="009C49FC" w:rsidRDefault="009C49FC" w:rsidP="009C49FC">
      <w:pPr>
        <w:ind w:firstLine="1134"/>
        <w:contextualSpacing/>
        <w:jc w:val="both"/>
        <w:rPr>
          <w:rFonts w:ascii="Calibri" w:eastAsia="Times New Roman" w:hAnsi="Calibri" w:cs="Calibri"/>
          <w:color w:val="000000"/>
          <w:sz w:val="22"/>
          <w:szCs w:val="22"/>
          <w:lang w:eastAsia="pt-BR"/>
        </w:rPr>
      </w:pPr>
      <w:r w:rsidRPr="00402111">
        <w:rPr>
          <w:rFonts w:ascii="Calibri" w:eastAsia="Times New Roman" w:hAnsi="Calibri" w:cs="Calibri"/>
          <w:color w:val="000000"/>
          <w:sz w:val="22"/>
          <w:szCs w:val="22"/>
          <w:lang w:eastAsia="pt-BR"/>
        </w:rPr>
        <w:t>Tendo em vista a inexistência de acervo centralizado de informações e que as buscas pela internet são bastante desencontradas, o que resulta em dificuldades de encontrar informações sobre os planos diretores dos municípios e sobre os processos de elaboração e revisão dos mesmos.</w:t>
      </w:r>
    </w:p>
    <w:p w:rsidR="009C49FC" w:rsidRDefault="009C49FC" w:rsidP="009C49FC">
      <w:pPr>
        <w:ind w:firstLine="1134"/>
        <w:contextualSpacing/>
        <w:jc w:val="both"/>
        <w:rPr>
          <w:rFonts w:ascii="Calibri" w:eastAsia="Times New Roman" w:hAnsi="Calibri" w:cs="Calibri"/>
          <w:color w:val="000000"/>
          <w:sz w:val="22"/>
          <w:szCs w:val="22"/>
          <w:lang w:eastAsia="pt-BR"/>
        </w:rPr>
      </w:pPr>
    </w:p>
    <w:p w:rsidR="009C49FC" w:rsidRPr="00E61793" w:rsidRDefault="009C49FC" w:rsidP="009C49FC">
      <w:pPr>
        <w:ind w:firstLine="1134"/>
        <w:contextualSpacing/>
        <w:jc w:val="both"/>
        <w:rPr>
          <w:rFonts w:ascii="Calibri" w:eastAsia="Times New Roman" w:hAnsi="Calibri" w:cs="Calibri"/>
          <w:color w:val="000000"/>
          <w:sz w:val="22"/>
          <w:szCs w:val="22"/>
          <w:lang w:eastAsia="pt-BR"/>
        </w:rPr>
      </w:pPr>
      <w:r w:rsidRPr="00402111">
        <w:rPr>
          <w:rFonts w:ascii="Calibri" w:eastAsia="Times New Roman" w:hAnsi="Calibri" w:cs="Calibri"/>
          <w:color w:val="000000"/>
          <w:sz w:val="22"/>
          <w:szCs w:val="22"/>
          <w:lang w:eastAsia="pt-BR"/>
        </w:rPr>
        <w:t>No passado recente o MP-RS chegou a manter planilhas de controle centralizado, mas com a reestruturação do órgão o controle sobre os municípios foi repassado às comarcas, de modo que já não existe um controle centralizado, ilustrando a fragilidade e limitação no que diz respeito à transparência e ao controle social sobre o processo.</w:t>
      </w:r>
    </w:p>
    <w:p w:rsidR="009C49FC" w:rsidRPr="00402111" w:rsidRDefault="009C49FC" w:rsidP="009C49FC">
      <w:pPr>
        <w:ind w:firstLine="1134"/>
        <w:contextualSpacing/>
        <w:jc w:val="both"/>
        <w:rPr>
          <w:rFonts w:ascii="Calibri" w:eastAsia="Times New Roman" w:hAnsi="Calibri" w:cs="Calibri"/>
          <w:sz w:val="22"/>
          <w:szCs w:val="22"/>
          <w:lang w:eastAsia="pt-BR"/>
        </w:rPr>
      </w:pPr>
      <w:r w:rsidRPr="00402111">
        <w:rPr>
          <w:rFonts w:ascii="Calibri" w:eastAsia="Times New Roman" w:hAnsi="Calibri" w:cs="Calibri"/>
          <w:color w:val="000000"/>
          <w:sz w:val="22"/>
          <w:szCs w:val="22"/>
          <w:lang w:eastAsia="pt-BR"/>
        </w:rPr>
        <w:t> </w:t>
      </w:r>
    </w:p>
    <w:p w:rsidR="009C49FC" w:rsidRDefault="009C49FC" w:rsidP="009C49FC">
      <w:pPr>
        <w:pStyle w:val="PargrafodaLista"/>
        <w:numPr>
          <w:ilvl w:val="0"/>
          <w:numId w:val="33"/>
        </w:numPr>
        <w:ind w:left="0" w:firstLine="1134"/>
        <w:contextualSpacing w:val="0"/>
        <w:rPr>
          <w:rFonts w:ascii="Calibri" w:eastAsia="Times New Roman" w:hAnsi="Calibri" w:cs="Calibri"/>
          <w:b/>
          <w:bCs/>
          <w:color w:val="000000"/>
          <w:sz w:val="22"/>
          <w:szCs w:val="22"/>
          <w:lang w:eastAsia="pt-BR"/>
        </w:rPr>
      </w:pPr>
      <w:r w:rsidRPr="00402111">
        <w:rPr>
          <w:rFonts w:ascii="Calibri" w:eastAsia="Times New Roman" w:hAnsi="Calibri" w:cs="Calibri"/>
          <w:b/>
          <w:bCs/>
          <w:color w:val="000000"/>
          <w:sz w:val="22"/>
          <w:szCs w:val="22"/>
          <w:lang w:eastAsia="pt-BR"/>
        </w:rPr>
        <w:t>Revisões com democracia de baixa intensidade e atendendo interesses específico do mercado imobiliário</w:t>
      </w:r>
    </w:p>
    <w:p w:rsidR="009C49FC" w:rsidRPr="00402111" w:rsidRDefault="009C49FC" w:rsidP="009C49FC">
      <w:pPr>
        <w:pStyle w:val="PargrafodaLista"/>
        <w:ind w:left="1134"/>
        <w:rPr>
          <w:rFonts w:ascii="Calibri" w:eastAsia="Times New Roman" w:hAnsi="Calibri" w:cs="Calibri"/>
          <w:b/>
          <w:bCs/>
          <w:color w:val="000000"/>
          <w:sz w:val="22"/>
          <w:szCs w:val="22"/>
          <w:lang w:eastAsia="pt-BR"/>
        </w:rPr>
      </w:pPr>
    </w:p>
    <w:p w:rsidR="009C49FC" w:rsidRDefault="009C49FC" w:rsidP="009C49FC">
      <w:pPr>
        <w:ind w:firstLine="1134"/>
        <w:contextualSpacing/>
        <w:jc w:val="both"/>
        <w:rPr>
          <w:rFonts w:ascii="Calibri" w:eastAsia="Times New Roman" w:hAnsi="Calibri" w:cs="Calibri"/>
          <w:color w:val="000000"/>
          <w:sz w:val="22"/>
          <w:szCs w:val="22"/>
          <w:lang w:eastAsia="pt-BR"/>
        </w:rPr>
      </w:pPr>
      <w:r w:rsidRPr="00402111">
        <w:rPr>
          <w:rFonts w:ascii="Calibri" w:eastAsia="Times New Roman" w:hAnsi="Calibri" w:cs="Calibri"/>
          <w:color w:val="000000"/>
          <w:sz w:val="22"/>
          <w:szCs w:val="22"/>
          <w:lang w:eastAsia="pt-BR"/>
        </w:rPr>
        <w:t>Muitos processos de revisão dos Planos Diretores nos municípios do RS no período mais recente, têm como característica comum processos participativos pouco democráticos e pouco transparentes, prazos exíguos, e as alterações na legislação voltadas ao atendimento de interesses específicos de setores do mercado imobiliário. As revisões têm sido pautadas pela flexibilização das regras urbanísticas, aumento de alturas ou de índices, facilidades para a aquisição de índices pela outorga onerosa e ampliação do perímetro urbano ou urbanizável para viabilizar o loteamento de áreas rurais e distantes, pouco equipadas.</w:t>
      </w:r>
    </w:p>
    <w:p w:rsidR="009C49FC" w:rsidRPr="00402111" w:rsidRDefault="009C49FC" w:rsidP="009C49FC">
      <w:pPr>
        <w:contextualSpacing/>
        <w:jc w:val="both"/>
        <w:rPr>
          <w:rFonts w:ascii="Calibri" w:eastAsia="Times New Roman" w:hAnsi="Calibri" w:cs="Calibri"/>
          <w:sz w:val="22"/>
          <w:szCs w:val="22"/>
          <w:lang w:eastAsia="pt-BR"/>
        </w:rPr>
      </w:pPr>
    </w:p>
    <w:p w:rsidR="009C49FC" w:rsidRDefault="009C49FC" w:rsidP="009C49FC">
      <w:pPr>
        <w:ind w:firstLine="1134"/>
        <w:contextualSpacing/>
        <w:jc w:val="both"/>
        <w:rPr>
          <w:rFonts w:ascii="Calibri" w:eastAsia="Times New Roman" w:hAnsi="Calibri" w:cs="Calibri"/>
          <w:color w:val="000000"/>
          <w:sz w:val="22"/>
          <w:szCs w:val="22"/>
          <w:lang w:eastAsia="pt-BR"/>
        </w:rPr>
      </w:pPr>
      <w:r w:rsidRPr="00402111">
        <w:rPr>
          <w:rFonts w:ascii="Calibri" w:eastAsia="Times New Roman" w:hAnsi="Calibri" w:cs="Calibri"/>
          <w:color w:val="000000"/>
          <w:sz w:val="22"/>
          <w:szCs w:val="22"/>
          <w:lang w:eastAsia="pt-BR"/>
        </w:rPr>
        <w:t>Essas pautas caracterizam-se por se tratar de reivindicações históricas do mercado imobiliário. Raramente têm sido defendidas as agendas voltadas à inclusão social, qualificação das cidades, proteção ao meio ambiente e combate à especulação imobiliária que caracterizam a política urbana conforme a Constituição Federal e o Estatuto da Cidade.</w:t>
      </w:r>
    </w:p>
    <w:p w:rsidR="009C49FC" w:rsidRPr="00402111" w:rsidRDefault="009C49FC" w:rsidP="009C49FC">
      <w:pPr>
        <w:contextualSpacing/>
        <w:jc w:val="both"/>
        <w:rPr>
          <w:rFonts w:ascii="Calibri" w:eastAsia="Times New Roman" w:hAnsi="Calibri" w:cs="Calibri"/>
          <w:sz w:val="22"/>
          <w:szCs w:val="22"/>
          <w:lang w:eastAsia="pt-BR"/>
        </w:rPr>
      </w:pPr>
    </w:p>
    <w:p w:rsidR="009C49FC" w:rsidRPr="00402111" w:rsidRDefault="009C49FC" w:rsidP="009C49FC">
      <w:pPr>
        <w:ind w:firstLine="1134"/>
        <w:contextualSpacing/>
        <w:jc w:val="both"/>
        <w:rPr>
          <w:rFonts w:ascii="Calibri" w:eastAsia="Times New Roman" w:hAnsi="Calibri" w:cs="Calibri"/>
          <w:sz w:val="22"/>
          <w:szCs w:val="22"/>
          <w:lang w:eastAsia="pt-BR"/>
        </w:rPr>
      </w:pPr>
      <w:r w:rsidRPr="00402111">
        <w:rPr>
          <w:rFonts w:ascii="Calibri" w:eastAsia="Times New Roman" w:hAnsi="Calibri" w:cs="Calibri"/>
          <w:color w:val="000000"/>
          <w:sz w:val="22"/>
          <w:szCs w:val="22"/>
          <w:lang w:eastAsia="pt-BR"/>
        </w:rPr>
        <w:t>Outra característica têm sido a ausência do Responsável Técnico arquiteto e urbanista como coordenador dos processos de revisão e elaboração de planos diretores, em especial nas revisões e alterações conduzidas nas Câmaras de Vereadores, contrariando as obrigações legais definidas na Lei n° 12.378/2010.</w:t>
      </w:r>
    </w:p>
    <w:p w:rsidR="009C49FC" w:rsidRPr="00402111" w:rsidRDefault="009C49FC" w:rsidP="009C49FC">
      <w:pPr>
        <w:ind w:firstLine="1134"/>
        <w:contextualSpacing/>
        <w:jc w:val="both"/>
        <w:rPr>
          <w:rFonts w:ascii="Calibri" w:eastAsia="Times New Roman" w:hAnsi="Calibri" w:cs="Calibri"/>
          <w:sz w:val="22"/>
          <w:szCs w:val="22"/>
          <w:lang w:eastAsia="pt-BR"/>
        </w:rPr>
      </w:pPr>
      <w:r w:rsidRPr="00402111">
        <w:rPr>
          <w:rFonts w:ascii="Calibri" w:eastAsia="Times New Roman" w:hAnsi="Calibri" w:cs="Calibri"/>
          <w:color w:val="000000"/>
          <w:sz w:val="22"/>
          <w:szCs w:val="22"/>
          <w:lang w:eastAsia="pt-BR"/>
        </w:rPr>
        <w:t> </w:t>
      </w:r>
    </w:p>
    <w:p w:rsidR="009C49FC" w:rsidRDefault="009C49FC" w:rsidP="009C49FC">
      <w:pPr>
        <w:pStyle w:val="PargrafodaLista"/>
        <w:numPr>
          <w:ilvl w:val="0"/>
          <w:numId w:val="33"/>
        </w:numPr>
        <w:ind w:left="0" w:firstLine="1134"/>
        <w:contextualSpacing w:val="0"/>
        <w:rPr>
          <w:rFonts w:ascii="Calibri" w:eastAsia="Times New Roman" w:hAnsi="Calibri" w:cs="Calibri"/>
          <w:b/>
          <w:bCs/>
          <w:color w:val="000000"/>
          <w:sz w:val="22"/>
          <w:szCs w:val="22"/>
          <w:lang w:eastAsia="pt-BR"/>
        </w:rPr>
      </w:pPr>
      <w:r w:rsidRPr="00402111">
        <w:rPr>
          <w:rFonts w:ascii="Calibri" w:eastAsia="Times New Roman" w:hAnsi="Calibri" w:cs="Calibri"/>
          <w:b/>
          <w:bCs/>
          <w:color w:val="000000"/>
          <w:sz w:val="22"/>
          <w:szCs w:val="22"/>
          <w:lang w:eastAsia="pt-BR"/>
        </w:rPr>
        <w:t>Atrasos na revisão dos Planos Diretores</w:t>
      </w:r>
    </w:p>
    <w:p w:rsidR="009C49FC" w:rsidRPr="00402111" w:rsidRDefault="009C49FC" w:rsidP="009C49FC">
      <w:pPr>
        <w:pStyle w:val="PargrafodaLista"/>
        <w:ind w:left="1134"/>
        <w:rPr>
          <w:rFonts w:ascii="Calibri" w:eastAsia="Times New Roman" w:hAnsi="Calibri" w:cs="Calibri"/>
          <w:b/>
          <w:bCs/>
          <w:color w:val="000000"/>
          <w:sz w:val="22"/>
          <w:szCs w:val="22"/>
          <w:lang w:eastAsia="pt-BR"/>
        </w:rPr>
      </w:pPr>
    </w:p>
    <w:p w:rsidR="009C49FC" w:rsidRDefault="009C49FC" w:rsidP="009C49FC">
      <w:pPr>
        <w:ind w:firstLine="1134"/>
        <w:contextualSpacing/>
        <w:jc w:val="both"/>
        <w:rPr>
          <w:rFonts w:ascii="Calibri" w:eastAsia="Times New Roman" w:hAnsi="Calibri" w:cs="Calibri"/>
          <w:color w:val="000000"/>
          <w:sz w:val="22"/>
          <w:szCs w:val="22"/>
          <w:lang w:eastAsia="pt-BR"/>
        </w:rPr>
      </w:pPr>
      <w:r w:rsidRPr="00402111">
        <w:rPr>
          <w:rFonts w:ascii="Calibri" w:eastAsia="Times New Roman" w:hAnsi="Calibri" w:cs="Calibri"/>
          <w:color w:val="000000"/>
          <w:sz w:val="22"/>
          <w:szCs w:val="22"/>
          <w:lang w:eastAsia="pt-BR"/>
        </w:rPr>
        <w:t>Conforme o Estatuto das Cidades, os Planos Diretores municipais devem ser revisados pelo menos a cada 10 anos. Conforme o art. 52, o gestor municipal que não tomar as iniciativas para que a revisão ocorra dentro do prazo incorre em improbidade administrativa.</w:t>
      </w:r>
    </w:p>
    <w:p w:rsidR="009C49FC" w:rsidRPr="00402111" w:rsidRDefault="009C49FC" w:rsidP="009C49FC">
      <w:pPr>
        <w:contextualSpacing/>
        <w:jc w:val="both"/>
        <w:rPr>
          <w:rFonts w:ascii="Calibri" w:eastAsia="Times New Roman" w:hAnsi="Calibri" w:cs="Calibri"/>
          <w:sz w:val="22"/>
          <w:szCs w:val="22"/>
          <w:lang w:eastAsia="pt-BR"/>
        </w:rPr>
      </w:pPr>
    </w:p>
    <w:p w:rsidR="009C49FC" w:rsidRPr="00402111" w:rsidRDefault="009C49FC" w:rsidP="009C49FC">
      <w:pPr>
        <w:ind w:firstLine="1134"/>
        <w:contextualSpacing/>
        <w:jc w:val="both"/>
        <w:rPr>
          <w:rFonts w:ascii="Calibri" w:eastAsia="Times New Roman" w:hAnsi="Calibri" w:cs="Calibri"/>
          <w:sz w:val="22"/>
          <w:szCs w:val="22"/>
          <w:lang w:eastAsia="pt-BR"/>
        </w:rPr>
      </w:pPr>
      <w:r w:rsidRPr="00402111">
        <w:rPr>
          <w:rFonts w:ascii="Calibri" w:eastAsia="Times New Roman" w:hAnsi="Calibri" w:cs="Calibri"/>
          <w:color w:val="000000"/>
          <w:sz w:val="22"/>
          <w:szCs w:val="22"/>
          <w:lang w:eastAsia="pt-BR"/>
        </w:rPr>
        <w:t>Apesar disto, muitos municípios do RS estão atrasados com relação a estes prazos. O esvaziamento dos órgãos federais e estaduais de referência para o planejamento urbano e de políticas voltadas à questão, além do contexto de pandemia tem contribuído para este cenário, aparentemente.</w:t>
      </w:r>
    </w:p>
    <w:p w:rsidR="009C49FC" w:rsidRDefault="009C49FC" w:rsidP="009C49FC">
      <w:pPr>
        <w:ind w:firstLine="1134"/>
        <w:contextualSpacing/>
        <w:jc w:val="both"/>
        <w:rPr>
          <w:rFonts w:ascii="Calibri" w:eastAsia="Times New Roman" w:hAnsi="Calibri" w:cs="Calibri"/>
          <w:color w:val="000000"/>
          <w:sz w:val="22"/>
          <w:szCs w:val="22"/>
          <w:lang w:eastAsia="pt-BR"/>
        </w:rPr>
      </w:pPr>
      <w:r w:rsidRPr="00402111">
        <w:rPr>
          <w:rFonts w:ascii="Calibri" w:eastAsia="Times New Roman" w:hAnsi="Calibri" w:cs="Calibri"/>
          <w:color w:val="000000"/>
          <w:sz w:val="22"/>
          <w:szCs w:val="22"/>
          <w:lang w:eastAsia="pt-BR"/>
        </w:rPr>
        <w:lastRenderedPageBreak/>
        <w:t>O Estatuto das Cidades foi aprovado em 2001 e estabeleceu o prazo de 7 anos para a elaboração dos Planos nos Municípios. O Ministério das Cidades promoveu intensas campanhas para tal, fazendo com que a grande maioria dos municípios elaborassem ou atualizassem os seus planos diretores até o ano de 2008.</w:t>
      </w:r>
    </w:p>
    <w:p w:rsidR="009C49FC" w:rsidRPr="00402111" w:rsidRDefault="009C49FC" w:rsidP="009C49FC">
      <w:pPr>
        <w:ind w:firstLine="1134"/>
        <w:contextualSpacing/>
        <w:jc w:val="both"/>
        <w:rPr>
          <w:rFonts w:ascii="Calibri" w:eastAsia="Times New Roman" w:hAnsi="Calibri" w:cs="Calibri"/>
          <w:sz w:val="22"/>
          <w:szCs w:val="22"/>
          <w:lang w:eastAsia="pt-BR"/>
        </w:rPr>
      </w:pPr>
    </w:p>
    <w:p w:rsidR="009C49FC" w:rsidRPr="00402111" w:rsidRDefault="009C49FC" w:rsidP="009C49FC">
      <w:pPr>
        <w:ind w:firstLine="1134"/>
        <w:contextualSpacing/>
        <w:jc w:val="both"/>
        <w:rPr>
          <w:rFonts w:ascii="Calibri" w:eastAsia="Times New Roman" w:hAnsi="Calibri" w:cs="Calibri"/>
          <w:color w:val="000000"/>
          <w:sz w:val="22"/>
          <w:szCs w:val="22"/>
          <w:lang w:eastAsia="pt-BR"/>
        </w:rPr>
      </w:pPr>
      <w:r w:rsidRPr="00402111">
        <w:rPr>
          <w:rFonts w:ascii="Calibri" w:eastAsia="Times New Roman" w:hAnsi="Calibri" w:cs="Calibri"/>
          <w:color w:val="000000"/>
          <w:sz w:val="22"/>
          <w:szCs w:val="22"/>
          <w:lang w:eastAsia="pt-BR"/>
        </w:rPr>
        <w:t>Atualmente, porém, grande parte dos planos encontram-se defasados em descumprimento do art. 40 do Estatuto da Cidade.</w:t>
      </w:r>
    </w:p>
    <w:p w:rsidR="009C49FC" w:rsidRPr="00402111" w:rsidRDefault="009C49FC" w:rsidP="009C49FC">
      <w:pPr>
        <w:contextualSpacing/>
        <w:jc w:val="both"/>
        <w:rPr>
          <w:rFonts w:ascii="Calibri" w:eastAsia="Times New Roman" w:hAnsi="Calibri" w:cs="Calibri"/>
          <w:sz w:val="22"/>
          <w:szCs w:val="22"/>
          <w:lang w:eastAsia="pt-BR"/>
        </w:rPr>
      </w:pPr>
    </w:p>
    <w:p w:rsidR="009C49FC" w:rsidRPr="00402111" w:rsidRDefault="009C49FC" w:rsidP="009C49FC">
      <w:pPr>
        <w:pStyle w:val="PargrafodaLista"/>
        <w:numPr>
          <w:ilvl w:val="0"/>
          <w:numId w:val="33"/>
        </w:numPr>
        <w:ind w:left="0" w:firstLine="1134"/>
        <w:contextualSpacing w:val="0"/>
        <w:rPr>
          <w:rFonts w:ascii="Calibri" w:eastAsia="Times New Roman" w:hAnsi="Calibri" w:cs="Calibri"/>
          <w:b/>
          <w:bCs/>
          <w:color w:val="000000"/>
          <w:sz w:val="22"/>
          <w:szCs w:val="22"/>
          <w:lang w:eastAsia="pt-BR"/>
        </w:rPr>
      </w:pPr>
      <w:r w:rsidRPr="00402111">
        <w:rPr>
          <w:rFonts w:ascii="Calibri" w:eastAsia="Times New Roman" w:hAnsi="Calibri" w:cs="Calibri"/>
          <w:b/>
          <w:bCs/>
          <w:color w:val="000000"/>
          <w:sz w:val="22"/>
          <w:szCs w:val="22"/>
          <w:lang w:eastAsia="pt-BR"/>
        </w:rPr>
        <w:t>Esvaziamento e desmonte dos órgãos promotores da Política Urbana</w:t>
      </w:r>
    </w:p>
    <w:p w:rsidR="009C49FC" w:rsidRPr="00402111" w:rsidRDefault="009C49FC" w:rsidP="009C49FC">
      <w:pPr>
        <w:ind w:firstLine="1134"/>
        <w:contextualSpacing/>
        <w:rPr>
          <w:rFonts w:ascii="Calibri" w:eastAsia="Times New Roman" w:hAnsi="Calibri" w:cs="Calibri"/>
          <w:sz w:val="22"/>
          <w:szCs w:val="22"/>
          <w:lang w:eastAsia="pt-BR"/>
        </w:rPr>
      </w:pPr>
    </w:p>
    <w:p w:rsidR="009C49FC" w:rsidRDefault="009C49FC" w:rsidP="009C49FC">
      <w:pPr>
        <w:numPr>
          <w:ilvl w:val="0"/>
          <w:numId w:val="32"/>
        </w:numPr>
        <w:ind w:left="1440" w:hanging="164"/>
        <w:contextualSpacing/>
        <w:textAlignment w:val="baseline"/>
        <w:rPr>
          <w:rFonts w:ascii="Calibri" w:eastAsia="Times New Roman" w:hAnsi="Calibri" w:cs="Calibri"/>
          <w:b/>
          <w:bCs/>
          <w:color w:val="000000"/>
          <w:sz w:val="22"/>
          <w:szCs w:val="22"/>
          <w:lang w:eastAsia="pt-BR"/>
        </w:rPr>
      </w:pPr>
      <w:r w:rsidRPr="00402111">
        <w:rPr>
          <w:rFonts w:ascii="Calibri" w:eastAsia="Times New Roman" w:hAnsi="Calibri" w:cs="Calibri"/>
          <w:b/>
          <w:bCs/>
          <w:color w:val="000000"/>
          <w:sz w:val="22"/>
          <w:szCs w:val="22"/>
          <w:lang w:eastAsia="pt-BR"/>
        </w:rPr>
        <w:t>A nível nacional:</w:t>
      </w:r>
    </w:p>
    <w:p w:rsidR="009C49FC" w:rsidRPr="00402111" w:rsidRDefault="009C49FC" w:rsidP="009C49FC">
      <w:pPr>
        <w:ind w:left="1440"/>
        <w:contextualSpacing/>
        <w:rPr>
          <w:rFonts w:ascii="Calibri" w:eastAsia="Times New Roman" w:hAnsi="Calibri" w:cs="Calibri"/>
          <w:b/>
          <w:bCs/>
          <w:color w:val="000000"/>
          <w:sz w:val="22"/>
          <w:szCs w:val="22"/>
          <w:lang w:eastAsia="pt-BR"/>
        </w:rPr>
      </w:pPr>
    </w:p>
    <w:p w:rsidR="009C49FC" w:rsidRDefault="009C49FC" w:rsidP="009C49FC">
      <w:pPr>
        <w:ind w:firstLine="1134"/>
        <w:contextualSpacing/>
        <w:jc w:val="both"/>
        <w:rPr>
          <w:rFonts w:ascii="Calibri" w:eastAsia="Times New Roman" w:hAnsi="Calibri" w:cs="Calibri"/>
          <w:color w:val="000000"/>
          <w:sz w:val="22"/>
          <w:szCs w:val="22"/>
          <w:lang w:eastAsia="pt-BR"/>
        </w:rPr>
      </w:pPr>
      <w:r w:rsidRPr="00402111">
        <w:rPr>
          <w:rFonts w:ascii="Calibri" w:eastAsia="Times New Roman" w:hAnsi="Calibri" w:cs="Calibri"/>
          <w:color w:val="000000"/>
          <w:sz w:val="22"/>
          <w:szCs w:val="22"/>
          <w:lang w:eastAsia="pt-BR"/>
        </w:rPr>
        <w:t>Com a extinção do Ministério das Cidades no início de 2019, o Brasil perdeu a principal referência nacional no âmbito da política urbana e do planejamento urbano. O Ministério, que havia sido criado em 2003, foi o órgão responsável pela articulação institucional com Estados e municípios e incumbido da implementação da política urbana em nível nacional.</w:t>
      </w:r>
    </w:p>
    <w:p w:rsidR="009C49FC" w:rsidRPr="00402111" w:rsidRDefault="009C49FC" w:rsidP="009C49FC">
      <w:pPr>
        <w:contextualSpacing/>
        <w:jc w:val="both"/>
        <w:rPr>
          <w:rFonts w:ascii="Calibri" w:eastAsia="Times New Roman" w:hAnsi="Calibri" w:cs="Calibri"/>
          <w:sz w:val="22"/>
          <w:szCs w:val="22"/>
          <w:lang w:eastAsia="pt-BR"/>
        </w:rPr>
      </w:pPr>
    </w:p>
    <w:p w:rsidR="009C49FC" w:rsidRDefault="009C49FC" w:rsidP="009C49FC">
      <w:pPr>
        <w:ind w:firstLine="1134"/>
        <w:contextualSpacing/>
        <w:jc w:val="both"/>
        <w:rPr>
          <w:rFonts w:ascii="Calibri" w:eastAsia="Times New Roman" w:hAnsi="Calibri" w:cs="Calibri"/>
          <w:color w:val="000000"/>
          <w:sz w:val="22"/>
          <w:szCs w:val="22"/>
          <w:lang w:eastAsia="pt-BR"/>
        </w:rPr>
      </w:pPr>
      <w:r w:rsidRPr="00402111">
        <w:rPr>
          <w:rFonts w:ascii="Calibri" w:eastAsia="Times New Roman" w:hAnsi="Calibri" w:cs="Calibri"/>
          <w:color w:val="000000"/>
          <w:sz w:val="22"/>
          <w:szCs w:val="22"/>
          <w:lang w:eastAsia="pt-BR"/>
        </w:rPr>
        <w:t>O Ministério das Cidades foi fundamental na construção e consolidação do marco jurídico urbanístico no Brasil, e possibilitou que o desenvolvimento urbano fosse tratado de maneira integrada, articulando as ações e programas do governo federal de apoio às Prefeituras e aos Estados na área de planejamento urbano, habitação, saneamento e mobilidade. O Ministério teve um papel central também no desenvolvimento de ações de capacitação de corpo técnico do poder público de forma a cumprir as diretrizes gerais do desenvolvimento urbano no país.</w:t>
      </w:r>
    </w:p>
    <w:p w:rsidR="009C49FC" w:rsidRPr="00402111" w:rsidRDefault="009C49FC" w:rsidP="009C49FC">
      <w:pPr>
        <w:contextualSpacing/>
        <w:jc w:val="both"/>
        <w:rPr>
          <w:rFonts w:ascii="Calibri" w:eastAsia="Times New Roman" w:hAnsi="Calibri" w:cs="Calibri"/>
          <w:sz w:val="22"/>
          <w:szCs w:val="22"/>
          <w:lang w:eastAsia="pt-BR"/>
        </w:rPr>
      </w:pPr>
    </w:p>
    <w:p w:rsidR="009C49FC" w:rsidRDefault="009C49FC" w:rsidP="009C49FC">
      <w:pPr>
        <w:ind w:firstLine="1134"/>
        <w:contextualSpacing/>
        <w:jc w:val="both"/>
        <w:rPr>
          <w:rFonts w:ascii="Calibri" w:eastAsia="Times New Roman" w:hAnsi="Calibri" w:cs="Calibri"/>
          <w:color w:val="000000"/>
          <w:sz w:val="22"/>
          <w:szCs w:val="22"/>
          <w:lang w:eastAsia="pt-BR"/>
        </w:rPr>
      </w:pPr>
      <w:r w:rsidRPr="00402111">
        <w:rPr>
          <w:rFonts w:ascii="Calibri" w:eastAsia="Times New Roman" w:hAnsi="Calibri" w:cs="Calibri"/>
          <w:color w:val="000000"/>
          <w:sz w:val="22"/>
          <w:szCs w:val="22"/>
          <w:lang w:eastAsia="pt-BR"/>
        </w:rPr>
        <w:t>Criado pouco após a aprovação do Estatuto da Cidade, o órgão promoveu campanhas de capacitação, financiamento e incentivos aos Estados e Municípios para a elaboração e revisão dos Planos Diretores.  O Ministério das Cidades também foi o responsável pela criação do (também extinto) Conselho Nacional das Cidades, que promoveu a gestão democrática das cidades em nível federal com a realização de conferências nacionais e a construção democrática e participativa de “resoluções” que estabeleceram parâmetros e critérios para a elaboração e revisão dos Planos Diretores, definindo, entre outros, os conteúdos mínimos e regras para os processos participativos.</w:t>
      </w:r>
    </w:p>
    <w:p w:rsidR="009C49FC" w:rsidRPr="00402111" w:rsidRDefault="009C49FC" w:rsidP="009C49FC">
      <w:pPr>
        <w:contextualSpacing/>
        <w:jc w:val="both"/>
        <w:rPr>
          <w:rFonts w:ascii="Calibri" w:eastAsia="Times New Roman" w:hAnsi="Calibri" w:cs="Calibri"/>
          <w:sz w:val="22"/>
          <w:szCs w:val="22"/>
          <w:lang w:eastAsia="pt-BR"/>
        </w:rPr>
      </w:pPr>
    </w:p>
    <w:p w:rsidR="009C49FC" w:rsidRPr="00402111" w:rsidRDefault="009C49FC" w:rsidP="009C49FC">
      <w:pPr>
        <w:ind w:firstLine="1134"/>
        <w:contextualSpacing/>
        <w:jc w:val="both"/>
        <w:rPr>
          <w:rFonts w:ascii="Calibri" w:eastAsia="Times New Roman" w:hAnsi="Calibri" w:cs="Calibri"/>
          <w:sz w:val="22"/>
          <w:szCs w:val="22"/>
          <w:lang w:eastAsia="pt-BR"/>
        </w:rPr>
      </w:pPr>
      <w:r w:rsidRPr="00402111">
        <w:rPr>
          <w:rFonts w:ascii="Calibri" w:eastAsia="Times New Roman" w:hAnsi="Calibri" w:cs="Calibri"/>
          <w:color w:val="000000"/>
          <w:sz w:val="22"/>
          <w:szCs w:val="22"/>
          <w:lang w:eastAsia="pt-BR"/>
        </w:rPr>
        <w:t>A partir da extinção do Ministério e do Conselho, não foram criados outros órgãos em escala federal para assumir essas atribuições na sua totalidade, deixando os Estados e Municípios “órfãos” de um órgão de referência e empenhado na implantação e desenvolvimento da política urbana no país.</w:t>
      </w:r>
    </w:p>
    <w:p w:rsidR="009C49FC" w:rsidRPr="00402111" w:rsidRDefault="009C49FC" w:rsidP="009C49FC">
      <w:pPr>
        <w:ind w:firstLine="1134"/>
        <w:contextualSpacing/>
        <w:jc w:val="both"/>
        <w:rPr>
          <w:rFonts w:ascii="Calibri" w:eastAsia="Times New Roman" w:hAnsi="Calibri" w:cs="Calibri"/>
          <w:sz w:val="22"/>
          <w:szCs w:val="22"/>
          <w:lang w:eastAsia="pt-BR"/>
        </w:rPr>
      </w:pPr>
      <w:r w:rsidRPr="00402111">
        <w:rPr>
          <w:rFonts w:ascii="Calibri" w:eastAsia="Times New Roman" w:hAnsi="Calibri" w:cs="Calibri"/>
          <w:color w:val="000000"/>
          <w:sz w:val="22"/>
          <w:szCs w:val="22"/>
          <w:lang w:eastAsia="pt-BR"/>
        </w:rPr>
        <w:t> </w:t>
      </w:r>
    </w:p>
    <w:p w:rsidR="009C49FC" w:rsidRDefault="009C49FC" w:rsidP="009C49FC">
      <w:pPr>
        <w:numPr>
          <w:ilvl w:val="0"/>
          <w:numId w:val="32"/>
        </w:numPr>
        <w:ind w:left="1440" w:hanging="164"/>
        <w:contextualSpacing/>
        <w:textAlignment w:val="baseline"/>
        <w:rPr>
          <w:rFonts w:ascii="Calibri" w:eastAsia="Times New Roman" w:hAnsi="Calibri" w:cs="Calibri"/>
          <w:b/>
          <w:bCs/>
          <w:color w:val="000000"/>
          <w:sz w:val="22"/>
          <w:szCs w:val="22"/>
          <w:lang w:eastAsia="pt-BR"/>
        </w:rPr>
      </w:pPr>
      <w:r w:rsidRPr="00402111">
        <w:rPr>
          <w:rFonts w:ascii="Calibri" w:eastAsia="Times New Roman" w:hAnsi="Calibri" w:cs="Calibri"/>
          <w:b/>
          <w:bCs/>
          <w:color w:val="000000"/>
          <w:sz w:val="22"/>
          <w:szCs w:val="22"/>
          <w:lang w:eastAsia="pt-BR"/>
        </w:rPr>
        <w:t>A nível estadual:</w:t>
      </w:r>
    </w:p>
    <w:p w:rsidR="009C49FC" w:rsidRPr="00402111" w:rsidRDefault="009C49FC" w:rsidP="009C49FC">
      <w:pPr>
        <w:ind w:left="1440"/>
        <w:contextualSpacing/>
        <w:rPr>
          <w:rFonts w:ascii="Calibri" w:eastAsia="Times New Roman" w:hAnsi="Calibri" w:cs="Calibri"/>
          <w:b/>
          <w:bCs/>
          <w:color w:val="000000"/>
          <w:sz w:val="22"/>
          <w:szCs w:val="22"/>
          <w:lang w:eastAsia="pt-BR"/>
        </w:rPr>
      </w:pPr>
    </w:p>
    <w:p w:rsidR="009C49FC" w:rsidRDefault="009C49FC" w:rsidP="009C49FC">
      <w:pPr>
        <w:ind w:firstLine="1134"/>
        <w:contextualSpacing/>
        <w:jc w:val="both"/>
        <w:rPr>
          <w:rFonts w:ascii="Calibri" w:eastAsia="Times New Roman" w:hAnsi="Calibri" w:cs="Calibri"/>
          <w:color w:val="000000"/>
          <w:sz w:val="22"/>
          <w:szCs w:val="22"/>
          <w:lang w:eastAsia="pt-BR"/>
        </w:rPr>
      </w:pPr>
      <w:r w:rsidRPr="00402111">
        <w:rPr>
          <w:rFonts w:ascii="Calibri" w:eastAsia="Times New Roman" w:hAnsi="Calibri" w:cs="Calibri"/>
          <w:color w:val="000000"/>
          <w:sz w:val="22"/>
          <w:szCs w:val="22"/>
          <w:lang w:eastAsia="pt-BR"/>
        </w:rPr>
        <w:t>O Estado do RS nunca contou com uma Secretaria ou Órgão equivalente ao Ministério das Cidades, que aglutinasse e articulasse ações e políticas relacionadas à política urbana. Apesar disso, a Fundação Estadual de Planejamento Metropolitano e Regional (METROPLAN), inicialmente criada para centralizar o planejamento e gestão das Regiões Metropolitanas, mais tarde passou a assumir a atribuição de prestar assessoria técnica aos municípios do estado na área de planejamento urbano.</w:t>
      </w:r>
    </w:p>
    <w:p w:rsidR="009C49FC" w:rsidRPr="00402111" w:rsidRDefault="009C49FC" w:rsidP="009C49FC">
      <w:pPr>
        <w:contextualSpacing/>
        <w:jc w:val="both"/>
        <w:rPr>
          <w:rFonts w:ascii="Calibri" w:eastAsia="Times New Roman" w:hAnsi="Calibri" w:cs="Calibri"/>
          <w:sz w:val="22"/>
          <w:szCs w:val="22"/>
          <w:lang w:eastAsia="pt-BR"/>
        </w:rPr>
      </w:pPr>
    </w:p>
    <w:p w:rsidR="009C49FC" w:rsidRPr="00402111" w:rsidRDefault="009C49FC" w:rsidP="009C49FC">
      <w:pPr>
        <w:ind w:firstLine="1134"/>
        <w:contextualSpacing/>
        <w:jc w:val="both"/>
        <w:rPr>
          <w:rFonts w:ascii="Calibri" w:eastAsia="Times New Roman" w:hAnsi="Calibri" w:cs="Calibri"/>
          <w:sz w:val="22"/>
          <w:szCs w:val="22"/>
          <w:lang w:eastAsia="pt-BR"/>
        </w:rPr>
      </w:pPr>
      <w:r w:rsidRPr="00402111">
        <w:rPr>
          <w:rFonts w:ascii="Calibri" w:eastAsia="Times New Roman" w:hAnsi="Calibri" w:cs="Calibri"/>
          <w:color w:val="000000"/>
          <w:sz w:val="22"/>
          <w:szCs w:val="22"/>
          <w:lang w:eastAsia="pt-BR"/>
        </w:rPr>
        <w:t xml:space="preserve">Embora já viesse enfraquecida, a </w:t>
      </w:r>
      <w:proofErr w:type="spellStart"/>
      <w:r w:rsidRPr="00402111">
        <w:rPr>
          <w:rFonts w:ascii="Calibri" w:eastAsia="Times New Roman" w:hAnsi="Calibri" w:cs="Calibri"/>
          <w:color w:val="000000"/>
          <w:sz w:val="22"/>
          <w:szCs w:val="22"/>
          <w:lang w:eastAsia="pt-BR"/>
        </w:rPr>
        <w:t>Metroplan</w:t>
      </w:r>
      <w:proofErr w:type="spellEnd"/>
      <w:r w:rsidRPr="00402111">
        <w:rPr>
          <w:rFonts w:ascii="Calibri" w:eastAsia="Times New Roman" w:hAnsi="Calibri" w:cs="Calibri"/>
          <w:color w:val="000000"/>
          <w:sz w:val="22"/>
          <w:szCs w:val="22"/>
          <w:lang w:eastAsia="pt-BR"/>
        </w:rPr>
        <w:t xml:space="preserve"> passou por tentativas de extinção na gestão do governador Ivo Sartori (2015-2018). O órgão não foi extinto mas acabou muito enfraquecido e esvaziado, situação que perdurou e se agravou até os dias de hoje. No mesmo contexto foi extinta a Fundação de Economia e Estatística (FEE), órgão responsável pela pesquisa e monitoramento de diversos indicadores econômicos e sociais, e outros dados e informações fundamentais para o planejamento.</w:t>
      </w:r>
    </w:p>
    <w:p w:rsidR="009C49FC" w:rsidRDefault="009C49FC" w:rsidP="009C49FC">
      <w:pPr>
        <w:ind w:firstLine="1134"/>
        <w:contextualSpacing/>
        <w:rPr>
          <w:rFonts w:ascii="Calibri" w:eastAsia="Times New Roman" w:hAnsi="Calibri" w:cs="Calibri"/>
          <w:b/>
          <w:bCs/>
          <w:color w:val="000000"/>
          <w:sz w:val="22"/>
          <w:szCs w:val="22"/>
          <w:lang w:eastAsia="pt-BR"/>
        </w:rPr>
      </w:pPr>
      <w:r w:rsidRPr="00402111">
        <w:rPr>
          <w:rFonts w:ascii="Calibri" w:eastAsia="Times New Roman" w:hAnsi="Calibri" w:cs="Calibri"/>
          <w:b/>
          <w:bCs/>
          <w:color w:val="000000"/>
          <w:sz w:val="22"/>
          <w:szCs w:val="22"/>
          <w:lang w:eastAsia="pt-BR"/>
        </w:rPr>
        <w:t> </w:t>
      </w:r>
    </w:p>
    <w:p w:rsidR="009C49FC" w:rsidRPr="00402111" w:rsidRDefault="009C49FC" w:rsidP="009C49FC">
      <w:pPr>
        <w:ind w:firstLine="1134"/>
        <w:contextualSpacing/>
        <w:rPr>
          <w:rFonts w:ascii="Calibri" w:eastAsia="Times New Roman" w:hAnsi="Calibri" w:cs="Calibri"/>
          <w:sz w:val="22"/>
          <w:szCs w:val="22"/>
          <w:lang w:eastAsia="pt-BR"/>
        </w:rPr>
      </w:pPr>
    </w:p>
    <w:p w:rsidR="009C49FC" w:rsidRDefault="009C49FC" w:rsidP="009C49FC">
      <w:pPr>
        <w:numPr>
          <w:ilvl w:val="0"/>
          <w:numId w:val="32"/>
        </w:numPr>
        <w:ind w:left="1440" w:hanging="22"/>
        <w:contextualSpacing/>
        <w:textAlignment w:val="baseline"/>
        <w:rPr>
          <w:rFonts w:ascii="Calibri" w:eastAsia="Times New Roman" w:hAnsi="Calibri" w:cs="Calibri"/>
          <w:b/>
          <w:bCs/>
          <w:color w:val="000000"/>
          <w:sz w:val="22"/>
          <w:szCs w:val="22"/>
          <w:lang w:eastAsia="pt-BR"/>
        </w:rPr>
      </w:pPr>
      <w:r w:rsidRPr="00402111">
        <w:rPr>
          <w:rFonts w:ascii="Calibri" w:eastAsia="Times New Roman" w:hAnsi="Calibri" w:cs="Calibri"/>
          <w:b/>
          <w:bCs/>
          <w:color w:val="000000"/>
          <w:sz w:val="22"/>
          <w:szCs w:val="22"/>
          <w:lang w:eastAsia="pt-BR"/>
        </w:rPr>
        <w:lastRenderedPageBreak/>
        <w:t>Reorganização do Ministério Público Estadual:</w:t>
      </w:r>
    </w:p>
    <w:p w:rsidR="009C49FC" w:rsidRPr="00402111" w:rsidRDefault="009C49FC" w:rsidP="009C49FC">
      <w:pPr>
        <w:ind w:left="1440"/>
        <w:contextualSpacing/>
        <w:rPr>
          <w:rFonts w:ascii="Calibri" w:eastAsia="Times New Roman" w:hAnsi="Calibri" w:cs="Calibri"/>
          <w:b/>
          <w:bCs/>
          <w:color w:val="000000"/>
          <w:sz w:val="22"/>
          <w:szCs w:val="22"/>
          <w:lang w:eastAsia="pt-BR"/>
        </w:rPr>
      </w:pPr>
    </w:p>
    <w:p w:rsidR="009C49FC" w:rsidRPr="00402111" w:rsidRDefault="009C49FC" w:rsidP="009C49FC">
      <w:pPr>
        <w:ind w:firstLine="1134"/>
        <w:contextualSpacing/>
        <w:jc w:val="both"/>
        <w:rPr>
          <w:rFonts w:ascii="Calibri" w:eastAsia="Times New Roman" w:hAnsi="Calibri" w:cs="Calibri"/>
          <w:sz w:val="22"/>
          <w:szCs w:val="22"/>
          <w:lang w:eastAsia="pt-BR"/>
        </w:rPr>
      </w:pPr>
      <w:r w:rsidRPr="00402111">
        <w:rPr>
          <w:rFonts w:ascii="Calibri" w:eastAsia="Times New Roman" w:hAnsi="Calibri" w:cs="Calibri"/>
          <w:color w:val="000000"/>
          <w:sz w:val="22"/>
          <w:szCs w:val="22"/>
          <w:lang w:eastAsia="pt-BR"/>
        </w:rPr>
        <w:t>O Ministério Público do RS também passou por reestruturação no que tange à forma de fiscalização e monitoramento das políticas urbanas no estado. Este monitoramento não se dá mais de forma centralizada. Atualmente cada promotoria deve controlar os municípios de sua comarca. Dessa forma, não existe um controle geral e unificado sobre os municípios do RS, e tornou-se mais difícil obter dados e informações sobre a questão.</w:t>
      </w:r>
    </w:p>
    <w:p w:rsidR="009C49FC" w:rsidRPr="00402111" w:rsidRDefault="009C49FC" w:rsidP="009C49FC">
      <w:pPr>
        <w:ind w:firstLine="1134"/>
        <w:contextualSpacing/>
        <w:rPr>
          <w:rFonts w:ascii="Calibri" w:eastAsia="Times New Roman" w:hAnsi="Calibri" w:cs="Calibri"/>
          <w:sz w:val="22"/>
          <w:szCs w:val="22"/>
          <w:lang w:eastAsia="pt-BR"/>
        </w:rPr>
      </w:pPr>
      <w:r w:rsidRPr="00402111">
        <w:rPr>
          <w:rFonts w:ascii="Calibri" w:eastAsia="Times New Roman" w:hAnsi="Calibri" w:cs="Calibri"/>
          <w:b/>
          <w:bCs/>
          <w:color w:val="000000"/>
          <w:sz w:val="22"/>
          <w:szCs w:val="22"/>
          <w:lang w:eastAsia="pt-BR"/>
        </w:rPr>
        <w:t> </w:t>
      </w:r>
    </w:p>
    <w:p w:rsidR="009C49FC" w:rsidRDefault="009C49FC" w:rsidP="009C49FC">
      <w:pPr>
        <w:numPr>
          <w:ilvl w:val="0"/>
          <w:numId w:val="32"/>
        </w:numPr>
        <w:ind w:left="1276" w:firstLine="142"/>
        <w:contextualSpacing/>
        <w:textAlignment w:val="baseline"/>
        <w:rPr>
          <w:rFonts w:ascii="Calibri" w:eastAsia="Times New Roman" w:hAnsi="Calibri" w:cs="Calibri"/>
          <w:b/>
          <w:bCs/>
          <w:color w:val="000000"/>
          <w:sz w:val="22"/>
          <w:szCs w:val="22"/>
          <w:lang w:eastAsia="pt-BR"/>
        </w:rPr>
      </w:pPr>
      <w:r w:rsidRPr="00402111">
        <w:rPr>
          <w:rFonts w:ascii="Calibri" w:eastAsia="Times New Roman" w:hAnsi="Calibri" w:cs="Calibri"/>
          <w:b/>
          <w:bCs/>
          <w:color w:val="000000"/>
          <w:sz w:val="22"/>
          <w:szCs w:val="22"/>
          <w:lang w:eastAsia="pt-BR"/>
        </w:rPr>
        <w:t>Vazio de referência:</w:t>
      </w:r>
    </w:p>
    <w:p w:rsidR="009C49FC" w:rsidRPr="00402111" w:rsidRDefault="009C49FC" w:rsidP="009C49FC">
      <w:pPr>
        <w:ind w:left="1418"/>
        <w:contextualSpacing/>
        <w:rPr>
          <w:rFonts w:ascii="Calibri" w:eastAsia="Times New Roman" w:hAnsi="Calibri" w:cs="Calibri"/>
          <w:b/>
          <w:bCs/>
          <w:color w:val="000000"/>
          <w:sz w:val="22"/>
          <w:szCs w:val="22"/>
          <w:lang w:eastAsia="pt-BR"/>
        </w:rPr>
      </w:pPr>
    </w:p>
    <w:p w:rsidR="009C49FC" w:rsidRPr="00402111" w:rsidRDefault="009C49FC" w:rsidP="009C49FC">
      <w:pPr>
        <w:ind w:firstLine="1134"/>
        <w:contextualSpacing/>
        <w:jc w:val="both"/>
        <w:rPr>
          <w:rFonts w:ascii="Calibri" w:eastAsia="Times New Roman" w:hAnsi="Calibri" w:cs="Calibri"/>
          <w:sz w:val="22"/>
          <w:szCs w:val="22"/>
          <w:lang w:eastAsia="pt-BR"/>
        </w:rPr>
      </w:pPr>
      <w:r w:rsidRPr="00402111">
        <w:rPr>
          <w:rFonts w:ascii="Calibri" w:eastAsia="Times New Roman" w:hAnsi="Calibri" w:cs="Calibri"/>
          <w:color w:val="000000"/>
          <w:sz w:val="22"/>
          <w:szCs w:val="22"/>
          <w:lang w:eastAsia="pt-BR"/>
        </w:rPr>
        <w:t>O cenário de desmonte e esvaziamento dos órgãos responsáveis pela política urbana na escala nacional e estadual deixa os municípios do RS em uma situação de vazio de referência, sem ter onde encontrar apoio, informações e políticas de incentivo para o planejamento urbano.</w:t>
      </w:r>
    </w:p>
    <w:p w:rsidR="009C49FC" w:rsidRPr="00402111" w:rsidRDefault="009C49FC" w:rsidP="009C49FC">
      <w:pPr>
        <w:ind w:firstLine="1134"/>
        <w:contextualSpacing/>
        <w:jc w:val="both"/>
        <w:rPr>
          <w:rFonts w:ascii="Calibri" w:eastAsia="Times New Roman" w:hAnsi="Calibri" w:cs="Calibri"/>
          <w:sz w:val="22"/>
          <w:szCs w:val="22"/>
          <w:lang w:eastAsia="pt-BR"/>
        </w:rPr>
      </w:pPr>
      <w:r w:rsidRPr="00402111">
        <w:rPr>
          <w:rFonts w:ascii="Calibri" w:eastAsia="Times New Roman" w:hAnsi="Calibri" w:cs="Calibri"/>
          <w:color w:val="000000"/>
          <w:sz w:val="22"/>
          <w:szCs w:val="22"/>
          <w:lang w:eastAsia="pt-BR"/>
        </w:rPr>
        <w:t> </w:t>
      </w:r>
    </w:p>
    <w:p w:rsidR="009C49FC" w:rsidRDefault="009C49FC" w:rsidP="009C49FC">
      <w:pPr>
        <w:pStyle w:val="PargrafodaLista"/>
        <w:numPr>
          <w:ilvl w:val="0"/>
          <w:numId w:val="33"/>
        </w:numPr>
        <w:ind w:left="0" w:firstLine="1134"/>
        <w:contextualSpacing w:val="0"/>
        <w:rPr>
          <w:rFonts w:ascii="Calibri" w:eastAsia="Times New Roman" w:hAnsi="Calibri" w:cs="Calibri"/>
          <w:b/>
          <w:bCs/>
          <w:color w:val="000000"/>
          <w:sz w:val="22"/>
          <w:szCs w:val="22"/>
          <w:lang w:eastAsia="pt-BR"/>
        </w:rPr>
      </w:pPr>
      <w:r w:rsidRPr="00402111">
        <w:rPr>
          <w:rFonts w:ascii="Calibri" w:eastAsia="Times New Roman" w:hAnsi="Calibri" w:cs="Calibri"/>
          <w:b/>
          <w:bCs/>
          <w:color w:val="000000"/>
          <w:sz w:val="22"/>
          <w:szCs w:val="22"/>
          <w:lang w:eastAsia="pt-BR"/>
        </w:rPr>
        <w:t>Diálogos com Entidades de Arquitetura e Urbanismo</w:t>
      </w:r>
    </w:p>
    <w:p w:rsidR="009C49FC" w:rsidRPr="00402111" w:rsidRDefault="009C49FC" w:rsidP="009C49FC">
      <w:pPr>
        <w:pStyle w:val="PargrafodaLista"/>
        <w:ind w:left="1134"/>
        <w:rPr>
          <w:rFonts w:ascii="Calibri" w:eastAsia="Times New Roman" w:hAnsi="Calibri" w:cs="Calibri"/>
          <w:b/>
          <w:bCs/>
          <w:color w:val="000000"/>
          <w:sz w:val="22"/>
          <w:szCs w:val="22"/>
          <w:lang w:eastAsia="pt-BR"/>
        </w:rPr>
      </w:pPr>
    </w:p>
    <w:p w:rsidR="009C49FC" w:rsidRDefault="009C49FC" w:rsidP="009C49FC">
      <w:pPr>
        <w:ind w:firstLine="1134"/>
        <w:jc w:val="both"/>
        <w:rPr>
          <w:rFonts w:ascii="Calibri" w:eastAsia="Times New Roman" w:hAnsi="Calibri" w:cs="Calibri"/>
          <w:color w:val="000000"/>
          <w:sz w:val="22"/>
          <w:szCs w:val="22"/>
          <w:lang w:eastAsia="pt-BR"/>
        </w:rPr>
      </w:pPr>
      <w:r w:rsidRPr="00402111">
        <w:rPr>
          <w:rFonts w:ascii="Calibri" w:eastAsia="Times New Roman" w:hAnsi="Calibri" w:cs="Calibri"/>
          <w:color w:val="000000"/>
          <w:sz w:val="22"/>
          <w:szCs w:val="22"/>
          <w:lang w:eastAsia="pt-BR"/>
        </w:rPr>
        <w:t>Contribuições e sugestões das entidades de arquitetos e urbanistas para o trabalho:</w:t>
      </w:r>
    </w:p>
    <w:p w:rsidR="009C49FC" w:rsidRPr="00402111" w:rsidRDefault="009C49FC" w:rsidP="009C49FC">
      <w:pPr>
        <w:jc w:val="both"/>
        <w:rPr>
          <w:rFonts w:ascii="Calibri" w:eastAsia="Times New Roman" w:hAnsi="Calibri" w:cs="Calibri"/>
          <w:sz w:val="22"/>
          <w:szCs w:val="22"/>
          <w:lang w:eastAsia="pt-BR"/>
        </w:rPr>
      </w:pPr>
    </w:p>
    <w:p w:rsidR="009C49FC" w:rsidRPr="00402111" w:rsidRDefault="009C49FC" w:rsidP="009C49FC">
      <w:pPr>
        <w:pStyle w:val="PargrafodaLista"/>
        <w:numPr>
          <w:ilvl w:val="1"/>
          <w:numId w:val="34"/>
        </w:numPr>
        <w:ind w:left="0" w:firstLine="426"/>
        <w:rPr>
          <w:rFonts w:ascii="Calibri" w:eastAsia="Times New Roman" w:hAnsi="Calibri" w:cs="Calibri"/>
          <w:sz w:val="22"/>
          <w:szCs w:val="22"/>
          <w:lang w:eastAsia="pt-BR"/>
        </w:rPr>
      </w:pPr>
      <w:r w:rsidRPr="00402111">
        <w:rPr>
          <w:rFonts w:ascii="Calibri" w:eastAsia="Times New Roman" w:hAnsi="Calibri" w:cs="Calibri"/>
          <w:color w:val="000000"/>
          <w:sz w:val="22"/>
          <w:szCs w:val="22"/>
          <w:lang w:eastAsia="pt-BR"/>
        </w:rPr>
        <w:t>Orientar as prefeituras sobre a "necessidade" de criação de uma Estrutura formal de "Planejamento" nos municípios, de acordo com o alinhado nos Planos Diretores;</w:t>
      </w:r>
    </w:p>
    <w:p w:rsidR="009C49FC" w:rsidRPr="00402111" w:rsidRDefault="009C49FC" w:rsidP="009C49FC">
      <w:pPr>
        <w:pStyle w:val="PargrafodaLista"/>
        <w:numPr>
          <w:ilvl w:val="1"/>
          <w:numId w:val="34"/>
        </w:numPr>
        <w:ind w:left="0" w:firstLine="426"/>
        <w:rPr>
          <w:rFonts w:ascii="Calibri" w:eastAsia="Times New Roman" w:hAnsi="Calibri" w:cs="Calibri"/>
          <w:sz w:val="22"/>
          <w:szCs w:val="22"/>
          <w:lang w:eastAsia="pt-BR"/>
        </w:rPr>
      </w:pPr>
      <w:r w:rsidRPr="00402111">
        <w:rPr>
          <w:rFonts w:ascii="Calibri" w:eastAsia="Times New Roman" w:hAnsi="Calibri" w:cs="Calibri"/>
          <w:color w:val="000000"/>
          <w:sz w:val="22"/>
          <w:szCs w:val="22"/>
          <w:lang w:eastAsia="pt-BR"/>
        </w:rPr>
        <w:t xml:space="preserve">Criar ferramentas para monitoramento das ações determinadas nos </w:t>
      </w:r>
      <w:proofErr w:type="spellStart"/>
      <w:r w:rsidRPr="00402111">
        <w:rPr>
          <w:rFonts w:ascii="Calibri" w:eastAsia="Times New Roman" w:hAnsi="Calibri" w:cs="Calibri"/>
          <w:color w:val="000000"/>
          <w:sz w:val="22"/>
          <w:szCs w:val="22"/>
          <w:lang w:eastAsia="pt-BR"/>
        </w:rPr>
        <w:t>PDs</w:t>
      </w:r>
      <w:proofErr w:type="spellEnd"/>
      <w:r w:rsidRPr="00402111">
        <w:rPr>
          <w:rFonts w:ascii="Calibri" w:eastAsia="Times New Roman" w:hAnsi="Calibri" w:cs="Calibri"/>
          <w:color w:val="000000"/>
          <w:sz w:val="22"/>
          <w:szCs w:val="22"/>
          <w:lang w:eastAsia="pt-BR"/>
        </w:rPr>
        <w:t>;</w:t>
      </w:r>
    </w:p>
    <w:p w:rsidR="009C49FC" w:rsidRPr="00402111" w:rsidRDefault="009C49FC" w:rsidP="009C49FC">
      <w:pPr>
        <w:pStyle w:val="PargrafodaLista"/>
        <w:numPr>
          <w:ilvl w:val="1"/>
          <w:numId w:val="34"/>
        </w:numPr>
        <w:ind w:left="0" w:firstLine="426"/>
        <w:rPr>
          <w:rFonts w:ascii="Calibri" w:eastAsia="Times New Roman" w:hAnsi="Calibri" w:cs="Calibri"/>
          <w:sz w:val="22"/>
          <w:szCs w:val="22"/>
          <w:lang w:eastAsia="pt-BR"/>
        </w:rPr>
      </w:pPr>
      <w:r w:rsidRPr="00402111">
        <w:rPr>
          <w:rFonts w:ascii="Calibri" w:eastAsia="Times New Roman" w:hAnsi="Calibri" w:cs="Calibri"/>
          <w:color w:val="000000"/>
          <w:sz w:val="22"/>
          <w:szCs w:val="22"/>
          <w:lang w:eastAsia="pt-BR"/>
        </w:rPr>
        <w:t xml:space="preserve">Orientar os municípios sobre a necessidade de um "Plano de Ações" claras dentro dos </w:t>
      </w:r>
      <w:proofErr w:type="spellStart"/>
      <w:r w:rsidRPr="00402111">
        <w:rPr>
          <w:rFonts w:ascii="Calibri" w:eastAsia="Times New Roman" w:hAnsi="Calibri" w:cs="Calibri"/>
          <w:color w:val="000000"/>
          <w:sz w:val="22"/>
          <w:szCs w:val="22"/>
          <w:lang w:eastAsia="pt-BR"/>
        </w:rPr>
        <w:t>PDs</w:t>
      </w:r>
      <w:proofErr w:type="spellEnd"/>
      <w:r w:rsidRPr="00402111">
        <w:rPr>
          <w:rFonts w:ascii="Calibri" w:eastAsia="Times New Roman" w:hAnsi="Calibri" w:cs="Calibri"/>
          <w:color w:val="000000"/>
          <w:sz w:val="22"/>
          <w:szCs w:val="22"/>
          <w:lang w:eastAsia="pt-BR"/>
        </w:rPr>
        <w:t>;</w:t>
      </w:r>
    </w:p>
    <w:p w:rsidR="009C49FC" w:rsidRPr="00402111" w:rsidRDefault="009C49FC" w:rsidP="009C49FC">
      <w:pPr>
        <w:pStyle w:val="PargrafodaLista"/>
        <w:numPr>
          <w:ilvl w:val="1"/>
          <w:numId w:val="34"/>
        </w:numPr>
        <w:ind w:left="0" w:firstLine="426"/>
        <w:rPr>
          <w:rFonts w:ascii="Calibri" w:eastAsia="Times New Roman" w:hAnsi="Calibri" w:cs="Calibri"/>
          <w:sz w:val="22"/>
          <w:szCs w:val="22"/>
          <w:lang w:eastAsia="pt-BR"/>
        </w:rPr>
      </w:pPr>
      <w:r w:rsidRPr="00402111">
        <w:rPr>
          <w:rFonts w:ascii="Calibri" w:eastAsia="Times New Roman" w:hAnsi="Calibri" w:cs="Calibri"/>
          <w:color w:val="000000"/>
          <w:sz w:val="22"/>
          <w:szCs w:val="22"/>
          <w:lang w:eastAsia="pt-BR"/>
        </w:rPr>
        <w:t>Incentivar e fomentar ações que ampliem o foco sobre a "cultura" positiva do planejamento urbano.</w:t>
      </w:r>
    </w:p>
    <w:p w:rsidR="009C49FC" w:rsidRPr="00402111" w:rsidRDefault="009C49FC" w:rsidP="009C49FC">
      <w:pPr>
        <w:pStyle w:val="PargrafodaLista"/>
        <w:numPr>
          <w:ilvl w:val="1"/>
          <w:numId w:val="34"/>
        </w:numPr>
        <w:ind w:left="0" w:firstLine="426"/>
        <w:rPr>
          <w:rFonts w:ascii="Calibri" w:eastAsia="Times New Roman" w:hAnsi="Calibri" w:cs="Calibri"/>
          <w:sz w:val="22"/>
          <w:szCs w:val="22"/>
          <w:lang w:eastAsia="pt-BR"/>
        </w:rPr>
      </w:pPr>
      <w:r w:rsidRPr="00402111">
        <w:rPr>
          <w:rFonts w:ascii="Calibri" w:eastAsia="Times New Roman" w:hAnsi="Calibri" w:cs="Calibri"/>
          <w:color w:val="000000"/>
          <w:sz w:val="22"/>
          <w:szCs w:val="22"/>
          <w:lang w:eastAsia="pt-BR"/>
        </w:rPr>
        <w:t>Ampliar a fiscalização dos Planos Diretores, tanto na questão de haver responsáveis técnicos, quanto a alteração do documento aprovado pela comunidade pela câmara de vereadores;</w:t>
      </w:r>
    </w:p>
    <w:p w:rsidR="009C49FC" w:rsidRPr="00402111" w:rsidRDefault="009C49FC" w:rsidP="009C49FC">
      <w:pPr>
        <w:pStyle w:val="PargrafodaLista"/>
        <w:numPr>
          <w:ilvl w:val="1"/>
          <w:numId w:val="34"/>
        </w:numPr>
        <w:ind w:left="0" w:firstLine="426"/>
        <w:rPr>
          <w:rFonts w:ascii="Calibri" w:eastAsia="Times New Roman" w:hAnsi="Calibri" w:cs="Calibri"/>
          <w:sz w:val="22"/>
          <w:szCs w:val="22"/>
          <w:lang w:eastAsia="pt-BR"/>
        </w:rPr>
      </w:pPr>
      <w:r w:rsidRPr="00402111">
        <w:rPr>
          <w:rFonts w:ascii="Calibri" w:eastAsia="Times New Roman" w:hAnsi="Calibri" w:cs="Calibri"/>
          <w:color w:val="000000"/>
          <w:sz w:val="22"/>
          <w:szCs w:val="22"/>
          <w:lang w:eastAsia="pt-BR"/>
        </w:rPr>
        <w:t>Incentivar a "padronização" das falas dos representantes do CAU através do colegiado de entidades.</w:t>
      </w:r>
    </w:p>
    <w:p w:rsidR="009C49FC" w:rsidRPr="00402111" w:rsidRDefault="009C49FC" w:rsidP="009C49FC">
      <w:pPr>
        <w:ind w:firstLine="1134"/>
        <w:contextualSpacing/>
        <w:jc w:val="both"/>
        <w:rPr>
          <w:rFonts w:ascii="Calibri" w:eastAsia="Times New Roman" w:hAnsi="Calibri" w:cs="Calibri"/>
          <w:sz w:val="22"/>
          <w:szCs w:val="22"/>
          <w:lang w:eastAsia="pt-BR"/>
        </w:rPr>
      </w:pPr>
      <w:r w:rsidRPr="00402111">
        <w:rPr>
          <w:rFonts w:ascii="Calibri" w:eastAsia="Times New Roman" w:hAnsi="Calibri" w:cs="Calibri"/>
          <w:color w:val="000000"/>
          <w:sz w:val="22"/>
          <w:szCs w:val="22"/>
          <w:lang w:eastAsia="pt-BR"/>
        </w:rPr>
        <w:t> </w:t>
      </w:r>
    </w:p>
    <w:p w:rsidR="009C49FC" w:rsidRDefault="009C49FC" w:rsidP="009C49FC">
      <w:pPr>
        <w:pStyle w:val="PargrafodaLista"/>
        <w:numPr>
          <w:ilvl w:val="0"/>
          <w:numId w:val="33"/>
        </w:numPr>
        <w:ind w:left="0" w:firstLine="1134"/>
        <w:contextualSpacing w:val="0"/>
        <w:rPr>
          <w:rFonts w:ascii="Calibri" w:eastAsia="Times New Roman" w:hAnsi="Calibri" w:cs="Calibri"/>
          <w:b/>
          <w:bCs/>
          <w:color w:val="000000"/>
          <w:sz w:val="22"/>
          <w:szCs w:val="22"/>
          <w:lang w:eastAsia="pt-BR"/>
        </w:rPr>
      </w:pPr>
      <w:r w:rsidRPr="00402111">
        <w:rPr>
          <w:rFonts w:ascii="Calibri" w:eastAsia="Times New Roman" w:hAnsi="Calibri" w:cs="Calibri"/>
          <w:b/>
          <w:bCs/>
          <w:color w:val="000000"/>
          <w:sz w:val="22"/>
          <w:szCs w:val="22"/>
          <w:lang w:eastAsia="pt-BR"/>
        </w:rPr>
        <w:t>Diálogo com o MP-RS e TCU</w:t>
      </w:r>
    </w:p>
    <w:p w:rsidR="009C49FC" w:rsidRPr="00402111" w:rsidRDefault="009C49FC" w:rsidP="009C49FC">
      <w:pPr>
        <w:pStyle w:val="PargrafodaLista"/>
        <w:ind w:left="1134"/>
        <w:rPr>
          <w:rFonts w:ascii="Calibri" w:eastAsia="Times New Roman" w:hAnsi="Calibri" w:cs="Calibri"/>
          <w:b/>
          <w:bCs/>
          <w:color w:val="000000"/>
          <w:sz w:val="22"/>
          <w:szCs w:val="22"/>
          <w:lang w:eastAsia="pt-BR"/>
        </w:rPr>
      </w:pPr>
    </w:p>
    <w:p w:rsidR="009C49FC" w:rsidRPr="00402111" w:rsidRDefault="009C49FC" w:rsidP="009C49FC">
      <w:pPr>
        <w:ind w:firstLine="1134"/>
        <w:contextualSpacing/>
        <w:jc w:val="both"/>
        <w:rPr>
          <w:rFonts w:ascii="Calibri" w:eastAsia="Times New Roman" w:hAnsi="Calibri" w:cs="Calibri"/>
          <w:sz w:val="22"/>
          <w:szCs w:val="22"/>
          <w:lang w:eastAsia="pt-BR"/>
        </w:rPr>
      </w:pPr>
      <w:r w:rsidRPr="00402111">
        <w:rPr>
          <w:rFonts w:ascii="Calibri" w:eastAsia="Times New Roman" w:hAnsi="Calibri" w:cs="Calibri"/>
          <w:color w:val="000000"/>
          <w:sz w:val="22"/>
          <w:szCs w:val="22"/>
          <w:lang w:eastAsia="pt-BR"/>
        </w:rPr>
        <w:t>O CAU/RS construiu recentemente agendas com o TCU, onde tratou sobre situações relativas à atuação de arquitetos e urbanistas que possam ser incorporadas no rol de matérias que o Tribunal fiscaliza nos municípios, tendo sido tratado também acerca das revisões dos planos diretores.</w:t>
      </w:r>
    </w:p>
    <w:p w:rsidR="009C49FC" w:rsidRPr="00402111" w:rsidRDefault="009C49FC" w:rsidP="009C49FC">
      <w:pPr>
        <w:ind w:firstLine="1134"/>
        <w:contextualSpacing/>
        <w:jc w:val="both"/>
        <w:rPr>
          <w:rFonts w:ascii="Calibri" w:eastAsia="Times New Roman" w:hAnsi="Calibri" w:cs="Calibri"/>
          <w:sz w:val="22"/>
          <w:szCs w:val="22"/>
          <w:lang w:eastAsia="pt-BR"/>
        </w:rPr>
      </w:pPr>
      <w:r w:rsidRPr="00402111">
        <w:rPr>
          <w:rFonts w:ascii="Calibri" w:eastAsia="Times New Roman" w:hAnsi="Calibri" w:cs="Calibri"/>
          <w:color w:val="000000"/>
          <w:sz w:val="22"/>
          <w:szCs w:val="22"/>
          <w:lang w:eastAsia="pt-BR"/>
        </w:rPr>
        <w:t> </w:t>
      </w:r>
    </w:p>
    <w:p w:rsidR="009C49FC" w:rsidRDefault="009C49FC" w:rsidP="009C49FC">
      <w:pPr>
        <w:pStyle w:val="PargrafodaLista"/>
        <w:numPr>
          <w:ilvl w:val="0"/>
          <w:numId w:val="33"/>
        </w:numPr>
        <w:ind w:left="0" w:firstLine="1134"/>
        <w:contextualSpacing w:val="0"/>
        <w:rPr>
          <w:rFonts w:ascii="Calibri" w:eastAsia="Times New Roman" w:hAnsi="Calibri" w:cs="Calibri"/>
          <w:b/>
          <w:bCs/>
          <w:color w:val="000000"/>
          <w:sz w:val="22"/>
          <w:szCs w:val="22"/>
          <w:lang w:eastAsia="pt-BR"/>
        </w:rPr>
      </w:pPr>
      <w:r w:rsidRPr="00402111">
        <w:rPr>
          <w:rFonts w:ascii="Calibri" w:eastAsia="Times New Roman" w:hAnsi="Calibri" w:cs="Calibri"/>
          <w:b/>
          <w:bCs/>
          <w:color w:val="000000"/>
          <w:sz w:val="22"/>
          <w:szCs w:val="22"/>
          <w:lang w:eastAsia="pt-BR"/>
        </w:rPr>
        <w:t>Conclusões</w:t>
      </w:r>
    </w:p>
    <w:p w:rsidR="009C49FC" w:rsidRPr="00402111" w:rsidRDefault="009C49FC" w:rsidP="009C49FC">
      <w:pPr>
        <w:pStyle w:val="PargrafodaLista"/>
        <w:ind w:left="1134"/>
        <w:rPr>
          <w:rFonts w:ascii="Calibri" w:eastAsia="Times New Roman" w:hAnsi="Calibri" w:cs="Calibri"/>
          <w:b/>
          <w:bCs/>
          <w:color w:val="000000"/>
          <w:sz w:val="22"/>
          <w:szCs w:val="22"/>
          <w:lang w:eastAsia="pt-BR"/>
        </w:rPr>
      </w:pPr>
    </w:p>
    <w:p w:rsidR="009C49FC" w:rsidRPr="00402111" w:rsidRDefault="009C49FC" w:rsidP="009C49FC">
      <w:pPr>
        <w:ind w:firstLine="1134"/>
        <w:contextualSpacing/>
        <w:jc w:val="both"/>
        <w:rPr>
          <w:rFonts w:ascii="Calibri" w:eastAsia="Times New Roman" w:hAnsi="Calibri" w:cs="Calibri"/>
          <w:sz w:val="22"/>
          <w:szCs w:val="22"/>
          <w:lang w:eastAsia="pt-BR"/>
        </w:rPr>
      </w:pPr>
      <w:r w:rsidRPr="00402111">
        <w:rPr>
          <w:rFonts w:ascii="Calibri" w:eastAsia="Times New Roman" w:hAnsi="Calibri" w:cs="Calibri"/>
          <w:color w:val="000000"/>
          <w:sz w:val="22"/>
          <w:szCs w:val="22"/>
          <w:lang w:eastAsia="pt-BR"/>
        </w:rPr>
        <w:t> Conclui-se que há um forte vazio institucional, no que diz respeito à existência e atuação de órgãos de referência e de fomento ao planejamento urbano na esfera federal e estadual. A extinção do Ministério das Cidades, sem que outro órgão assumisse este papel, representa um forte retrocesso neste sentido. No Estado do RS também foram extintos ou enfraquecidos os órgãos que prestavam apoio aos municípios nas questões relacionadas ao planejamento urbano, podendo tornar-se uma oportunidade para que o CAU/RS assuma um protagonismo maior na defesa do planejamento urbano de qualidade, em conjunto com outras instituições como a universidade e o Ministério Público.</w:t>
      </w:r>
    </w:p>
    <w:p w:rsidR="009C49FC" w:rsidRPr="00402111" w:rsidRDefault="009C49FC" w:rsidP="009C49FC">
      <w:pPr>
        <w:ind w:firstLine="1134"/>
        <w:contextualSpacing/>
        <w:jc w:val="both"/>
        <w:rPr>
          <w:rFonts w:ascii="Calibri" w:eastAsia="Times New Roman" w:hAnsi="Calibri" w:cs="Calibri"/>
          <w:sz w:val="22"/>
          <w:szCs w:val="22"/>
          <w:lang w:eastAsia="pt-BR"/>
        </w:rPr>
      </w:pPr>
    </w:p>
    <w:p w:rsidR="009C49FC" w:rsidRDefault="009C49FC" w:rsidP="009C49FC">
      <w:pPr>
        <w:ind w:firstLine="1134"/>
        <w:contextualSpacing/>
        <w:jc w:val="both"/>
        <w:rPr>
          <w:rFonts w:ascii="Calibri" w:eastAsia="Times New Roman" w:hAnsi="Calibri" w:cs="Calibri"/>
          <w:color w:val="000000"/>
          <w:sz w:val="22"/>
          <w:szCs w:val="22"/>
          <w:lang w:eastAsia="pt-BR"/>
        </w:rPr>
      </w:pPr>
      <w:r w:rsidRPr="00402111">
        <w:rPr>
          <w:rFonts w:ascii="Calibri" w:eastAsia="Times New Roman" w:hAnsi="Calibri" w:cs="Calibri"/>
          <w:color w:val="000000"/>
          <w:sz w:val="22"/>
          <w:szCs w:val="22"/>
          <w:lang w:eastAsia="pt-BR"/>
        </w:rPr>
        <w:t>O Diagnóstico revelou também que muitos municípios do RS estão em atraso com relação à revisão dos Planos Diretores, conforme os prazos estabelecidos pelo Estatuto da Cidade. Revelou, por fim, que é bastante difícil encontrar informações sobre os processos de planejamento urbano nos municípios. A dificuldade se agrava pelo enfraquecimento dos órgãos de referência, como citado anteriormente.</w:t>
      </w:r>
    </w:p>
    <w:p w:rsidR="003139C5" w:rsidRPr="00402111" w:rsidRDefault="003139C5" w:rsidP="009C49FC">
      <w:pPr>
        <w:ind w:firstLine="1134"/>
        <w:contextualSpacing/>
        <w:jc w:val="both"/>
        <w:rPr>
          <w:rFonts w:ascii="Calibri" w:eastAsia="Times New Roman" w:hAnsi="Calibri" w:cs="Calibri"/>
          <w:sz w:val="22"/>
          <w:szCs w:val="22"/>
          <w:lang w:eastAsia="pt-BR"/>
        </w:rPr>
      </w:pPr>
    </w:p>
    <w:p w:rsidR="009C49FC" w:rsidRDefault="009C49FC" w:rsidP="009C49FC">
      <w:pPr>
        <w:ind w:firstLine="1134"/>
        <w:contextualSpacing/>
        <w:jc w:val="both"/>
        <w:rPr>
          <w:rFonts w:ascii="Calibri" w:eastAsia="Times New Roman" w:hAnsi="Calibri" w:cs="Calibri"/>
          <w:color w:val="000000"/>
          <w:sz w:val="22"/>
          <w:szCs w:val="22"/>
          <w:lang w:eastAsia="pt-BR"/>
        </w:rPr>
      </w:pPr>
      <w:r w:rsidRPr="00402111">
        <w:rPr>
          <w:rFonts w:ascii="Calibri" w:eastAsia="Times New Roman" w:hAnsi="Calibri" w:cs="Calibri"/>
          <w:color w:val="000000"/>
          <w:sz w:val="22"/>
          <w:szCs w:val="22"/>
          <w:lang w:eastAsia="pt-BR"/>
        </w:rPr>
        <w:lastRenderedPageBreak/>
        <w:t>Verificou-se que muitas revisões dos planos diretores no período mais recente têm sido marcadas por processos pouco participativos e pouco democráticos, conduzidos em prazos muito exíguos e com pouca transparência, e cujas propostas visam atender majoritariamente os interesses específicos de setores do mercado imobiliário, dando menor atenção às agendas de inclusão social,  qualificação das cidades, proteção ao meio ambiente e combate à especulação imobiliária que caracterizam a política urbana na Constituição Federal e no Estatuto da Cidade.</w:t>
      </w:r>
    </w:p>
    <w:p w:rsidR="009C49FC" w:rsidRPr="00402111" w:rsidRDefault="009C49FC" w:rsidP="009C49FC">
      <w:pPr>
        <w:ind w:firstLine="1134"/>
        <w:contextualSpacing/>
        <w:jc w:val="both"/>
        <w:rPr>
          <w:rFonts w:ascii="Calibri" w:eastAsia="Times New Roman" w:hAnsi="Calibri" w:cs="Calibri"/>
          <w:sz w:val="22"/>
          <w:szCs w:val="22"/>
          <w:lang w:eastAsia="pt-BR"/>
        </w:rPr>
      </w:pPr>
    </w:p>
    <w:p w:rsidR="009C49FC" w:rsidRDefault="009C49FC" w:rsidP="009C49FC">
      <w:pPr>
        <w:ind w:firstLine="1134"/>
        <w:contextualSpacing/>
        <w:jc w:val="both"/>
        <w:rPr>
          <w:rFonts w:ascii="Calibri" w:eastAsia="Times New Roman" w:hAnsi="Calibri" w:cs="Calibri"/>
          <w:color w:val="000000"/>
          <w:sz w:val="22"/>
          <w:szCs w:val="22"/>
          <w:lang w:eastAsia="pt-BR"/>
        </w:rPr>
      </w:pPr>
      <w:r w:rsidRPr="00402111">
        <w:rPr>
          <w:rFonts w:ascii="Calibri" w:eastAsia="Times New Roman" w:hAnsi="Calibri" w:cs="Calibri"/>
          <w:color w:val="000000"/>
          <w:sz w:val="22"/>
          <w:szCs w:val="22"/>
          <w:lang w:eastAsia="pt-BR"/>
        </w:rPr>
        <w:t>Contatou-se que, apesar do enfraquecimento e desmonte institucional, o marco legal de referência para a elaboração dos Planos Diretores permanece sendo o Estatuto da Cidade e as resoluções do Conselho das Cidades.</w:t>
      </w:r>
    </w:p>
    <w:p w:rsidR="009C49FC" w:rsidRPr="00402111" w:rsidRDefault="009C49FC" w:rsidP="009C49FC">
      <w:pPr>
        <w:contextualSpacing/>
        <w:jc w:val="both"/>
        <w:rPr>
          <w:rFonts w:ascii="Calibri" w:eastAsia="Times New Roman" w:hAnsi="Calibri" w:cs="Calibri"/>
          <w:sz w:val="22"/>
          <w:szCs w:val="22"/>
          <w:lang w:eastAsia="pt-BR"/>
        </w:rPr>
      </w:pPr>
    </w:p>
    <w:p w:rsidR="009C49FC" w:rsidRPr="00CD2F1A" w:rsidRDefault="009C49FC" w:rsidP="009C49FC">
      <w:pPr>
        <w:ind w:firstLine="1134"/>
        <w:contextualSpacing/>
        <w:jc w:val="both"/>
        <w:rPr>
          <w:rFonts w:ascii="Calibri" w:eastAsia="Times New Roman" w:hAnsi="Calibri" w:cs="Calibri"/>
          <w:color w:val="000000"/>
          <w:sz w:val="22"/>
          <w:szCs w:val="22"/>
          <w:lang w:eastAsia="pt-BR"/>
        </w:rPr>
      </w:pPr>
      <w:r w:rsidRPr="00402111">
        <w:rPr>
          <w:rFonts w:ascii="Calibri" w:eastAsia="Times New Roman" w:hAnsi="Calibri" w:cs="Calibri"/>
          <w:color w:val="000000"/>
          <w:sz w:val="22"/>
          <w:szCs w:val="22"/>
          <w:lang w:eastAsia="pt-BR"/>
        </w:rPr>
        <w:t xml:space="preserve">Confirmou-se que, no que diz respeito às atribuições dos profissionais de arquitetura e urbanismo a principal referência é a lei n° 12.378/2010, que define que a coordenação dos processos de Planejamento Urbano e Regional, planejamento físico-territorial é atribuição dos arquitetos e urbanistas, situação confirmada nas Resoluções do CAU Brasil. </w:t>
      </w:r>
    </w:p>
    <w:p w:rsidR="00322076" w:rsidRPr="00322076" w:rsidRDefault="00322076">
      <w:pPr>
        <w:spacing w:after="200" w:line="276" w:lineRule="auto"/>
        <w:rPr>
          <w:rFonts w:asciiTheme="minorHAnsi" w:hAnsiTheme="minorHAnsi" w:cstheme="minorHAnsi"/>
          <w:sz w:val="22"/>
          <w:szCs w:val="22"/>
        </w:rPr>
      </w:pPr>
    </w:p>
    <w:sectPr w:rsidR="00322076" w:rsidRPr="00322076" w:rsidSect="00343F8C">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15C" w:rsidRDefault="002A215C" w:rsidP="004C3048">
      <w:r>
        <w:separator/>
      </w:r>
    </w:p>
  </w:endnote>
  <w:endnote w:type="continuationSeparator" w:id="0">
    <w:p w:rsidR="002A215C" w:rsidRDefault="002A215C"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B55BB">
          <w:rPr>
            <w:rFonts w:ascii="DaxCondensed" w:hAnsi="DaxCondensed" w:cs="Arial"/>
            <w:noProof/>
            <w:color w:val="2C778C"/>
            <w:sz w:val="20"/>
            <w:szCs w:val="20"/>
          </w:rPr>
          <w:t>8</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0245F1">
          <w:rPr>
            <w:rFonts w:ascii="DaxCondensed" w:hAnsi="DaxCondensed" w:cs="Arial"/>
            <w:sz w:val="20"/>
            <w:szCs w:val="20"/>
          </w:rPr>
          <w:fldChar w:fldCharType="begin"/>
        </w:r>
        <w:r w:rsidRPr="000245F1">
          <w:rPr>
            <w:rFonts w:ascii="DaxCondensed" w:hAnsi="DaxCondensed" w:cs="Arial"/>
            <w:sz w:val="20"/>
            <w:szCs w:val="20"/>
          </w:rPr>
          <w:instrText>PAGE   \* MERGEFORMAT</w:instrText>
        </w:r>
        <w:r w:rsidRPr="000245F1">
          <w:rPr>
            <w:rFonts w:ascii="DaxCondensed" w:hAnsi="DaxCondensed" w:cs="Arial"/>
            <w:sz w:val="20"/>
            <w:szCs w:val="20"/>
          </w:rPr>
          <w:fldChar w:fldCharType="separate"/>
        </w:r>
        <w:r w:rsidR="005B55BB">
          <w:rPr>
            <w:rFonts w:ascii="DaxCondensed" w:hAnsi="DaxCondensed" w:cs="Arial"/>
            <w:noProof/>
            <w:sz w:val="20"/>
            <w:szCs w:val="20"/>
          </w:rPr>
          <w:t>1</w:t>
        </w:r>
        <w:r w:rsidRPr="000245F1">
          <w:rPr>
            <w:rFonts w:ascii="DaxCondensed" w:hAnsi="DaxCondensed" w:cs="Arial"/>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15C" w:rsidRDefault="002A215C" w:rsidP="004C3048">
      <w:r>
        <w:separator/>
      </w:r>
    </w:p>
  </w:footnote>
  <w:footnote w:type="continuationSeparator" w:id="0">
    <w:p w:rsidR="002A215C" w:rsidRDefault="002A215C"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89313A"/>
    <w:multiLevelType w:val="hybridMultilevel"/>
    <w:tmpl w:val="913650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CD604F"/>
    <w:multiLevelType w:val="hybridMultilevel"/>
    <w:tmpl w:val="F5021712"/>
    <w:lvl w:ilvl="0" w:tplc="04160017">
      <w:start w:val="1"/>
      <w:numFmt w:val="lowerLetter"/>
      <w:lvlText w:val="%1)"/>
      <w:lvlJc w:val="left"/>
      <w:pPr>
        <w:ind w:left="2486" w:hanging="360"/>
      </w:pPr>
    </w:lvl>
    <w:lvl w:ilvl="1" w:tplc="75CCB4B0">
      <w:start w:val="1"/>
      <w:numFmt w:val="lowerLetter"/>
      <w:lvlText w:val="%2."/>
      <w:lvlJc w:val="left"/>
      <w:pPr>
        <w:ind w:left="3206" w:hanging="360"/>
      </w:pPr>
      <w:rPr>
        <w:b/>
      </w:rPr>
    </w:lvl>
    <w:lvl w:ilvl="2" w:tplc="0416001B" w:tentative="1">
      <w:start w:val="1"/>
      <w:numFmt w:val="lowerRoman"/>
      <w:lvlText w:val="%3."/>
      <w:lvlJc w:val="right"/>
      <w:pPr>
        <w:ind w:left="3926" w:hanging="180"/>
      </w:pPr>
    </w:lvl>
    <w:lvl w:ilvl="3" w:tplc="0416000F" w:tentative="1">
      <w:start w:val="1"/>
      <w:numFmt w:val="decimal"/>
      <w:lvlText w:val="%4."/>
      <w:lvlJc w:val="left"/>
      <w:pPr>
        <w:ind w:left="4646" w:hanging="360"/>
      </w:pPr>
    </w:lvl>
    <w:lvl w:ilvl="4" w:tplc="04160019" w:tentative="1">
      <w:start w:val="1"/>
      <w:numFmt w:val="lowerLetter"/>
      <w:lvlText w:val="%5."/>
      <w:lvlJc w:val="left"/>
      <w:pPr>
        <w:ind w:left="5366" w:hanging="360"/>
      </w:pPr>
    </w:lvl>
    <w:lvl w:ilvl="5" w:tplc="0416001B" w:tentative="1">
      <w:start w:val="1"/>
      <w:numFmt w:val="lowerRoman"/>
      <w:lvlText w:val="%6."/>
      <w:lvlJc w:val="right"/>
      <w:pPr>
        <w:ind w:left="6086" w:hanging="180"/>
      </w:pPr>
    </w:lvl>
    <w:lvl w:ilvl="6" w:tplc="0416000F" w:tentative="1">
      <w:start w:val="1"/>
      <w:numFmt w:val="decimal"/>
      <w:lvlText w:val="%7."/>
      <w:lvlJc w:val="left"/>
      <w:pPr>
        <w:ind w:left="6806" w:hanging="360"/>
      </w:pPr>
    </w:lvl>
    <w:lvl w:ilvl="7" w:tplc="04160019" w:tentative="1">
      <w:start w:val="1"/>
      <w:numFmt w:val="lowerLetter"/>
      <w:lvlText w:val="%8."/>
      <w:lvlJc w:val="left"/>
      <w:pPr>
        <w:ind w:left="7526" w:hanging="360"/>
      </w:pPr>
    </w:lvl>
    <w:lvl w:ilvl="8" w:tplc="0416001B" w:tentative="1">
      <w:start w:val="1"/>
      <w:numFmt w:val="lowerRoman"/>
      <w:lvlText w:val="%9."/>
      <w:lvlJc w:val="right"/>
      <w:pPr>
        <w:ind w:left="8246" w:hanging="180"/>
      </w:pPr>
    </w:lvl>
  </w:abstractNum>
  <w:abstractNum w:abstractNumId="4"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0DA6A3D"/>
    <w:multiLevelType w:val="hybridMultilevel"/>
    <w:tmpl w:val="4336D92C"/>
    <w:lvl w:ilvl="0" w:tplc="F17E1936">
      <w:start w:val="1"/>
      <w:numFmt w:val="decimal"/>
      <w:lvlText w:val="%1."/>
      <w:lvlJc w:val="left"/>
      <w:pPr>
        <w:ind w:left="720" w:hanging="360"/>
      </w:pPr>
      <w:rPr>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DA75C0"/>
    <w:multiLevelType w:val="hybridMultilevel"/>
    <w:tmpl w:val="2EEFE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C9C6E6B"/>
    <w:multiLevelType w:val="multilevel"/>
    <w:tmpl w:val="83C6DB58"/>
    <w:lvl w:ilvl="0">
      <w:start w:val="1"/>
      <w:numFmt w:val="upperRoman"/>
      <w:lvlText w:val="%1."/>
      <w:lvlJc w:val="right"/>
      <w:pPr>
        <w:tabs>
          <w:tab w:val="num" w:pos="720"/>
        </w:tabs>
        <w:ind w:left="720" w:hanging="360"/>
      </w:pPr>
    </w:lvl>
    <w:lvl w:ilvl="1">
      <w:start w:val="1"/>
      <w:numFmt w:val="lowerLetter"/>
      <w:lvlText w:val="%2)"/>
      <w:lvlJc w:val="left"/>
      <w:pPr>
        <w:ind w:left="1650" w:hanging="57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E155257"/>
    <w:multiLevelType w:val="hybridMultilevel"/>
    <w:tmpl w:val="803050BE"/>
    <w:lvl w:ilvl="0" w:tplc="0416000F">
      <w:start w:val="1"/>
      <w:numFmt w:val="decimal"/>
      <w:lvlText w:val="%1."/>
      <w:lvlJc w:val="left"/>
      <w:pPr>
        <w:ind w:left="40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05752D"/>
    <w:multiLevelType w:val="hybridMultilevel"/>
    <w:tmpl w:val="C8C01B42"/>
    <w:lvl w:ilvl="0" w:tplc="0A408546">
      <w:start w:val="1"/>
      <w:numFmt w:val="decimal"/>
      <w:lvlText w:val="Art. %1º"/>
      <w:lvlJc w:val="left"/>
      <w:pPr>
        <w:ind w:left="720" w:hanging="360"/>
      </w:pPr>
      <w:rPr>
        <w:rFonts w:hint="default"/>
        <w:b/>
      </w:rPr>
    </w:lvl>
    <w:lvl w:ilvl="1" w:tplc="FD14ABA6">
      <w:start w:val="1"/>
      <w:numFmt w:val="ordinal"/>
      <w:lvlText w:val="§ %2"/>
      <w:lvlJc w:val="left"/>
      <w:pPr>
        <w:ind w:left="1440" w:hanging="360"/>
      </w:pPr>
      <w:rPr>
        <w:rFonts w:hint="default"/>
      </w:rPr>
    </w:lvl>
    <w:lvl w:ilvl="2" w:tplc="3602657A">
      <w:start w:val="1"/>
      <w:numFmt w:val="decimal"/>
      <w:lvlText w:val="%3."/>
      <w:lvlJc w:val="left"/>
      <w:pPr>
        <w:ind w:left="502" w:hanging="360"/>
      </w:pPr>
      <w:rPr>
        <w:rFonts w:hint="default"/>
        <w:color w:val="auto"/>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1155CD7"/>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00A27D9"/>
    <w:multiLevelType w:val="hybridMultilevel"/>
    <w:tmpl w:val="E02A5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3"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6D7851AA"/>
    <w:multiLevelType w:val="hybridMultilevel"/>
    <w:tmpl w:val="63EA64BE"/>
    <w:lvl w:ilvl="0" w:tplc="04160019">
      <w:start w:val="1"/>
      <w:numFmt w:val="lowerLetter"/>
      <w:lvlText w:val="%1."/>
      <w:lvlJc w:val="left"/>
      <w:pPr>
        <w:ind w:left="2509" w:hanging="360"/>
      </w:p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26"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7" w15:restartNumberingAfterBreak="0">
    <w:nsid w:val="703F5E43"/>
    <w:multiLevelType w:val="hybridMultilevel"/>
    <w:tmpl w:val="EA1E151A"/>
    <w:lvl w:ilvl="0" w:tplc="E9AE3ACC">
      <w:start w:val="1"/>
      <w:numFmt w:val="decimal"/>
      <w:lvlText w:val="%1"/>
      <w:lvlJc w:val="left"/>
      <w:pPr>
        <w:ind w:left="720" w:hanging="360"/>
      </w:pPr>
      <w:rPr>
        <w:rFonts w:asciiTheme="minorHAnsi" w:eastAsia="Cambria"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FDA098A2">
      <w:start w:val="3"/>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9"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0"/>
  </w:num>
  <w:num w:numId="3">
    <w:abstractNumId w:val="12"/>
  </w:num>
  <w:num w:numId="4">
    <w:abstractNumId w:val="8"/>
  </w:num>
  <w:num w:numId="5">
    <w:abstractNumId w:val="13"/>
  </w:num>
  <w:num w:numId="6">
    <w:abstractNumId w:val="31"/>
  </w:num>
  <w:num w:numId="7">
    <w:abstractNumId w:val="27"/>
  </w:num>
  <w:num w:numId="8">
    <w:abstractNumId w:val="15"/>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0"/>
  </w:num>
  <w:num w:numId="13">
    <w:abstractNumId w:val="5"/>
  </w:num>
  <w:num w:numId="14">
    <w:abstractNumId w:val="19"/>
  </w:num>
  <w:num w:numId="15">
    <w:abstractNumId w:val="24"/>
  </w:num>
  <w:num w:numId="16">
    <w:abstractNumId w:val="22"/>
  </w:num>
  <w:num w:numId="17">
    <w:abstractNumId w:val="28"/>
  </w:num>
  <w:num w:numId="18">
    <w:abstractNumId w:val="14"/>
  </w:num>
  <w:num w:numId="19">
    <w:abstractNumId w:val="25"/>
  </w:num>
  <w:num w:numId="20">
    <w:abstractNumId w:val="16"/>
  </w:num>
  <w:num w:numId="21">
    <w:abstractNumId w:val="11"/>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3"/>
  </w:num>
  <w:num w:numId="26">
    <w:abstractNumId w:val="21"/>
  </w:num>
  <w:num w:numId="27">
    <w:abstractNumId w:val="26"/>
  </w:num>
  <w:num w:numId="28">
    <w:abstractNumId w:val="29"/>
  </w:num>
  <w:num w:numId="29">
    <w:abstractNumId w:val="17"/>
  </w:num>
  <w:num w:numId="30">
    <w:abstractNumId w:val="18"/>
  </w:num>
  <w:num w:numId="31">
    <w:abstractNumId w:val="1"/>
  </w:num>
  <w:num w:numId="32">
    <w:abstractNumId w:val="9"/>
  </w:num>
  <w:num w:numId="33">
    <w:abstractNumId w:val="6"/>
  </w:num>
  <w:num w:numId="34">
    <w:abstractNumId w:val="3"/>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50D2"/>
    <w:rsid w:val="000245F1"/>
    <w:rsid w:val="0003224B"/>
    <w:rsid w:val="00040A86"/>
    <w:rsid w:val="000425B3"/>
    <w:rsid w:val="00044C8A"/>
    <w:rsid w:val="0004517A"/>
    <w:rsid w:val="000527E4"/>
    <w:rsid w:val="00056361"/>
    <w:rsid w:val="00056EDA"/>
    <w:rsid w:val="00060217"/>
    <w:rsid w:val="000605F6"/>
    <w:rsid w:val="00062599"/>
    <w:rsid w:val="00062E0D"/>
    <w:rsid w:val="00064E00"/>
    <w:rsid w:val="00065201"/>
    <w:rsid w:val="00067264"/>
    <w:rsid w:val="00083C08"/>
    <w:rsid w:val="0008636B"/>
    <w:rsid w:val="00094D18"/>
    <w:rsid w:val="000B1C56"/>
    <w:rsid w:val="000B576B"/>
    <w:rsid w:val="000B5AF2"/>
    <w:rsid w:val="000B6A46"/>
    <w:rsid w:val="000C11E5"/>
    <w:rsid w:val="000C1A24"/>
    <w:rsid w:val="000C1CFB"/>
    <w:rsid w:val="000C3500"/>
    <w:rsid w:val="000C7035"/>
    <w:rsid w:val="000D3E3E"/>
    <w:rsid w:val="000D4C5E"/>
    <w:rsid w:val="000D5BC9"/>
    <w:rsid w:val="000E0909"/>
    <w:rsid w:val="000E2009"/>
    <w:rsid w:val="000E2C12"/>
    <w:rsid w:val="000E4DA8"/>
    <w:rsid w:val="000F339D"/>
    <w:rsid w:val="000F40E1"/>
    <w:rsid w:val="00102E6C"/>
    <w:rsid w:val="0010374D"/>
    <w:rsid w:val="0011316F"/>
    <w:rsid w:val="00117EDD"/>
    <w:rsid w:val="00124A49"/>
    <w:rsid w:val="0013398B"/>
    <w:rsid w:val="00133AD2"/>
    <w:rsid w:val="00135D65"/>
    <w:rsid w:val="0014031F"/>
    <w:rsid w:val="00141D12"/>
    <w:rsid w:val="001425C8"/>
    <w:rsid w:val="001503C7"/>
    <w:rsid w:val="001517E3"/>
    <w:rsid w:val="00156D19"/>
    <w:rsid w:val="00170CA0"/>
    <w:rsid w:val="00172579"/>
    <w:rsid w:val="00174A5A"/>
    <w:rsid w:val="00176D1F"/>
    <w:rsid w:val="001778C5"/>
    <w:rsid w:val="00180FB9"/>
    <w:rsid w:val="00186A43"/>
    <w:rsid w:val="001902A2"/>
    <w:rsid w:val="001943FD"/>
    <w:rsid w:val="0019498C"/>
    <w:rsid w:val="001A1D85"/>
    <w:rsid w:val="001A21B6"/>
    <w:rsid w:val="001B5148"/>
    <w:rsid w:val="001B5F62"/>
    <w:rsid w:val="001B6FB9"/>
    <w:rsid w:val="001C4FAD"/>
    <w:rsid w:val="001C7011"/>
    <w:rsid w:val="001D0CA0"/>
    <w:rsid w:val="001D10E9"/>
    <w:rsid w:val="001D6B16"/>
    <w:rsid w:val="001D71DC"/>
    <w:rsid w:val="001D7A29"/>
    <w:rsid w:val="001E2F43"/>
    <w:rsid w:val="001E56D2"/>
    <w:rsid w:val="001F61E5"/>
    <w:rsid w:val="00215E9F"/>
    <w:rsid w:val="00216C06"/>
    <w:rsid w:val="002170C5"/>
    <w:rsid w:val="00220A16"/>
    <w:rsid w:val="00220BDB"/>
    <w:rsid w:val="0022540C"/>
    <w:rsid w:val="00237A17"/>
    <w:rsid w:val="00247B43"/>
    <w:rsid w:val="0025277E"/>
    <w:rsid w:val="002565C6"/>
    <w:rsid w:val="0025716D"/>
    <w:rsid w:val="00257850"/>
    <w:rsid w:val="00263B8C"/>
    <w:rsid w:val="00264ED8"/>
    <w:rsid w:val="00275868"/>
    <w:rsid w:val="00280F33"/>
    <w:rsid w:val="00285A83"/>
    <w:rsid w:val="00285B07"/>
    <w:rsid w:val="002879EA"/>
    <w:rsid w:val="00293179"/>
    <w:rsid w:val="00295FD5"/>
    <w:rsid w:val="002974CF"/>
    <w:rsid w:val="002A215C"/>
    <w:rsid w:val="002A3A72"/>
    <w:rsid w:val="002A7C5E"/>
    <w:rsid w:val="002B6CAB"/>
    <w:rsid w:val="002B71C2"/>
    <w:rsid w:val="002C5BF1"/>
    <w:rsid w:val="002D4361"/>
    <w:rsid w:val="002D776E"/>
    <w:rsid w:val="002E1637"/>
    <w:rsid w:val="002E1CF4"/>
    <w:rsid w:val="002E293E"/>
    <w:rsid w:val="002E2F0F"/>
    <w:rsid w:val="002F2AD1"/>
    <w:rsid w:val="00302BAF"/>
    <w:rsid w:val="00305DCB"/>
    <w:rsid w:val="00306127"/>
    <w:rsid w:val="00311134"/>
    <w:rsid w:val="003139C5"/>
    <w:rsid w:val="00313BFD"/>
    <w:rsid w:val="00320980"/>
    <w:rsid w:val="00322076"/>
    <w:rsid w:val="003226AC"/>
    <w:rsid w:val="003249EA"/>
    <w:rsid w:val="00333A01"/>
    <w:rsid w:val="00337D08"/>
    <w:rsid w:val="003411BA"/>
    <w:rsid w:val="00343F8C"/>
    <w:rsid w:val="00345F3E"/>
    <w:rsid w:val="00347324"/>
    <w:rsid w:val="00351F1B"/>
    <w:rsid w:val="00355428"/>
    <w:rsid w:val="003557D1"/>
    <w:rsid w:val="00360A08"/>
    <w:rsid w:val="0036496F"/>
    <w:rsid w:val="00365C77"/>
    <w:rsid w:val="00367DAC"/>
    <w:rsid w:val="00367F06"/>
    <w:rsid w:val="00371CAF"/>
    <w:rsid w:val="003733A4"/>
    <w:rsid w:val="00380CCE"/>
    <w:rsid w:val="0038297D"/>
    <w:rsid w:val="0038359C"/>
    <w:rsid w:val="00383DA9"/>
    <w:rsid w:val="00383F38"/>
    <w:rsid w:val="003945A8"/>
    <w:rsid w:val="003A699B"/>
    <w:rsid w:val="003B21FB"/>
    <w:rsid w:val="003B40D9"/>
    <w:rsid w:val="003B4E9A"/>
    <w:rsid w:val="003B5920"/>
    <w:rsid w:val="003B71A1"/>
    <w:rsid w:val="003B7D60"/>
    <w:rsid w:val="003C3C3A"/>
    <w:rsid w:val="003C484E"/>
    <w:rsid w:val="003D368E"/>
    <w:rsid w:val="003E1111"/>
    <w:rsid w:val="003E24A3"/>
    <w:rsid w:val="003E69DA"/>
    <w:rsid w:val="003F0191"/>
    <w:rsid w:val="003F1946"/>
    <w:rsid w:val="003F20DE"/>
    <w:rsid w:val="003F5088"/>
    <w:rsid w:val="003F5982"/>
    <w:rsid w:val="00410566"/>
    <w:rsid w:val="00410DE3"/>
    <w:rsid w:val="004123FC"/>
    <w:rsid w:val="00425FB3"/>
    <w:rsid w:val="00426A82"/>
    <w:rsid w:val="00431EB4"/>
    <w:rsid w:val="00432749"/>
    <w:rsid w:val="00433DE0"/>
    <w:rsid w:val="004341C9"/>
    <w:rsid w:val="00435163"/>
    <w:rsid w:val="004355BD"/>
    <w:rsid w:val="00441D3A"/>
    <w:rsid w:val="00447C6C"/>
    <w:rsid w:val="00451CEB"/>
    <w:rsid w:val="00453128"/>
    <w:rsid w:val="00454F02"/>
    <w:rsid w:val="00461D9B"/>
    <w:rsid w:val="00471056"/>
    <w:rsid w:val="004761E0"/>
    <w:rsid w:val="00481001"/>
    <w:rsid w:val="00483414"/>
    <w:rsid w:val="0048359D"/>
    <w:rsid w:val="0049173E"/>
    <w:rsid w:val="004A3A07"/>
    <w:rsid w:val="004B3023"/>
    <w:rsid w:val="004B5A5C"/>
    <w:rsid w:val="004B5F59"/>
    <w:rsid w:val="004C2E9F"/>
    <w:rsid w:val="004C3048"/>
    <w:rsid w:val="004C5ADA"/>
    <w:rsid w:val="004C7966"/>
    <w:rsid w:val="004D1039"/>
    <w:rsid w:val="004D75DA"/>
    <w:rsid w:val="004E062B"/>
    <w:rsid w:val="004E14E9"/>
    <w:rsid w:val="004F06EC"/>
    <w:rsid w:val="004F0AE0"/>
    <w:rsid w:val="004F14B6"/>
    <w:rsid w:val="004F15C8"/>
    <w:rsid w:val="004F7247"/>
    <w:rsid w:val="00500C6E"/>
    <w:rsid w:val="00511F40"/>
    <w:rsid w:val="0053240A"/>
    <w:rsid w:val="00543C00"/>
    <w:rsid w:val="005461A2"/>
    <w:rsid w:val="005473F9"/>
    <w:rsid w:val="005579C1"/>
    <w:rsid w:val="00560C0D"/>
    <w:rsid w:val="005615DC"/>
    <w:rsid w:val="00564054"/>
    <w:rsid w:val="00565889"/>
    <w:rsid w:val="00576C3A"/>
    <w:rsid w:val="0058441D"/>
    <w:rsid w:val="00586C7C"/>
    <w:rsid w:val="00590ACA"/>
    <w:rsid w:val="0059259E"/>
    <w:rsid w:val="00597901"/>
    <w:rsid w:val="005A0CF4"/>
    <w:rsid w:val="005A4C49"/>
    <w:rsid w:val="005B4B10"/>
    <w:rsid w:val="005B55BB"/>
    <w:rsid w:val="005B5E86"/>
    <w:rsid w:val="005D2FBE"/>
    <w:rsid w:val="005D3D88"/>
    <w:rsid w:val="005D6DF2"/>
    <w:rsid w:val="005E2D9F"/>
    <w:rsid w:val="005E54BA"/>
    <w:rsid w:val="005F47CB"/>
    <w:rsid w:val="00601FB6"/>
    <w:rsid w:val="00603C8E"/>
    <w:rsid w:val="00604792"/>
    <w:rsid w:val="0060634C"/>
    <w:rsid w:val="006072A2"/>
    <w:rsid w:val="006106DD"/>
    <w:rsid w:val="006130EF"/>
    <w:rsid w:val="00614679"/>
    <w:rsid w:val="00614C87"/>
    <w:rsid w:val="00621BE9"/>
    <w:rsid w:val="006268EC"/>
    <w:rsid w:val="006326C4"/>
    <w:rsid w:val="00633481"/>
    <w:rsid w:val="00633BEB"/>
    <w:rsid w:val="006340C8"/>
    <w:rsid w:val="00637577"/>
    <w:rsid w:val="006418F7"/>
    <w:rsid w:val="00654333"/>
    <w:rsid w:val="00655A6B"/>
    <w:rsid w:val="00661135"/>
    <w:rsid w:val="00661A67"/>
    <w:rsid w:val="00662475"/>
    <w:rsid w:val="0066674D"/>
    <w:rsid w:val="00670C7D"/>
    <w:rsid w:val="00670E25"/>
    <w:rsid w:val="0067212B"/>
    <w:rsid w:val="006768A2"/>
    <w:rsid w:val="00680A6A"/>
    <w:rsid w:val="00682E61"/>
    <w:rsid w:val="006866DD"/>
    <w:rsid w:val="00690C35"/>
    <w:rsid w:val="0069229F"/>
    <w:rsid w:val="00695335"/>
    <w:rsid w:val="0069796C"/>
    <w:rsid w:val="006A1B27"/>
    <w:rsid w:val="006B11A2"/>
    <w:rsid w:val="006B670F"/>
    <w:rsid w:val="006C14F3"/>
    <w:rsid w:val="006C2091"/>
    <w:rsid w:val="006C294B"/>
    <w:rsid w:val="006C68B5"/>
    <w:rsid w:val="006C75E7"/>
    <w:rsid w:val="006D2981"/>
    <w:rsid w:val="006D41B2"/>
    <w:rsid w:val="006E30DD"/>
    <w:rsid w:val="006E37AC"/>
    <w:rsid w:val="006E4AA0"/>
    <w:rsid w:val="006F251A"/>
    <w:rsid w:val="006F4E9B"/>
    <w:rsid w:val="006F6327"/>
    <w:rsid w:val="006F770D"/>
    <w:rsid w:val="0070021A"/>
    <w:rsid w:val="0072118C"/>
    <w:rsid w:val="00731BBD"/>
    <w:rsid w:val="0073422D"/>
    <w:rsid w:val="007375FB"/>
    <w:rsid w:val="00740E14"/>
    <w:rsid w:val="00750C46"/>
    <w:rsid w:val="0075194D"/>
    <w:rsid w:val="0076067E"/>
    <w:rsid w:val="00761571"/>
    <w:rsid w:val="0076286B"/>
    <w:rsid w:val="0076693B"/>
    <w:rsid w:val="00767157"/>
    <w:rsid w:val="00770E50"/>
    <w:rsid w:val="00774D40"/>
    <w:rsid w:val="00776B7B"/>
    <w:rsid w:val="00777A75"/>
    <w:rsid w:val="00782D59"/>
    <w:rsid w:val="0078352A"/>
    <w:rsid w:val="00786A03"/>
    <w:rsid w:val="0079084D"/>
    <w:rsid w:val="007A2183"/>
    <w:rsid w:val="007B7B0D"/>
    <w:rsid w:val="007B7BB9"/>
    <w:rsid w:val="007C0FB9"/>
    <w:rsid w:val="007C50BE"/>
    <w:rsid w:val="007C5768"/>
    <w:rsid w:val="007D2570"/>
    <w:rsid w:val="007E3B53"/>
    <w:rsid w:val="00803CB9"/>
    <w:rsid w:val="00805FC1"/>
    <w:rsid w:val="0081283D"/>
    <w:rsid w:val="008156E8"/>
    <w:rsid w:val="008210AB"/>
    <w:rsid w:val="008238F9"/>
    <w:rsid w:val="00825FB9"/>
    <w:rsid w:val="00832E8D"/>
    <w:rsid w:val="00835E1C"/>
    <w:rsid w:val="00840D65"/>
    <w:rsid w:val="008451B4"/>
    <w:rsid w:val="00845205"/>
    <w:rsid w:val="00847568"/>
    <w:rsid w:val="00854BD4"/>
    <w:rsid w:val="00854C77"/>
    <w:rsid w:val="00855321"/>
    <w:rsid w:val="00855F16"/>
    <w:rsid w:val="00860B5A"/>
    <w:rsid w:val="0086709B"/>
    <w:rsid w:val="0087415A"/>
    <w:rsid w:val="00874A65"/>
    <w:rsid w:val="00880E5F"/>
    <w:rsid w:val="00884380"/>
    <w:rsid w:val="00890C7F"/>
    <w:rsid w:val="008A6E88"/>
    <w:rsid w:val="008A7662"/>
    <w:rsid w:val="008B0AF4"/>
    <w:rsid w:val="008B21CE"/>
    <w:rsid w:val="008D4752"/>
    <w:rsid w:val="008D75F2"/>
    <w:rsid w:val="008E1728"/>
    <w:rsid w:val="008E46E4"/>
    <w:rsid w:val="008F159C"/>
    <w:rsid w:val="00906098"/>
    <w:rsid w:val="009073DD"/>
    <w:rsid w:val="00917E5F"/>
    <w:rsid w:val="009269BD"/>
    <w:rsid w:val="00926A5A"/>
    <w:rsid w:val="00930D3C"/>
    <w:rsid w:val="0093154B"/>
    <w:rsid w:val="009316CB"/>
    <w:rsid w:val="00931CF5"/>
    <w:rsid w:val="009332E4"/>
    <w:rsid w:val="009347B2"/>
    <w:rsid w:val="009358DD"/>
    <w:rsid w:val="00940042"/>
    <w:rsid w:val="00944127"/>
    <w:rsid w:val="0094772A"/>
    <w:rsid w:val="00950499"/>
    <w:rsid w:val="00951AD2"/>
    <w:rsid w:val="00957CAA"/>
    <w:rsid w:val="009643CB"/>
    <w:rsid w:val="00966D08"/>
    <w:rsid w:val="00974359"/>
    <w:rsid w:val="00984AC2"/>
    <w:rsid w:val="00991486"/>
    <w:rsid w:val="009914C4"/>
    <w:rsid w:val="00995601"/>
    <w:rsid w:val="009A1054"/>
    <w:rsid w:val="009A24BA"/>
    <w:rsid w:val="009B5DB8"/>
    <w:rsid w:val="009B5EEC"/>
    <w:rsid w:val="009C49FC"/>
    <w:rsid w:val="009C55B9"/>
    <w:rsid w:val="009C581F"/>
    <w:rsid w:val="009D0886"/>
    <w:rsid w:val="009E1CA8"/>
    <w:rsid w:val="009E3C4D"/>
    <w:rsid w:val="009E4022"/>
    <w:rsid w:val="009E6643"/>
    <w:rsid w:val="009F43E0"/>
    <w:rsid w:val="009F6815"/>
    <w:rsid w:val="00A050DB"/>
    <w:rsid w:val="00A2222A"/>
    <w:rsid w:val="00A30AA6"/>
    <w:rsid w:val="00A31C0F"/>
    <w:rsid w:val="00A40ECC"/>
    <w:rsid w:val="00A43C37"/>
    <w:rsid w:val="00A5515C"/>
    <w:rsid w:val="00A55E7E"/>
    <w:rsid w:val="00A565FE"/>
    <w:rsid w:val="00A56A53"/>
    <w:rsid w:val="00A570C2"/>
    <w:rsid w:val="00A62383"/>
    <w:rsid w:val="00A653C4"/>
    <w:rsid w:val="00A724DC"/>
    <w:rsid w:val="00A767E2"/>
    <w:rsid w:val="00A76947"/>
    <w:rsid w:val="00A8013D"/>
    <w:rsid w:val="00A80C65"/>
    <w:rsid w:val="00A83107"/>
    <w:rsid w:val="00A86EB9"/>
    <w:rsid w:val="00A87FB2"/>
    <w:rsid w:val="00A92FFC"/>
    <w:rsid w:val="00AE2654"/>
    <w:rsid w:val="00AF368E"/>
    <w:rsid w:val="00AF6818"/>
    <w:rsid w:val="00AF763C"/>
    <w:rsid w:val="00B04170"/>
    <w:rsid w:val="00B045A1"/>
    <w:rsid w:val="00B0684D"/>
    <w:rsid w:val="00B129F6"/>
    <w:rsid w:val="00B13E4D"/>
    <w:rsid w:val="00B15D4F"/>
    <w:rsid w:val="00B23E93"/>
    <w:rsid w:val="00B309B7"/>
    <w:rsid w:val="00B3272B"/>
    <w:rsid w:val="00B3291C"/>
    <w:rsid w:val="00B37B9F"/>
    <w:rsid w:val="00B57F7D"/>
    <w:rsid w:val="00B6066A"/>
    <w:rsid w:val="00B61426"/>
    <w:rsid w:val="00B63C2E"/>
    <w:rsid w:val="00B719A8"/>
    <w:rsid w:val="00B71B12"/>
    <w:rsid w:val="00B73A02"/>
    <w:rsid w:val="00B81197"/>
    <w:rsid w:val="00B93935"/>
    <w:rsid w:val="00B9437B"/>
    <w:rsid w:val="00B96EBF"/>
    <w:rsid w:val="00BA026F"/>
    <w:rsid w:val="00BA2EF0"/>
    <w:rsid w:val="00BB5E13"/>
    <w:rsid w:val="00BB6C49"/>
    <w:rsid w:val="00BB6E20"/>
    <w:rsid w:val="00BB7E4E"/>
    <w:rsid w:val="00BB7EDB"/>
    <w:rsid w:val="00BC73B6"/>
    <w:rsid w:val="00BD3C4A"/>
    <w:rsid w:val="00BD4E13"/>
    <w:rsid w:val="00BF1FEF"/>
    <w:rsid w:val="00C038EA"/>
    <w:rsid w:val="00C15B9D"/>
    <w:rsid w:val="00C16006"/>
    <w:rsid w:val="00C226BE"/>
    <w:rsid w:val="00C301CA"/>
    <w:rsid w:val="00C3665F"/>
    <w:rsid w:val="00C37B13"/>
    <w:rsid w:val="00C42605"/>
    <w:rsid w:val="00C42ACA"/>
    <w:rsid w:val="00C43918"/>
    <w:rsid w:val="00C45812"/>
    <w:rsid w:val="00C63E50"/>
    <w:rsid w:val="00C646F3"/>
    <w:rsid w:val="00C72981"/>
    <w:rsid w:val="00C72C38"/>
    <w:rsid w:val="00C76D67"/>
    <w:rsid w:val="00C823D6"/>
    <w:rsid w:val="00C86244"/>
    <w:rsid w:val="00C87699"/>
    <w:rsid w:val="00C91E10"/>
    <w:rsid w:val="00C93BB6"/>
    <w:rsid w:val="00CA1D82"/>
    <w:rsid w:val="00CA3EA6"/>
    <w:rsid w:val="00CB3807"/>
    <w:rsid w:val="00CB4643"/>
    <w:rsid w:val="00CC5EB2"/>
    <w:rsid w:val="00CC768B"/>
    <w:rsid w:val="00CD0E69"/>
    <w:rsid w:val="00CE4E08"/>
    <w:rsid w:val="00CE4E54"/>
    <w:rsid w:val="00CE5396"/>
    <w:rsid w:val="00CE73E7"/>
    <w:rsid w:val="00CE7EB2"/>
    <w:rsid w:val="00CF2FBA"/>
    <w:rsid w:val="00CF4D39"/>
    <w:rsid w:val="00D17FF8"/>
    <w:rsid w:val="00D208B5"/>
    <w:rsid w:val="00D213CD"/>
    <w:rsid w:val="00D24E51"/>
    <w:rsid w:val="00D3254C"/>
    <w:rsid w:val="00D32E81"/>
    <w:rsid w:val="00D357E7"/>
    <w:rsid w:val="00D35FF5"/>
    <w:rsid w:val="00D43467"/>
    <w:rsid w:val="00D56A62"/>
    <w:rsid w:val="00D6266F"/>
    <w:rsid w:val="00D62C61"/>
    <w:rsid w:val="00D6403B"/>
    <w:rsid w:val="00D646D8"/>
    <w:rsid w:val="00D65DFF"/>
    <w:rsid w:val="00D67B4E"/>
    <w:rsid w:val="00D71950"/>
    <w:rsid w:val="00D73703"/>
    <w:rsid w:val="00D73832"/>
    <w:rsid w:val="00D802D9"/>
    <w:rsid w:val="00D8213A"/>
    <w:rsid w:val="00D8349F"/>
    <w:rsid w:val="00D8757D"/>
    <w:rsid w:val="00D9535A"/>
    <w:rsid w:val="00DB0CAD"/>
    <w:rsid w:val="00DB38B1"/>
    <w:rsid w:val="00DB3D0C"/>
    <w:rsid w:val="00DB4045"/>
    <w:rsid w:val="00DB4EA6"/>
    <w:rsid w:val="00DB572A"/>
    <w:rsid w:val="00DB7015"/>
    <w:rsid w:val="00DC0B0A"/>
    <w:rsid w:val="00DC3F59"/>
    <w:rsid w:val="00DC48BD"/>
    <w:rsid w:val="00DD09A6"/>
    <w:rsid w:val="00DD16FB"/>
    <w:rsid w:val="00DD4E31"/>
    <w:rsid w:val="00DE67B2"/>
    <w:rsid w:val="00DF2B5B"/>
    <w:rsid w:val="00E00DCA"/>
    <w:rsid w:val="00E0487E"/>
    <w:rsid w:val="00E04D56"/>
    <w:rsid w:val="00E104CB"/>
    <w:rsid w:val="00E12EC2"/>
    <w:rsid w:val="00E160A1"/>
    <w:rsid w:val="00E167FF"/>
    <w:rsid w:val="00E22ADE"/>
    <w:rsid w:val="00E22AF6"/>
    <w:rsid w:val="00E31CC4"/>
    <w:rsid w:val="00E34065"/>
    <w:rsid w:val="00E3663E"/>
    <w:rsid w:val="00E408E2"/>
    <w:rsid w:val="00E41B65"/>
    <w:rsid w:val="00E4757D"/>
    <w:rsid w:val="00E47A74"/>
    <w:rsid w:val="00E53976"/>
    <w:rsid w:val="00E56097"/>
    <w:rsid w:val="00E662FF"/>
    <w:rsid w:val="00E663BC"/>
    <w:rsid w:val="00E67E5E"/>
    <w:rsid w:val="00E7666F"/>
    <w:rsid w:val="00E76862"/>
    <w:rsid w:val="00E76B52"/>
    <w:rsid w:val="00E8546D"/>
    <w:rsid w:val="00E85BAB"/>
    <w:rsid w:val="00E87EAC"/>
    <w:rsid w:val="00E913EE"/>
    <w:rsid w:val="00E9324D"/>
    <w:rsid w:val="00EA0A46"/>
    <w:rsid w:val="00EA14BC"/>
    <w:rsid w:val="00EA593B"/>
    <w:rsid w:val="00EB1D18"/>
    <w:rsid w:val="00EB2B05"/>
    <w:rsid w:val="00EB4AC7"/>
    <w:rsid w:val="00EB526D"/>
    <w:rsid w:val="00EC23EA"/>
    <w:rsid w:val="00EC5BCB"/>
    <w:rsid w:val="00EC75F6"/>
    <w:rsid w:val="00ED2108"/>
    <w:rsid w:val="00ED6C95"/>
    <w:rsid w:val="00EE02E4"/>
    <w:rsid w:val="00EE4A1C"/>
    <w:rsid w:val="00EE5B00"/>
    <w:rsid w:val="00EE6DD1"/>
    <w:rsid w:val="00EF7A85"/>
    <w:rsid w:val="00F00BA3"/>
    <w:rsid w:val="00F01A17"/>
    <w:rsid w:val="00F106E3"/>
    <w:rsid w:val="00F11D97"/>
    <w:rsid w:val="00F15168"/>
    <w:rsid w:val="00F2295D"/>
    <w:rsid w:val="00F24F0C"/>
    <w:rsid w:val="00F271D7"/>
    <w:rsid w:val="00F33697"/>
    <w:rsid w:val="00F34C54"/>
    <w:rsid w:val="00F35A2B"/>
    <w:rsid w:val="00F35EA7"/>
    <w:rsid w:val="00F43AF6"/>
    <w:rsid w:val="00F46AB6"/>
    <w:rsid w:val="00F51A5E"/>
    <w:rsid w:val="00F55E0C"/>
    <w:rsid w:val="00F62212"/>
    <w:rsid w:val="00F62BC8"/>
    <w:rsid w:val="00F664C2"/>
    <w:rsid w:val="00F73BFC"/>
    <w:rsid w:val="00F81B82"/>
    <w:rsid w:val="00F87347"/>
    <w:rsid w:val="00FA1A43"/>
    <w:rsid w:val="00FA1A69"/>
    <w:rsid w:val="00FB0D35"/>
    <w:rsid w:val="00FB1E52"/>
    <w:rsid w:val="00FB372F"/>
    <w:rsid w:val="00FB5EC2"/>
    <w:rsid w:val="00FB5EEA"/>
    <w:rsid w:val="00FB6C18"/>
    <w:rsid w:val="00FB74E7"/>
    <w:rsid w:val="00FC1304"/>
    <w:rsid w:val="00FC6A2F"/>
    <w:rsid w:val="00FC73E5"/>
    <w:rsid w:val="00FC73FB"/>
    <w:rsid w:val="00FD4628"/>
    <w:rsid w:val="00FE437C"/>
    <w:rsid w:val="00FE75C7"/>
    <w:rsid w:val="00FF1677"/>
    <w:rsid w:val="00FF24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C33CABC-053A-462B-B3B7-7425C866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1">
    <w:name w:val="Plain Table 1"/>
    <w:basedOn w:val="Tabelanormal"/>
    <w:uiPriority w:val="41"/>
    <w:rsid w:val="008D75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84696959">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68178157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6350143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20904176">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1523816">
      <w:bodyDiv w:val="1"/>
      <w:marLeft w:val="0"/>
      <w:marRight w:val="0"/>
      <w:marTop w:val="0"/>
      <w:marBottom w:val="0"/>
      <w:divBdr>
        <w:top w:val="none" w:sz="0" w:space="0" w:color="auto"/>
        <w:left w:val="none" w:sz="0" w:space="0" w:color="auto"/>
        <w:bottom w:val="none" w:sz="0" w:space="0" w:color="auto"/>
        <w:right w:val="none" w:sz="0" w:space="0" w:color="auto"/>
      </w:divBdr>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6B79-AE96-4252-8CFE-75D0BA09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8</Pages>
  <Words>2761</Words>
  <Characters>14914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Claudivana Bittencourt</cp:lastModifiedBy>
  <cp:revision>9</cp:revision>
  <cp:lastPrinted>2020-11-17T21:41:00Z</cp:lastPrinted>
  <dcterms:created xsi:type="dcterms:W3CDTF">2021-12-15T14:37:00Z</dcterms:created>
  <dcterms:modified xsi:type="dcterms:W3CDTF">2022-01-12T14:57:00Z</dcterms:modified>
</cp:coreProperties>
</file>