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1D2AB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1D2AB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="Calibri" w:hAnsi="Calibri" w:cs="Calibri"/>
                <w:color w:val="000000"/>
                <w:lang w:eastAsia="pt-BR"/>
              </w:rPr>
              <w:id w:val="-883172968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1D2ABA" w:rsidP="001D2ABA">
                <w:pPr>
                  <w:spacing w:line="276" w:lineRule="auto"/>
                  <w:ind w:hanging="3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1D2ABA">
                  <w:rPr>
                    <w:rFonts w:ascii="Calibri" w:hAnsi="Calibri" w:cs="Calibri"/>
                    <w:color w:val="000000"/>
                    <w:lang w:eastAsia="pt-BR"/>
                  </w:rPr>
                  <w:t>Altera o Art. 5° da DPL 121/2013 que aprovou a regulamentação sobre a Concessão de Patrocínio pelo CAU/RS.</w:t>
                </w:r>
              </w:p>
            </w:sdtContent>
          </w:sdt>
        </w:tc>
      </w:tr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F842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1D2ABA" w:rsidRDefault="001D2ABA" w:rsidP="001D2ABA">
      <w:pPr>
        <w:spacing w:line="276" w:lineRule="auto"/>
        <w:ind w:left="4820"/>
        <w:jc w:val="both"/>
        <w:rPr>
          <w:rFonts w:asciiTheme="minorHAnsi" w:hAnsiTheme="minorHAnsi" w:cs="Arial"/>
          <w:sz w:val="20"/>
          <w:szCs w:val="22"/>
        </w:rPr>
      </w:pPr>
      <w:r w:rsidRPr="001D2ABA">
        <w:rPr>
          <w:rFonts w:asciiTheme="minorHAnsi" w:hAnsiTheme="minorHAnsi" w:cs="Arial"/>
          <w:sz w:val="20"/>
          <w:szCs w:val="22"/>
        </w:rPr>
        <w:t>Altera a DPL 121/2013 que regulamenta a concessão de patrocínios pelo Conselho de Arquitetura e Urbanismo do Rio Grande do Sul - CAU/RS, de acordo com os princípios da Resolução nº 23 do CAU/BR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Default="00397DA3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sdt>
        <w:sdtPr>
          <w:rPr>
            <w:rFonts w:cs="Calibri"/>
            <w:color w:val="000000"/>
          </w:rPr>
          <w:id w:val="-537577531"/>
          <w:placeholder>
            <w:docPart w:val="DefaultPlaceholder_1082065158"/>
          </w:placeholder>
          <w:text/>
        </w:sdtPr>
        <w:sdtEndPr/>
        <w:sdtContent>
          <w:r w:rsidR="001D2ABA" w:rsidRPr="001D2ABA">
            <w:rPr>
              <w:rFonts w:cs="Calibri"/>
              <w:color w:val="000000"/>
            </w:rPr>
            <w:t xml:space="preserve">Alterar o Art. 5° da DPL 121/2013 que estabeleceu os procedimentos para concessão de patrocínios pelo CAU/RS, regulamentando a concessão de patrocínios pelo Conselho de Arquitetura e Urbanismo-CAU/RS, que passa a ter a seguinte </w:t>
          </w:r>
          <w:proofErr w:type="gramStart"/>
          <w:r w:rsidR="001D2ABA" w:rsidRPr="001D2ABA">
            <w:rPr>
              <w:rFonts w:cs="Calibri"/>
              <w:color w:val="000000"/>
            </w:rPr>
            <w:t>redação</w:t>
          </w:r>
          <w:r w:rsidR="00F121D7">
            <w:rPr>
              <w:rFonts w:cs="Calibri"/>
              <w:color w:val="000000"/>
            </w:rPr>
            <w:t>:</w:t>
          </w:r>
          <w:proofErr w:type="gramEnd"/>
        </w:sdtContent>
      </w:sdt>
    </w:p>
    <w:p w:rsidR="00F121D7" w:rsidRPr="00F121D7" w:rsidRDefault="00F121D7" w:rsidP="00F121D7">
      <w:pPr>
        <w:spacing w:line="360" w:lineRule="auto"/>
        <w:ind w:left="2268"/>
        <w:jc w:val="both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>“</w:t>
      </w:r>
      <w:r w:rsidRPr="00F121D7">
        <w:rPr>
          <w:rFonts w:asciiTheme="minorHAnsi" w:hAnsiTheme="minorHAnsi" w:cs="Arial"/>
          <w:i/>
          <w:sz w:val="20"/>
        </w:rPr>
        <w:t>Art. 5° O CAU/RS publicará no mês de julho de cada ano edital de chamada para apresentação de projetos de patrocínio e após análise publicará a relação das propostas aprovadas.”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B865C8">
            <w:rPr>
              <w:rFonts w:asciiTheme="minorHAnsi" w:hAnsiTheme="minorHAnsi" w:cs="Arial"/>
            </w:rPr>
            <w:t>11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votos a favor</w:t>
          </w:r>
          <w:r w:rsidR="00B865C8">
            <w:rPr>
              <w:rFonts w:asciiTheme="minorHAnsi" w:hAnsiTheme="minorHAnsi" w:cs="Arial"/>
            </w:rPr>
            <w:t>, 06 abstenções</w:t>
          </w:r>
          <w:r w:rsidRPr="006821F8">
            <w:rPr>
              <w:rFonts w:asciiTheme="minorHAnsi" w:hAnsiTheme="minorHAnsi" w:cs="Arial"/>
            </w:rPr>
            <w:t xml:space="preserve"> e </w:t>
          </w:r>
          <w:r w:rsidR="00F842DB">
            <w:rPr>
              <w:rFonts w:asciiTheme="minorHAnsi" w:hAnsiTheme="minorHAnsi" w:cs="Arial"/>
            </w:rPr>
            <w:t>01</w:t>
          </w:r>
          <w:r w:rsidR="00D03FD1">
            <w:rPr>
              <w:rFonts w:asciiTheme="minorHAnsi" w:hAnsiTheme="minorHAnsi" w:cs="Arial"/>
            </w:rPr>
            <w:t xml:space="preserve"> </w:t>
          </w:r>
          <w:r w:rsidR="00B865C8">
            <w:rPr>
              <w:rFonts w:asciiTheme="minorHAnsi" w:hAnsiTheme="minorHAnsi" w:cs="Arial"/>
            </w:rPr>
            <w:t>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42DB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91" w:rsidRDefault="001F6F91">
      <w:r>
        <w:separator/>
      </w:r>
    </w:p>
  </w:endnote>
  <w:endnote w:type="continuationSeparator" w:id="0">
    <w:p w:rsidR="001F6F91" w:rsidRDefault="001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91" w:rsidRDefault="001F6F91">
      <w:r>
        <w:separator/>
      </w:r>
    </w:p>
  </w:footnote>
  <w:footnote w:type="continuationSeparator" w:id="0">
    <w:p w:rsidR="001F6F91" w:rsidRDefault="001F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CDF6E63" wp14:editId="329AB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F40931" wp14:editId="741195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1904ED1" wp14:editId="782C973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5F41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1D2ABA"/>
    <w:rsid w:val="001F6F91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97DA3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E5F3D"/>
    <w:rsid w:val="004F0D99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1EA7"/>
    <w:rsid w:val="00A271D4"/>
    <w:rsid w:val="00A67347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64E2A"/>
    <w:rsid w:val="00B865C8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21D7"/>
    <w:rsid w:val="00F1721A"/>
    <w:rsid w:val="00F2281C"/>
    <w:rsid w:val="00F842DB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7C41A2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7C41A2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7C41A2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7C41A2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7C41A2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D7DA4"/>
    <w:rsid w:val="001017AD"/>
    <w:rsid w:val="003F643C"/>
    <w:rsid w:val="004114F9"/>
    <w:rsid w:val="004260FA"/>
    <w:rsid w:val="004767D3"/>
    <w:rsid w:val="004F081F"/>
    <w:rsid w:val="00797B6E"/>
    <w:rsid w:val="007C41A2"/>
    <w:rsid w:val="009778A2"/>
    <w:rsid w:val="00A76403"/>
    <w:rsid w:val="00B90031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9</cp:revision>
  <cp:lastPrinted>2015-06-30T19:23:00Z</cp:lastPrinted>
  <dcterms:created xsi:type="dcterms:W3CDTF">2014-11-14T18:01:00Z</dcterms:created>
  <dcterms:modified xsi:type="dcterms:W3CDTF">2015-06-30T21:34:00Z</dcterms:modified>
  <cp:category>2014</cp:category>
</cp:coreProperties>
</file>