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72" w:rsidRPr="00663A9E" w:rsidRDefault="00A47472" w:rsidP="00775263">
      <w:pPr>
        <w:spacing w:after="200"/>
        <w:jc w:val="center"/>
        <w:rPr>
          <w:rFonts w:asciiTheme="minorHAnsi" w:hAnsiTheme="minorHAnsi" w:cs="Arial"/>
          <w:b/>
          <w:sz w:val="22"/>
          <w:szCs w:val="22"/>
        </w:rPr>
      </w:pPr>
      <w:r w:rsidRPr="00663A9E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47472" w:rsidRPr="00663A9E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663A9E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663A9E" w:rsidRDefault="00A47472" w:rsidP="00FC5BF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63A9E">
              <w:rPr>
                <w:rFonts w:asciiTheme="minorHAnsi" w:hAnsiTheme="minorHAnsi" w:cs="Arial"/>
                <w:b/>
                <w:sz w:val="22"/>
                <w:szCs w:val="22"/>
              </w:rPr>
              <w:t xml:space="preserve">Nº: DPL – </w:t>
            </w:r>
            <w:r w:rsidR="009C76E9" w:rsidRPr="00663A9E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FC5BFE">
              <w:rPr>
                <w:rFonts w:asciiTheme="minorHAnsi" w:hAnsiTheme="minorHAnsi" w:cs="Arial"/>
                <w:b/>
                <w:sz w:val="22"/>
                <w:szCs w:val="22"/>
              </w:rPr>
              <w:t>80</w:t>
            </w:r>
            <w:r w:rsidRPr="00663A9E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A24E49" w:rsidRPr="00663A9E">
              <w:rPr>
                <w:rFonts w:asciiTheme="minorHAnsi" w:hAnsiTheme="minorHAnsi" w:cs="Arial"/>
                <w:b/>
                <w:sz w:val="22"/>
                <w:szCs w:val="22"/>
              </w:rPr>
              <w:t>2016</w:t>
            </w:r>
            <w:r w:rsidR="00775263" w:rsidRPr="00663A9E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663A9E" w:rsidRDefault="00A47472" w:rsidP="00FC5BFE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A9E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="00775263" w:rsidRPr="00663A9E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FC5BFE">
              <w:rPr>
                <w:rFonts w:asciiTheme="minorHAnsi" w:hAnsiTheme="minorHAnsi" w:cs="Arial"/>
                <w:sz w:val="22"/>
                <w:szCs w:val="22"/>
              </w:rPr>
              <w:t>Altera a data da 64ª Sessão Plenária do CAU/RS</w:t>
            </w:r>
            <w:r w:rsidR="00085E8F" w:rsidRPr="00663A9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A47472" w:rsidRPr="00663A9E" w:rsidTr="00775263">
        <w:trPr>
          <w:trHeight w:val="855"/>
        </w:trPr>
        <w:tc>
          <w:tcPr>
            <w:tcW w:w="3652" w:type="dxa"/>
            <w:vAlign w:val="center"/>
          </w:tcPr>
          <w:p w:rsidR="00A47472" w:rsidRPr="00663A9E" w:rsidRDefault="00A47472" w:rsidP="005B2C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63A9E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aprovada na </w:t>
            </w:r>
            <w:r w:rsidR="00F102DA" w:rsidRPr="00663A9E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5B2C61" w:rsidRPr="00663A9E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775263" w:rsidRPr="00663A9E">
              <w:rPr>
                <w:rFonts w:asciiTheme="minorHAnsi" w:hAnsiTheme="minorHAnsi" w:cs="Arial"/>
                <w:b/>
                <w:sz w:val="22"/>
                <w:szCs w:val="22"/>
              </w:rPr>
              <w:t>ª</w:t>
            </w:r>
            <w:r w:rsidRPr="00663A9E">
              <w:rPr>
                <w:rFonts w:asciiTheme="minorHAnsi" w:hAnsiTheme="minorHAnsi" w:cs="Arial"/>
                <w:b/>
                <w:sz w:val="22"/>
                <w:szCs w:val="22"/>
              </w:rPr>
              <w:t xml:space="preserve"> Sessão Plenária</w:t>
            </w:r>
            <w:r w:rsidR="00775263" w:rsidRPr="00663A9E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663A9E" w:rsidRDefault="00A47472" w:rsidP="005B2C6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63A9E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102DA" w:rsidRPr="00663A9E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B2C61" w:rsidRPr="00663A9E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A24E49" w:rsidRPr="00663A9E">
              <w:rPr>
                <w:rFonts w:asciiTheme="minorHAnsi" w:hAnsiTheme="minorHAnsi" w:cs="Arial"/>
                <w:sz w:val="22"/>
                <w:szCs w:val="22"/>
              </w:rPr>
              <w:t>/0</w:t>
            </w:r>
            <w:r w:rsidR="005B2C61" w:rsidRPr="00663A9E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A24E49" w:rsidRPr="00663A9E">
              <w:rPr>
                <w:rFonts w:asciiTheme="minorHAnsi" w:hAnsiTheme="minorHAnsi" w:cs="Arial"/>
                <w:sz w:val="22"/>
                <w:szCs w:val="22"/>
              </w:rPr>
              <w:t>/2016</w:t>
            </w:r>
            <w:r w:rsidRPr="00663A9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A47472" w:rsidRPr="00663A9E" w:rsidRDefault="00A47472" w:rsidP="00775263">
      <w:pPr>
        <w:spacing w:after="200"/>
        <w:ind w:firstLine="1134"/>
        <w:jc w:val="both"/>
        <w:rPr>
          <w:rFonts w:asciiTheme="minorHAnsi" w:hAnsiTheme="minorHAnsi" w:cs="Arial"/>
          <w:sz w:val="22"/>
          <w:szCs w:val="22"/>
        </w:rPr>
      </w:pPr>
    </w:p>
    <w:p w:rsidR="009C76E9" w:rsidRPr="00663A9E" w:rsidRDefault="009C76E9" w:rsidP="009C76E9">
      <w:pPr>
        <w:spacing w:after="360"/>
        <w:ind w:firstLine="1134"/>
        <w:jc w:val="both"/>
        <w:rPr>
          <w:rFonts w:asciiTheme="minorHAnsi" w:hAnsiTheme="minorHAnsi" w:cs="Arial"/>
          <w:sz w:val="22"/>
          <w:szCs w:val="22"/>
        </w:rPr>
      </w:pPr>
      <w:r w:rsidRPr="00663A9E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663A9E">
        <w:rPr>
          <w:rFonts w:asciiTheme="minorHAnsi" w:hAnsiTheme="minorHAnsi" w:cs="Calibri"/>
          <w:sz w:val="22"/>
          <w:szCs w:val="22"/>
        </w:rPr>
        <w:t xml:space="preserve">, </w:t>
      </w:r>
      <w:r w:rsidRPr="00663A9E">
        <w:rPr>
          <w:rFonts w:asciiTheme="minorHAnsi" w:hAnsiTheme="minorHAnsi" w:cs="Arial"/>
          <w:sz w:val="22"/>
          <w:szCs w:val="22"/>
        </w:rPr>
        <w:t>no exercício de suas competências e prerrogativas, de acordo com o art. 34, inciso X, da Lei nº 12.378 de 2010 c/c o art. 10 do seu Regimento Interno,</w:t>
      </w:r>
    </w:p>
    <w:p w:rsidR="00FC5BFE" w:rsidRDefault="00FC5BFE" w:rsidP="003E22ED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solicitação das Comissões de Ética e Disciplina e Exercício Profissional, em alterar a data da 64ª Sessão Plenária do CAU/RS, pré-agendada para o dia 12 de agosto, tendo em vista o interesse de ambas em participar do evento “Seminário de Direitos Autorais na Arquitetura e Urbanismo, sob a ótica do Exercício e da Ética Profissional”, a ser realizado pelo CAU/BR nos dias 11 e 12 de agosto na cidade de Curitiba/PR;</w:t>
      </w:r>
    </w:p>
    <w:p w:rsidR="00FC5BFE" w:rsidRDefault="00FC5BFE" w:rsidP="00135D38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C5BFE">
        <w:rPr>
          <w:rFonts w:asciiTheme="minorHAnsi" w:hAnsiTheme="minorHAnsi" w:cs="Arial"/>
          <w:sz w:val="22"/>
          <w:szCs w:val="22"/>
        </w:rPr>
        <w:t>Considerando a solicitação da Conselheira Federal, Gislain</w:t>
      </w:r>
      <w:r>
        <w:rPr>
          <w:rFonts w:asciiTheme="minorHAnsi" w:hAnsiTheme="minorHAnsi" w:cs="Arial"/>
          <w:sz w:val="22"/>
          <w:szCs w:val="22"/>
        </w:rPr>
        <w:t>e Saibro, de que o CAU/RS receba,</w:t>
      </w:r>
      <w:r w:rsidRPr="00FC5BFE">
        <w:rPr>
          <w:rFonts w:asciiTheme="minorHAnsi" w:hAnsiTheme="minorHAnsi" w:cs="Arial"/>
          <w:sz w:val="22"/>
          <w:szCs w:val="22"/>
        </w:rPr>
        <w:t xml:space="preserve"> em sua próxima Sessão Plenária</w:t>
      </w:r>
      <w:r>
        <w:rPr>
          <w:rFonts w:asciiTheme="minorHAnsi" w:hAnsiTheme="minorHAnsi" w:cs="Arial"/>
          <w:sz w:val="22"/>
          <w:szCs w:val="22"/>
        </w:rPr>
        <w:t>,</w:t>
      </w:r>
      <w:r w:rsidRPr="00FC5BFE">
        <w:rPr>
          <w:rFonts w:asciiTheme="minorHAnsi" w:hAnsiTheme="minorHAnsi" w:cs="Arial"/>
          <w:sz w:val="22"/>
          <w:szCs w:val="22"/>
        </w:rPr>
        <w:t xml:space="preserve"> o Gerente do CGCSC do CAU/BR, Sr. Cristiano Xavier Lucas Ferreira</w:t>
      </w:r>
      <w:r>
        <w:rPr>
          <w:rFonts w:asciiTheme="minorHAnsi" w:hAnsiTheme="minorHAnsi" w:cs="Arial"/>
          <w:sz w:val="22"/>
          <w:szCs w:val="22"/>
        </w:rPr>
        <w:t xml:space="preserve">, com a finalidade de apresentar o </w:t>
      </w:r>
      <w:r w:rsidRPr="00FC5BFE">
        <w:rPr>
          <w:rFonts w:asciiTheme="minorHAnsi" w:hAnsiTheme="minorHAnsi" w:cs="Arial"/>
          <w:sz w:val="22"/>
          <w:szCs w:val="22"/>
        </w:rPr>
        <w:t>Colegiado de Governança do Centro de Serviços Compartilhados</w:t>
      </w:r>
      <w:r>
        <w:rPr>
          <w:rFonts w:asciiTheme="minorHAnsi" w:hAnsiTheme="minorHAnsi" w:cs="Arial"/>
          <w:sz w:val="22"/>
          <w:szCs w:val="22"/>
        </w:rPr>
        <w:t xml:space="preserve"> aos conselheiros do Rio Grande do Sul;</w:t>
      </w:r>
    </w:p>
    <w:p w:rsidR="00A724DE" w:rsidRDefault="00A724DE" w:rsidP="00135D38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necessidade de adequação das agendas do CAU/RS e do CAU/BR, devido a realização de reunião do Fórum de Presidentes de CAU e Plenária Ampliada do CAU/BR nos dias 17, 18 e 19 de agosto de 2016, em Brasília/DF.</w:t>
      </w:r>
    </w:p>
    <w:p w:rsidR="00FC5BFE" w:rsidRPr="00FC5BFE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  <w:sz w:val="22"/>
          <w:szCs w:val="22"/>
        </w:rPr>
      </w:pPr>
      <w:r w:rsidRPr="00FC5BFE">
        <w:rPr>
          <w:rFonts w:asciiTheme="minorHAnsi" w:hAnsiTheme="minorHAnsi" w:cs="Arial"/>
          <w:b/>
          <w:sz w:val="22"/>
          <w:szCs w:val="22"/>
        </w:rPr>
        <w:t>DELIBERA:</w:t>
      </w:r>
      <w:bookmarkStart w:id="0" w:name="_GoBack"/>
      <w:bookmarkEnd w:id="0"/>
    </w:p>
    <w:p w:rsidR="0061599A" w:rsidRPr="00663A9E" w:rsidRDefault="003E22ED" w:rsidP="003E22ED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Por confirmar a realização da 64ª Sessão Plenária no dia 09 de agosto de 2016 (terça-feira), das 9h30 às 13h30.</w:t>
      </w:r>
    </w:p>
    <w:p w:rsidR="008879B3" w:rsidRPr="003E22ED" w:rsidRDefault="008879B3" w:rsidP="003E22ED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E22ED">
        <w:rPr>
          <w:rFonts w:asciiTheme="minorHAnsi" w:hAnsiTheme="minorHAnsi" w:cs="Arial"/>
          <w:sz w:val="22"/>
          <w:szCs w:val="22"/>
        </w:rPr>
        <w:t xml:space="preserve">A deliberação foi aprovada por </w:t>
      </w:r>
      <w:r w:rsidR="009C76E9" w:rsidRPr="003E22ED">
        <w:rPr>
          <w:rFonts w:asciiTheme="minorHAnsi" w:hAnsiTheme="minorHAnsi" w:cs="Arial"/>
          <w:sz w:val="22"/>
          <w:szCs w:val="22"/>
        </w:rPr>
        <w:t>1</w:t>
      </w:r>
      <w:r w:rsidR="006E3C28" w:rsidRPr="003E22ED">
        <w:rPr>
          <w:rFonts w:asciiTheme="minorHAnsi" w:hAnsiTheme="minorHAnsi" w:cs="Arial"/>
          <w:sz w:val="22"/>
          <w:szCs w:val="22"/>
        </w:rPr>
        <w:t>6</w:t>
      </w:r>
      <w:r w:rsidRPr="00663A9E">
        <w:rPr>
          <w:rFonts w:asciiTheme="minorHAnsi" w:hAnsiTheme="minorHAnsi" w:cs="Arial"/>
          <w:sz w:val="22"/>
          <w:szCs w:val="22"/>
        </w:rPr>
        <w:t xml:space="preserve"> (</w:t>
      </w:r>
      <w:r w:rsidR="006E3C28" w:rsidRPr="00663A9E">
        <w:rPr>
          <w:rFonts w:asciiTheme="minorHAnsi" w:hAnsiTheme="minorHAnsi" w:cs="Arial"/>
          <w:sz w:val="22"/>
          <w:szCs w:val="22"/>
        </w:rPr>
        <w:t>dezesseis</w:t>
      </w:r>
      <w:r w:rsidRPr="00663A9E">
        <w:rPr>
          <w:rFonts w:asciiTheme="minorHAnsi" w:hAnsiTheme="minorHAnsi" w:cs="Arial"/>
          <w:sz w:val="22"/>
          <w:szCs w:val="22"/>
        </w:rPr>
        <w:t>)</w:t>
      </w:r>
      <w:r w:rsidRPr="003E22ED">
        <w:rPr>
          <w:rFonts w:asciiTheme="minorHAnsi" w:hAnsiTheme="minorHAnsi" w:cs="Arial"/>
          <w:sz w:val="22"/>
          <w:szCs w:val="22"/>
        </w:rPr>
        <w:t xml:space="preserve"> votos favoráveis</w:t>
      </w:r>
      <w:r w:rsidR="009C76E9" w:rsidRPr="003E22ED">
        <w:rPr>
          <w:rFonts w:asciiTheme="minorHAnsi" w:hAnsiTheme="minorHAnsi" w:cs="Arial"/>
          <w:sz w:val="22"/>
          <w:szCs w:val="22"/>
        </w:rPr>
        <w:t xml:space="preserve"> e</w:t>
      </w:r>
      <w:r w:rsidRPr="003E22ED">
        <w:rPr>
          <w:rFonts w:asciiTheme="minorHAnsi" w:hAnsiTheme="minorHAnsi" w:cs="Arial"/>
          <w:sz w:val="22"/>
          <w:szCs w:val="22"/>
        </w:rPr>
        <w:t xml:space="preserve"> 0</w:t>
      </w:r>
      <w:r w:rsidR="006E3C28" w:rsidRPr="003E22ED">
        <w:rPr>
          <w:rFonts w:asciiTheme="minorHAnsi" w:hAnsiTheme="minorHAnsi" w:cs="Arial"/>
          <w:sz w:val="22"/>
          <w:szCs w:val="22"/>
        </w:rPr>
        <w:t>2</w:t>
      </w:r>
      <w:r w:rsidRPr="00663A9E">
        <w:rPr>
          <w:rFonts w:asciiTheme="minorHAnsi" w:hAnsiTheme="minorHAnsi" w:cs="Arial"/>
          <w:sz w:val="22"/>
          <w:szCs w:val="22"/>
        </w:rPr>
        <w:t xml:space="preserve"> (</w:t>
      </w:r>
      <w:r w:rsidR="006E3C28" w:rsidRPr="00663A9E">
        <w:rPr>
          <w:rFonts w:asciiTheme="minorHAnsi" w:hAnsiTheme="minorHAnsi" w:cs="Arial"/>
          <w:sz w:val="22"/>
          <w:szCs w:val="22"/>
        </w:rPr>
        <w:t>duas</w:t>
      </w:r>
      <w:r w:rsidR="009C76E9" w:rsidRPr="00663A9E">
        <w:rPr>
          <w:rFonts w:asciiTheme="minorHAnsi" w:hAnsiTheme="minorHAnsi" w:cs="Arial"/>
          <w:sz w:val="22"/>
          <w:szCs w:val="22"/>
        </w:rPr>
        <w:t>)</w:t>
      </w:r>
      <w:r w:rsidR="00D3745C" w:rsidRPr="00663A9E">
        <w:rPr>
          <w:rFonts w:asciiTheme="minorHAnsi" w:hAnsiTheme="minorHAnsi" w:cs="Arial"/>
          <w:sz w:val="22"/>
          <w:szCs w:val="22"/>
        </w:rPr>
        <w:t xml:space="preserve"> </w:t>
      </w:r>
      <w:r w:rsidRPr="003E22ED">
        <w:rPr>
          <w:rFonts w:asciiTheme="minorHAnsi" w:hAnsiTheme="minorHAnsi" w:cs="Arial"/>
          <w:sz w:val="22"/>
          <w:szCs w:val="22"/>
        </w:rPr>
        <w:t>ausência</w:t>
      </w:r>
      <w:r w:rsidR="00D3745C" w:rsidRPr="003E22ED">
        <w:rPr>
          <w:rFonts w:asciiTheme="minorHAnsi" w:hAnsiTheme="minorHAnsi" w:cs="Arial"/>
          <w:sz w:val="22"/>
          <w:szCs w:val="22"/>
        </w:rPr>
        <w:t>s</w:t>
      </w:r>
      <w:r w:rsidRPr="003E22ED">
        <w:rPr>
          <w:rFonts w:asciiTheme="minorHAnsi" w:hAnsiTheme="minorHAnsi" w:cs="Arial"/>
          <w:sz w:val="22"/>
          <w:szCs w:val="22"/>
        </w:rPr>
        <w:t>, conforme lista de votação em anexo.</w:t>
      </w:r>
    </w:p>
    <w:p w:rsidR="00A47472" w:rsidRDefault="00A47472" w:rsidP="003E22ED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E22ED">
        <w:rPr>
          <w:rFonts w:asciiTheme="minorHAnsi" w:hAnsiTheme="minorHAnsi" w:cs="Arial"/>
          <w:sz w:val="22"/>
          <w:szCs w:val="22"/>
        </w:rPr>
        <w:t>Esta deliberação entra em vigor nesta data.</w:t>
      </w:r>
    </w:p>
    <w:p w:rsidR="00A47472" w:rsidRPr="00663A9E" w:rsidRDefault="00A24E49" w:rsidP="00775263">
      <w:pPr>
        <w:spacing w:after="360"/>
        <w:jc w:val="center"/>
        <w:rPr>
          <w:rFonts w:asciiTheme="minorHAnsi" w:hAnsiTheme="minorHAnsi"/>
          <w:sz w:val="22"/>
          <w:szCs w:val="22"/>
        </w:rPr>
      </w:pPr>
      <w:r w:rsidRPr="00663A9E">
        <w:rPr>
          <w:rFonts w:asciiTheme="minorHAnsi" w:hAnsiTheme="minorHAnsi"/>
          <w:sz w:val="22"/>
          <w:szCs w:val="22"/>
        </w:rPr>
        <w:t xml:space="preserve">Porto Alegre, </w:t>
      </w:r>
      <w:r w:rsidR="00F102DA" w:rsidRPr="00663A9E">
        <w:rPr>
          <w:rFonts w:asciiTheme="minorHAnsi" w:hAnsiTheme="minorHAnsi"/>
          <w:sz w:val="22"/>
          <w:szCs w:val="22"/>
        </w:rPr>
        <w:t>1</w:t>
      </w:r>
      <w:r w:rsidR="005B2C61" w:rsidRPr="00663A9E">
        <w:rPr>
          <w:rFonts w:asciiTheme="minorHAnsi" w:hAnsiTheme="minorHAnsi"/>
          <w:sz w:val="22"/>
          <w:szCs w:val="22"/>
        </w:rPr>
        <w:t>5</w:t>
      </w:r>
      <w:r w:rsidRPr="00663A9E">
        <w:rPr>
          <w:rFonts w:asciiTheme="minorHAnsi" w:hAnsiTheme="minorHAnsi"/>
          <w:sz w:val="22"/>
          <w:szCs w:val="22"/>
        </w:rPr>
        <w:t xml:space="preserve"> de </w:t>
      </w:r>
      <w:r w:rsidR="00F102DA" w:rsidRPr="00663A9E">
        <w:rPr>
          <w:rFonts w:asciiTheme="minorHAnsi" w:hAnsiTheme="minorHAnsi"/>
          <w:sz w:val="22"/>
          <w:szCs w:val="22"/>
        </w:rPr>
        <w:t>ju</w:t>
      </w:r>
      <w:r w:rsidR="005B2C61" w:rsidRPr="00663A9E">
        <w:rPr>
          <w:rFonts w:asciiTheme="minorHAnsi" w:hAnsiTheme="minorHAnsi"/>
          <w:sz w:val="22"/>
          <w:szCs w:val="22"/>
        </w:rPr>
        <w:t>l</w:t>
      </w:r>
      <w:r w:rsidR="00F102DA" w:rsidRPr="00663A9E">
        <w:rPr>
          <w:rFonts w:asciiTheme="minorHAnsi" w:hAnsiTheme="minorHAnsi"/>
          <w:sz w:val="22"/>
          <w:szCs w:val="22"/>
        </w:rPr>
        <w:t>ho</w:t>
      </w:r>
      <w:r w:rsidRPr="00663A9E">
        <w:rPr>
          <w:rFonts w:asciiTheme="minorHAnsi" w:hAnsiTheme="minorHAnsi"/>
          <w:sz w:val="22"/>
          <w:szCs w:val="22"/>
        </w:rPr>
        <w:t xml:space="preserve"> de 2016.</w:t>
      </w:r>
    </w:p>
    <w:p w:rsidR="00A24E49" w:rsidRPr="00663A9E" w:rsidRDefault="00A24E49" w:rsidP="00775263">
      <w:pPr>
        <w:spacing w:after="360"/>
        <w:jc w:val="center"/>
        <w:rPr>
          <w:rFonts w:asciiTheme="minorHAnsi" w:hAnsiTheme="minorHAnsi"/>
          <w:sz w:val="22"/>
          <w:szCs w:val="22"/>
        </w:rPr>
      </w:pPr>
    </w:p>
    <w:p w:rsidR="008A0422" w:rsidRPr="00663A9E" w:rsidRDefault="008A0422" w:rsidP="008A042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63A9E">
        <w:rPr>
          <w:rFonts w:asciiTheme="minorHAnsi" w:hAnsiTheme="minorHAnsi" w:cs="Arial"/>
          <w:b/>
          <w:sz w:val="22"/>
          <w:szCs w:val="22"/>
        </w:rPr>
        <w:t>Joaquim Eduardo Vidal Haas</w:t>
      </w:r>
    </w:p>
    <w:p w:rsidR="005B2C61" w:rsidRPr="00663A9E" w:rsidRDefault="0061599A" w:rsidP="008A042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63A9E">
        <w:rPr>
          <w:rFonts w:asciiTheme="minorHAnsi" w:hAnsiTheme="minorHAnsi" w:cs="Arial"/>
          <w:b/>
          <w:sz w:val="22"/>
          <w:szCs w:val="22"/>
        </w:rPr>
        <w:t>Vice-Presidente</w:t>
      </w:r>
      <w:r w:rsidR="008A0422" w:rsidRPr="00663A9E">
        <w:rPr>
          <w:rFonts w:asciiTheme="minorHAnsi" w:hAnsiTheme="minorHAnsi" w:cs="Arial"/>
          <w:b/>
          <w:sz w:val="22"/>
          <w:szCs w:val="22"/>
        </w:rPr>
        <w:t xml:space="preserve"> do CAU/RS</w:t>
      </w:r>
    </w:p>
    <w:sectPr w:rsidR="005B2C61" w:rsidRPr="00663A9E" w:rsidSect="00A724D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36" w:rsidRDefault="00557D36" w:rsidP="003D12FB">
      <w:r>
        <w:separator/>
      </w:r>
    </w:p>
  </w:endnote>
  <w:endnote w:type="continuationSeparator" w:id="0">
    <w:p w:rsidR="00557D36" w:rsidRDefault="00557D36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36" w:rsidRDefault="00557D36" w:rsidP="003D12FB">
      <w:r>
        <w:separator/>
      </w:r>
    </w:p>
  </w:footnote>
  <w:footnote w:type="continuationSeparator" w:id="0">
    <w:p w:rsidR="00557D36" w:rsidRDefault="00557D36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14A0F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B002D"/>
    <w:rsid w:val="000B101F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32BD"/>
    <w:rsid w:val="00165F30"/>
    <w:rsid w:val="0017574D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6DF4"/>
    <w:rsid w:val="00264257"/>
    <w:rsid w:val="00264635"/>
    <w:rsid w:val="00266749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2F49AF"/>
    <w:rsid w:val="00312840"/>
    <w:rsid w:val="003172C5"/>
    <w:rsid w:val="003236C2"/>
    <w:rsid w:val="00331F84"/>
    <w:rsid w:val="00343968"/>
    <w:rsid w:val="00354BC9"/>
    <w:rsid w:val="00354FE3"/>
    <w:rsid w:val="003637BD"/>
    <w:rsid w:val="003672CD"/>
    <w:rsid w:val="00381599"/>
    <w:rsid w:val="00391CDE"/>
    <w:rsid w:val="003A0AF5"/>
    <w:rsid w:val="003B0E67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D7429"/>
    <w:rsid w:val="004E431B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D5AE1"/>
    <w:rsid w:val="005E2EEC"/>
    <w:rsid w:val="005E5203"/>
    <w:rsid w:val="00610F79"/>
    <w:rsid w:val="0061599A"/>
    <w:rsid w:val="00641B95"/>
    <w:rsid w:val="00663A9E"/>
    <w:rsid w:val="00680964"/>
    <w:rsid w:val="00685DFD"/>
    <w:rsid w:val="006866D0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46152"/>
    <w:rsid w:val="00960C77"/>
    <w:rsid w:val="00981EEB"/>
    <w:rsid w:val="009A0B20"/>
    <w:rsid w:val="009B17A4"/>
    <w:rsid w:val="009C4DA2"/>
    <w:rsid w:val="009C76E9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F3301"/>
    <w:rsid w:val="00B012B4"/>
    <w:rsid w:val="00B1427B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5FE096E-392D-4229-A38B-101FDBBD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6B5F-61B5-4E67-89AA-45FEEE52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11</cp:revision>
  <cp:lastPrinted>2016-07-26T18:42:00Z</cp:lastPrinted>
  <dcterms:created xsi:type="dcterms:W3CDTF">2016-07-15T15:03:00Z</dcterms:created>
  <dcterms:modified xsi:type="dcterms:W3CDTF">2016-07-26T20:54:00Z</dcterms:modified>
</cp:coreProperties>
</file>