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04AB7">
        <w:rPr>
          <w:rFonts w:asciiTheme="minorHAnsi" w:hAnsiTheme="minorHAnsi" w:cs="Arial"/>
          <w:b/>
        </w:rPr>
        <w:t>DELIBERAÇÃO PLENÁRIA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7829A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7829A5">
              <w:rPr>
                <w:rFonts w:asciiTheme="minorHAnsi" w:hAnsiTheme="minorHAnsi" w:cs="Arial"/>
                <w:b/>
              </w:rPr>
              <w:t>617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7829A5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BC5001">
              <w:rPr>
                <w:rFonts w:asciiTheme="minorHAnsi" w:hAnsiTheme="minorHAnsi" w:cs="Arial"/>
              </w:rPr>
              <w:t>o Ad Referendum n.º 0</w:t>
            </w:r>
            <w:r w:rsidR="007829A5">
              <w:rPr>
                <w:rFonts w:asciiTheme="minorHAnsi" w:hAnsiTheme="minorHAnsi" w:cs="Arial"/>
              </w:rPr>
              <w:t>10</w:t>
            </w:r>
            <w:r w:rsidR="00BC5001">
              <w:rPr>
                <w:rFonts w:asciiTheme="minorHAnsi" w:hAnsiTheme="minorHAnsi" w:cs="Arial"/>
              </w:rPr>
              <w:t xml:space="preserve">/2016, o qual </w:t>
            </w:r>
            <w:r w:rsidR="0060546E" w:rsidRPr="0060546E">
              <w:rPr>
                <w:rFonts w:asciiTheme="minorHAnsi" w:hAnsiTheme="minorHAnsi" w:cs="Arial"/>
              </w:rPr>
              <w:t>Dispõe sobre o afastamento do Presidente em Exercício do CAU/RS das atribuições inerentes ao cargo de Conselheiro da Comissão de Planejamento e Finanças, bem como comunica o Conselheiro mais idoso do CAU/RS da norma disposta no artigo 57 do Regimento Interno do CAU/RS</w:t>
            </w:r>
            <w:r w:rsidR="0060546E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7829A5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7829A5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7829A5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7829A5">
              <w:rPr>
                <w:rFonts w:asciiTheme="minorHAnsi" w:hAnsiTheme="minorHAnsi" w:cs="Arial"/>
              </w:rPr>
              <w:t>18/11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C07048" w:rsidRDefault="009C76E9" w:rsidP="002A7C47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C07048">
        <w:rPr>
          <w:rFonts w:asciiTheme="minorHAnsi" w:hAnsiTheme="minorHAnsi" w:cs="Calibri"/>
          <w:sz w:val="22"/>
        </w:rPr>
        <w:t xml:space="preserve">, </w:t>
      </w:r>
      <w:r w:rsidRPr="00C07048">
        <w:rPr>
          <w:rFonts w:asciiTheme="minorHAnsi" w:hAnsiTheme="minorHAnsi" w:cs="Arial"/>
          <w:sz w:val="22"/>
        </w:rPr>
        <w:t>no exercício de su</w:t>
      </w:r>
      <w:r w:rsidR="00237DCF" w:rsidRPr="00C07048">
        <w:rPr>
          <w:rFonts w:asciiTheme="minorHAnsi" w:hAnsiTheme="minorHAnsi" w:cs="Arial"/>
          <w:sz w:val="22"/>
        </w:rPr>
        <w:t>as competências e prerrogativas;</w:t>
      </w:r>
      <w:r w:rsidR="00CB5A49" w:rsidRPr="00C07048">
        <w:rPr>
          <w:rFonts w:asciiTheme="minorHAnsi" w:hAnsiTheme="minorHAnsi" w:cs="Arial"/>
          <w:sz w:val="22"/>
        </w:rPr>
        <w:t xml:space="preserve"> </w:t>
      </w:r>
    </w:p>
    <w:p w:rsidR="002A7C47" w:rsidRPr="00C07048" w:rsidRDefault="000A7208" w:rsidP="002A7C47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 xml:space="preserve">Considerando </w:t>
      </w:r>
      <w:r w:rsidR="00BC5001" w:rsidRPr="00C07048">
        <w:rPr>
          <w:rFonts w:asciiTheme="minorHAnsi" w:hAnsiTheme="minorHAnsi" w:cs="Arial"/>
          <w:sz w:val="22"/>
        </w:rPr>
        <w:t>as prer</w:t>
      </w:r>
      <w:r w:rsidR="001871DD" w:rsidRPr="00C07048">
        <w:rPr>
          <w:rFonts w:asciiTheme="minorHAnsi" w:hAnsiTheme="minorHAnsi" w:cs="Arial"/>
          <w:sz w:val="22"/>
        </w:rPr>
        <w:t>rogativas do Presidente dos CAU</w:t>
      </w:r>
      <w:r w:rsidR="00BC5001" w:rsidRPr="00C07048">
        <w:rPr>
          <w:rFonts w:asciiTheme="minorHAnsi" w:hAnsiTheme="minorHAnsi" w:cs="Arial"/>
          <w:sz w:val="22"/>
        </w:rPr>
        <w:t xml:space="preserve">/UF, previstas no artigo 35, </w:t>
      </w:r>
      <w:r w:rsidR="007F56F6" w:rsidRPr="00C07048">
        <w:rPr>
          <w:rFonts w:asciiTheme="minorHAnsi" w:hAnsiTheme="minorHAnsi" w:cs="Arial"/>
          <w:sz w:val="22"/>
        </w:rPr>
        <w:t xml:space="preserve">III, </w:t>
      </w:r>
      <w:r w:rsidR="00BC5001" w:rsidRPr="00C07048">
        <w:rPr>
          <w:rFonts w:asciiTheme="minorHAnsi" w:hAnsiTheme="minorHAnsi" w:cs="Arial"/>
          <w:sz w:val="22"/>
        </w:rPr>
        <w:t>da Lei n.º 12.378/2010</w:t>
      </w:r>
      <w:r w:rsidR="007F56F6" w:rsidRPr="00C07048">
        <w:rPr>
          <w:rFonts w:asciiTheme="minorHAnsi" w:hAnsiTheme="minorHAnsi" w:cs="Arial"/>
          <w:sz w:val="22"/>
        </w:rPr>
        <w:t>:</w:t>
      </w:r>
    </w:p>
    <w:p w:rsidR="007F56F6" w:rsidRPr="00C07048" w:rsidRDefault="00CB5A49" w:rsidP="007F56F6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“</w:t>
      </w:r>
      <w:r w:rsidR="007F56F6" w:rsidRPr="00C07048">
        <w:rPr>
          <w:rFonts w:asciiTheme="minorHAnsi" w:hAnsiTheme="minorHAnsi" w:cs="Arial"/>
          <w:sz w:val="20"/>
        </w:rPr>
        <w:t xml:space="preserve">Art. 35. Compete ao presidente do CAU, entre outras questões que lhe forem atribuídas pelo Regimento Geral do CAU/BR e pelo Regimento Interno do CAU respectivo: </w:t>
      </w:r>
    </w:p>
    <w:p w:rsidR="007F56F6" w:rsidRPr="00C07048" w:rsidRDefault="007F56F6" w:rsidP="007F56F6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(...)</w:t>
      </w:r>
    </w:p>
    <w:p w:rsidR="007F56F6" w:rsidRPr="00C07048" w:rsidRDefault="007F56F6" w:rsidP="007F56F6">
      <w:pPr>
        <w:spacing w:after="360"/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 xml:space="preserve">III - cuidar das questões administrativas do CAU, ouvindo previamente o Conselho quando exigido pelo Regimento Geral do CAU/BR ou pelo Regimento Interno do CAU respectivo”. </w:t>
      </w:r>
    </w:p>
    <w:p w:rsidR="00171FB3" w:rsidRDefault="000A7208" w:rsidP="0060546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</w:t>
      </w:r>
      <w:r w:rsidR="007F56F6">
        <w:rPr>
          <w:rFonts w:asciiTheme="minorHAnsi" w:hAnsiTheme="minorHAnsi" w:cs="Arial"/>
        </w:rPr>
        <w:t>65</w:t>
      </w:r>
      <w:r w:rsidR="009F2F80">
        <w:rPr>
          <w:rFonts w:asciiTheme="minorHAnsi" w:hAnsiTheme="minorHAnsi" w:cs="Arial"/>
        </w:rPr>
        <w:t>, X</w:t>
      </w:r>
      <w:r w:rsidR="007F56F6">
        <w:rPr>
          <w:rFonts w:asciiTheme="minorHAnsi" w:hAnsiTheme="minorHAnsi" w:cs="Arial"/>
        </w:rPr>
        <w:t>I</w:t>
      </w:r>
      <w:r w:rsidR="00430BBF">
        <w:rPr>
          <w:rFonts w:asciiTheme="minorHAnsi" w:hAnsiTheme="minorHAnsi" w:cs="Arial"/>
        </w:rPr>
        <w:t>V</w:t>
      </w:r>
      <w:r w:rsidR="009F2F80">
        <w:rPr>
          <w:rFonts w:asciiTheme="minorHAnsi" w:hAnsiTheme="minorHAnsi" w:cs="Arial"/>
        </w:rPr>
        <w:t>, o seguinte:</w:t>
      </w:r>
    </w:p>
    <w:p w:rsidR="00171FB3" w:rsidRPr="00C07048" w:rsidRDefault="00171FB3" w:rsidP="00430BBF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“</w:t>
      </w:r>
      <w:r w:rsidR="007F56F6" w:rsidRPr="00C07048">
        <w:rPr>
          <w:rFonts w:asciiTheme="minorHAnsi" w:hAnsiTheme="minorHAnsi" w:cs="Arial"/>
          <w:sz w:val="20"/>
        </w:rPr>
        <w:t>Art. 65</w:t>
      </w:r>
      <w:r w:rsidRPr="00C07048">
        <w:rPr>
          <w:rFonts w:asciiTheme="minorHAnsi" w:hAnsiTheme="minorHAnsi" w:cs="Arial"/>
          <w:sz w:val="20"/>
        </w:rPr>
        <w:t xml:space="preserve"> – </w:t>
      </w:r>
      <w:r w:rsidR="00430BBF" w:rsidRPr="00C07048">
        <w:rPr>
          <w:rFonts w:asciiTheme="minorHAnsi" w:hAnsiTheme="minorHAnsi" w:cs="Arial"/>
          <w:sz w:val="20"/>
        </w:rPr>
        <w:t>Compete ao presidente do CAU/RS</w:t>
      </w:r>
      <w:r w:rsidRPr="00C07048">
        <w:rPr>
          <w:rFonts w:asciiTheme="minorHAnsi" w:hAnsiTheme="minorHAnsi" w:cs="Arial"/>
          <w:sz w:val="20"/>
        </w:rPr>
        <w:t>:</w:t>
      </w:r>
    </w:p>
    <w:p w:rsidR="00171FB3" w:rsidRPr="00C07048" w:rsidRDefault="00171FB3" w:rsidP="00430BBF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(...)</w:t>
      </w:r>
    </w:p>
    <w:p w:rsidR="00430BBF" w:rsidRPr="00C07048" w:rsidRDefault="00430BBF" w:rsidP="00430BBF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XIV – resolver casos de urgência ad referendum do Plenário e do Conselho Diretor;</w:t>
      </w:r>
    </w:p>
    <w:p w:rsidR="00171FB3" w:rsidRPr="00C07048" w:rsidRDefault="00171FB3" w:rsidP="00430BBF">
      <w:pPr>
        <w:spacing w:after="360"/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(...)”.</w:t>
      </w:r>
    </w:p>
    <w:p w:rsidR="00C9220B" w:rsidRPr="00C07048" w:rsidRDefault="007829A5" w:rsidP="007829A5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>Considerando que o Presidente do CAU/RS teve a sua licença temporária do cargo da Presidência prorrogada pelo Plenário desse Conselho, conforme Deliberação Plenária n.º 615/2016,</w:t>
      </w:r>
      <w:r w:rsidR="00C9220B" w:rsidRPr="00C07048">
        <w:rPr>
          <w:rFonts w:asciiTheme="minorHAnsi" w:hAnsiTheme="minorHAnsi" w:cs="Arial"/>
          <w:sz w:val="22"/>
        </w:rPr>
        <w:t xml:space="preserve"> sem, entretanto, </w:t>
      </w:r>
      <w:r w:rsidRPr="00C07048">
        <w:rPr>
          <w:rFonts w:asciiTheme="minorHAnsi" w:hAnsiTheme="minorHAnsi" w:cs="Arial"/>
          <w:sz w:val="22"/>
        </w:rPr>
        <w:t>que isso significasse licença</w:t>
      </w:r>
      <w:r w:rsidR="00C9220B" w:rsidRPr="00C07048">
        <w:rPr>
          <w:rFonts w:asciiTheme="minorHAnsi" w:hAnsiTheme="minorHAnsi" w:cs="Arial"/>
          <w:sz w:val="22"/>
        </w:rPr>
        <w:t xml:space="preserve"> do cargo de Conselheiro do CAU/RS</w:t>
      </w:r>
      <w:r w:rsidR="0060546E" w:rsidRPr="00C07048">
        <w:rPr>
          <w:rFonts w:asciiTheme="minorHAnsi" w:hAnsiTheme="minorHAnsi" w:cs="Arial"/>
          <w:sz w:val="22"/>
        </w:rPr>
        <w:t xml:space="preserve">, conforme o </w:t>
      </w:r>
      <w:r w:rsidR="0060546E" w:rsidRPr="00C07048">
        <w:rPr>
          <w:rFonts w:asciiTheme="minorHAnsi" w:hAnsiTheme="minorHAnsi" w:cs="Arial"/>
          <w:i/>
          <w:sz w:val="22"/>
        </w:rPr>
        <w:t xml:space="preserve">Ad Referendum </w:t>
      </w:r>
      <w:r w:rsidR="0060546E" w:rsidRPr="00C07048">
        <w:rPr>
          <w:rFonts w:asciiTheme="minorHAnsi" w:hAnsiTheme="minorHAnsi" w:cs="Arial"/>
          <w:sz w:val="22"/>
        </w:rPr>
        <w:t>n.º 00</w:t>
      </w:r>
      <w:r w:rsidRPr="00C07048">
        <w:rPr>
          <w:rFonts w:asciiTheme="minorHAnsi" w:hAnsiTheme="minorHAnsi" w:cs="Arial"/>
          <w:sz w:val="22"/>
        </w:rPr>
        <w:t>9</w:t>
      </w:r>
      <w:r w:rsidR="0060546E" w:rsidRPr="00C07048">
        <w:rPr>
          <w:rFonts w:asciiTheme="minorHAnsi" w:hAnsiTheme="minorHAnsi" w:cs="Arial"/>
          <w:sz w:val="22"/>
        </w:rPr>
        <w:t>/2016</w:t>
      </w:r>
      <w:r w:rsidR="00C9220B" w:rsidRPr="00C07048">
        <w:rPr>
          <w:rFonts w:asciiTheme="minorHAnsi" w:hAnsiTheme="minorHAnsi" w:cs="Arial"/>
          <w:sz w:val="22"/>
        </w:rPr>
        <w:t xml:space="preserve">; </w:t>
      </w:r>
    </w:p>
    <w:p w:rsidR="00C86AFA" w:rsidRPr="00C07048" w:rsidRDefault="00C9220B" w:rsidP="00C86AFA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>Considerando que</w:t>
      </w:r>
      <w:r w:rsidR="00C86AFA" w:rsidRPr="00C07048">
        <w:rPr>
          <w:rFonts w:asciiTheme="minorHAnsi" w:hAnsiTheme="minorHAnsi" w:cs="Arial"/>
          <w:sz w:val="22"/>
        </w:rPr>
        <w:t xml:space="preserve"> os artigos 57 e 62 do Regimento Interno do CAU/RS dispõem que:</w:t>
      </w:r>
    </w:p>
    <w:p w:rsidR="00C86AFA" w:rsidRPr="00C07048" w:rsidRDefault="00C86AFA" w:rsidP="00C86AFA">
      <w:pPr>
        <w:ind w:left="1134"/>
        <w:jc w:val="both"/>
        <w:rPr>
          <w:rFonts w:asciiTheme="minorHAnsi" w:hAnsiTheme="minorHAnsi" w:cs="Arial"/>
          <w:sz w:val="20"/>
          <w:szCs w:val="22"/>
        </w:rPr>
      </w:pPr>
      <w:r w:rsidRPr="00C07048">
        <w:rPr>
          <w:rFonts w:asciiTheme="minorHAnsi" w:hAnsiTheme="minorHAnsi" w:cs="Arial"/>
          <w:sz w:val="20"/>
          <w:szCs w:val="22"/>
        </w:rPr>
        <w:t>“Art. 57 – O presidente é substituído nas suas faltas, impedimentos, licenças ou renúncia pelo vice-presidente e, na ausência deste, pelo conselheiro mais idoso.</w:t>
      </w:r>
      <w:r w:rsidRPr="00C07048">
        <w:rPr>
          <w:rFonts w:asciiTheme="minorHAnsi" w:hAnsiTheme="minorHAnsi" w:cs="Arial"/>
          <w:sz w:val="20"/>
          <w:szCs w:val="22"/>
        </w:rPr>
        <w:cr/>
        <w:t>(...)</w:t>
      </w:r>
    </w:p>
    <w:p w:rsidR="00C86AFA" w:rsidRPr="00C07048" w:rsidRDefault="00C86AFA" w:rsidP="00C86AFA">
      <w:pPr>
        <w:spacing w:after="360"/>
        <w:ind w:left="1134"/>
        <w:jc w:val="both"/>
        <w:rPr>
          <w:rFonts w:asciiTheme="minorHAnsi" w:hAnsiTheme="minorHAnsi" w:cs="Arial"/>
          <w:sz w:val="20"/>
          <w:szCs w:val="22"/>
        </w:rPr>
      </w:pPr>
      <w:r w:rsidRPr="00C07048">
        <w:rPr>
          <w:rFonts w:asciiTheme="minorHAnsi" w:hAnsiTheme="minorHAnsi"/>
          <w:sz w:val="20"/>
          <w:szCs w:val="22"/>
        </w:rPr>
        <w:t>Art. 62 – Será considerado efetivo exercício da Presidência o mandato assumido em caráter permanente pelo vice-presidente, na forma do artigo 57 deste Regimento Interno”.</w:t>
      </w:r>
    </w:p>
    <w:p w:rsidR="00237DCF" w:rsidRPr="00C07048" w:rsidRDefault="00237DCF" w:rsidP="00C9220B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 xml:space="preserve">Considerando que não há, no Regimento Interno do CAU/RS, dispositivo que normatize especificamente sobre o afastamento de Conselheiro do CAU/RS das atribuições inerentes à Comissão </w:t>
      </w:r>
      <w:r w:rsidRPr="00C07048">
        <w:rPr>
          <w:rFonts w:asciiTheme="minorHAnsi" w:hAnsiTheme="minorHAnsi" w:cs="Arial"/>
          <w:sz w:val="22"/>
        </w:rPr>
        <w:lastRenderedPageBreak/>
        <w:t>Permanente originalmente ocupada, quando designado para o exercício temporário da Presidência desta Autarquia;</w:t>
      </w:r>
    </w:p>
    <w:p w:rsidR="00D144B8" w:rsidRPr="00C07048" w:rsidRDefault="00D144B8" w:rsidP="00C9220B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>Considerando que os direitos e os deveres do cargo da Presidência conferem ao ocupante deste, encargos inconciliáveis com as funções de Conselheiro de Comissão Permanente;</w:t>
      </w:r>
    </w:p>
    <w:p w:rsidR="00C9220B" w:rsidRPr="00C07048" w:rsidRDefault="00C9220B" w:rsidP="00C9220B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 xml:space="preserve">Considerando, por fim, que o Regimento Interno do CAU/RS determina em seu artigo 10, XVI, XIX e XLII, que: </w:t>
      </w:r>
    </w:p>
    <w:p w:rsidR="00C9220B" w:rsidRPr="00C07048" w:rsidRDefault="00C9220B" w:rsidP="00C9220B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“Art. 10 – Compete ao Plenário:</w:t>
      </w:r>
    </w:p>
    <w:p w:rsidR="00C9220B" w:rsidRPr="00C07048" w:rsidRDefault="00C9220B" w:rsidP="00C9220B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(...)</w:t>
      </w:r>
    </w:p>
    <w:p w:rsidR="00C9220B" w:rsidRPr="00C07048" w:rsidRDefault="00C9220B" w:rsidP="00C9220B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XVI – apreciar, deliberar e aprovar matéria aprovada ad referendum pelo presidente;</w:t>
      </w:r>
      <w:r w:rsidRPr="00C07048">
        <w:rPr>
          <w:rFonts w:asciiTheme="minorHAnsi" w:hAnsiTheme="minorHAnsi" w:cs="Arial"/>
          <w:sz w:val="20"/>
        </w:rPr>
        <w:cr/>
        <w:t>(…)</w:t>
      </w:r>
    </w:p>
    <w:p w:rsidR="00C9220B" w:rsidRPr="00C07048" w:rsidRDefault="00C9220B" w:rsidP="00C9220B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XIX – apreciar, instituir e aprovar a composição de Comissão Permanente e Comissão Temporária;</w:t>
      </w:r>
    </w:p>
    <w:p w:rsidR="00C9220B" w:rsidRPr="00C07048" w:rsidRDefault="00C9220B" w:rsidP="00C9220B">
      <w:pPr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(...)</w:t>
      </w:r>
    </w:p>
    <w:p w:rsidR="00C9220B" w:rsidRPr="00C07048" w:rsidRDefault="00C9220B" w:rsidP="00C9220B">
      <w:pPr>
        <w:spacing w:after="360"/>
        <w:ind w:left="1134"/>
        <w:jc w:val="both"/>
        <w:rPr>
          <w:rFonts w:asciiTheme="minorHAnsi" w:hAnsiTheme="minorHAnsi" w:cs="Arial"/>
          <w:sz w:val="20"/>
        </w:rPr>
      </w:pPr>
      <w:r w:rsidRPr="00C07048">
        <w:rPr>
          <w:rFonts w:asciiTheme="minorHAnsi" w:hAnsiTheme="minorHAnsi" w:cs="Arial"/>
          <w:sz w:val="20"/>
        </w:rPr>
        <w:t>XLII – resolver os casos omissos deste Regimento Interno e, no que couber da legislação em vigor”.</w:t>
      </w:r>
    </w:p>
    <w:p w:rsidR="00FC5BFE" w:rsidRPr="00C07048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  <w:sz w:val="22"/>
        </w:rPr>
      </w:pPr>
      <w:r w:rsidRPr="00C07048">
        <w:rPr>
          <w:rFonts w:asciiTheme="minorHAnsi" w:hAnsiTheme="minorHAnsi" w:cs="Arial"/>
          <w:b/>
          <w:sz w:val="22"/>
        </w:rPr>
        <w:t>DELIBERA:</w:t>
      </w:r>
    </w:p>
    <w:p w:rsidR="00D144B8" w:rsidRPr="00C07048" w:rsidRDefault="0025592D" w:rsidP="00D144B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>Pela aprovação d</w:t>
      </w:r>
      <w:r w:rsidR="00C9220B" w:rsidRPr="00C07048">
        <w:rPr>
          <w:rFonts w:asciiTheme="minorHAnsi" w:hAnsiTheme="minorHAnsi" w:cs="Arial"/>
          <w:sz w:val="22"/>
        </w:rPr>
        <w:t>o Ad</w:t>
      </w:r>
      <w:r w:rsidRPr="00C07048">
        <w:rPr>
          <w:rFonts w:asciiTheme="minorHAnsi" w:hAnsiTheme="minorHAnsi" w:cs="Arial"/>
          <w:sz w:val="22"/>
        </w:rPr>
        <w:t xml:space="preserve"> </w:t>
      </w:r>
      <w:r w:rsidR="00C9220B" w:rsidRPr="00C07048">
        <w:rPr>
          <w:rFonts w:asciiTheme="minorHAnsi" w:hAnsiTheme="minorHAnsi" w:cs="Arial"/>
          <w:sz w:val="22"/>
        </w:rPr>
        <w:t>Referendum n.º 0</w:t>
      </w:r>
      <w:r w:rsidR="00D144B8" w:rsidRPr="00C07048">
        <w:rPr>
          <w:rFonts w:asciiTheme="minorHAnsi" w:hAnsiTheme="minorHAnsi" w:cs="Arial"/>
          <w:sz w:val="22"/>
        </w:rPr>
        <w:t>10</w:t>
      </w:r>
      <w:r w:rsidR="00C9220B" w:rsidRPr="00C07048">
        <w:rPr>
          <w:rFonts w:asciiTheme="minorHAnsi" w:hAnsiTheme="minorHAnsi" w:cs="Arial"/>
          <w:sz w:val="22"/>
        </w:rPr>
        <w:t xml:space="preserve">/2016, </w:t>
      </w:r>
      <w:r w:rsidR="00276CCD" w:rsidRPr="00C07048">
        <w:rPr>
          <w:rFonts w:asciiTheme="minorHAnsi" w:hAnsiTheme="minorHAnsi" w:cs="Arial"/>
          <w:sz w:val="22"/>
        </w:rPr>
        <w:t xml:space="preserve">o qual determinou </w:t>
      </w:r>
      <w:r w:rsidR="00237DCF" w:rsidRPr="00C07048">
        <w:rPr>
          <w:rFonts w:asciiTheme="minorHAnsi" w:hAnsiTheme="minorHAnsi" w:cs="Arial"/>
          <w:sz w:val="22"/>
        </w:rPr>
        <w:t xml:space="preserve">que o Presidente em exercício do CAU/RS, Arquiteto e Urbanista Joaquim Eduardo Vidal Haas, no período correspondente ao exercício das funções de Presidente do CAU/RS, </w:t>
      </w:r>
      <w:r w:rsidR="00D144B8" w:rsidRPr="00C07048">
        <w:rPr>
          <w:rFonts w:asciiTheme="minorHAnsi" w:hAnsiTheme="minorHAnsi" w:cs="Arial"/>
          <w:sz w:val="22"/>
        </w:rPr>
        <w:t>ficará afastado das atribuições inerentes ao cargo de Conselheiro membro da Comissão de Planejamento e Finanças, uma vez que investido, neste interregno, dos direitos e deveres pertinentes às funções de Presidente do CAU/RS, com fundamento nos artigos 57, 62 e 65 do Regimento Interno do CAU/RS;</w:t>
      </w:r>
    </w:p>
    <w:p w:rsidR="00276CCD" w:rsidRPr="00C07048" w:rsidRDefault="006B7E74" w:rsidP="00D144B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>Pela comunicação ao Conselheiro mais idoso do CAU/RS</w:t>
      </w:r>
      <w:r w:rsidR="00D144B8" w:rsidRPr="00C07048">
        <w:rPr>
          <w:rFonts w:asciiTheme="minorHAnsi" w:hAnsiTheme="minorHAnsi" w:cs="Arial"/>
          <w:sz w:val="22"/>
        </w:rPr>
        <w:t>, neste momento o Conselheiro Clóvis Ilgenfritz da Silva,</w:t>
      </w:r>
      <w:r w:rsidRPr="00C07048">
        <w:rPr>
          <w:rFonts w:asciiTheme="minorHAnsi" w:hAnsiTheme="minorHAnsi" w:cs="Arial"/>
          <w:sz w:val="22"/>
        </w:rPr>
        <w:t xml:space="preserve"> da norma disposta no artigo 57</w:t>
      </w:r>
      <w:r w:rsidR="007D603A" w:rsidRPr="00C07048">
        <w:rPr>
          <w:rFonts w:asciiTheme="minorHAnsi" w:hAnsiTheme="minorHAnsi" w:cs="Arial"/>
          <w:sz w:val="22"/>
        </w:rPr>
        <w:t>,</w:t>
      </w:r>
      <w:r w:rsidRPr="00C07048">
        <w:rPr>
          <w:rFonts w:asciiTheme="minorHAnsi" w:hAnsiTheme="minorHAnsi" w:cs="Arial"/>
          <w:sz w:val="22"/>
        </w:rPr>
        <w:t xml:space="preserve"> do Regimento Interno do CAU/RS, cientificando-lhe que, na hipótese de eventual ausência do Presidente em Exercício, deverá o Conselheiro mais idoso incorporar os direitos e os deveres pertinentes às funções de Presidente do CAU/RS, conforme dispõe os artigos 57, 62 e 65 do Regimento Interno do CAU/RS</w:t>
      </w:r>
      <w:r w:rsidR="00D144B8" w:rsidRPr="00C07048">
        <w:rPr>
          <w:rFonts w:asciiTheme="minorHAnsi" w:hAnsiTheme="minorHAnsi" w:cs="Arial"/>
          <w:sz w:val="22"/>
        </w:rPr>
        <w:t>;</w:t>
      </w:r>
    </w:p>
    <w:p w:rsidR="00D144B8" w:rsidRPr="00C07048" w:rsidRDefault="00D144B8" w:rsidP="00D144B8">
      <w:pPr>
        <w:pStyle w:val="PargrafodaLista"/>
        <w:ind w:left="1080"/>
        <w:jc w:val="both"/>
        <w:rPr>
          <w:rFonts w:asciiTheme="minorHAnsi" w:hAnsiTheme="minorHAnsi" w:cs="Arial"/>
          <w:sz w:val="22"/>
          <w:szCs w:val="20"/>
        </w:rPr>
      </w:pPr>
      <w:r w:rsidRPr="00C07048">
        <w:rPr>
          <w:rFonts w:asciiTheme="minorHAnsi" w:hAnsiTheme="minorHAnsi" w:cs="Arial"/>
          <w:sz w:val="22"/>
          <w:szCs w:val="20"/>
        </w:rPr>
        <w:t>§1º. A hipótese descrita neste artigo perfectibilizará mediante procuração outorgada pelo Presidente em exercício, a qual deverá prever o período de afastamento.</w:t>
      </w:r>
    </w:p>
    <w:p w:rsidR="00C07048" w:rsidRPr="00C07048" w:rsidRDefault="00C07048" w:rsidP="00D144B8">
      <w:pPr>
        <w:pStyle w:val="PargrafodaLista"/>
        <w:ind w:left="1080"/>
        <w:jc w:val="both"/>
        <w:rPr>
          <w:rFonts w:asciiTheme="minorHAnsi" w:hAnsiTheme="minorHAnsi" w:cs="Arial"/>
          <w:sz w:val="22"/>
          <w:szCs w:val="20"/>
        </w:rPr>
      </w:pPr>
    </w:p>
    <w:p w:rsidR="008879B3" w:rsidRPr="00C07048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 xml:space="preserve">A deliberação foi aprovada por </w:t>
      </w:r>
      <w:r w:rsidR="0025592D" w:rsidRPr="00C07048">
        <w:rPr>
          <w:rFonts w:asciiTheme="minorHAnsi" w:hAnsiTheme="minorHAnsi" w:cs="Arial"/>
          <w:sz w:val="22"/>
        </w:rPr>
        <w:t>1</w:t>
      </w:r>
      <w:r w:rsidR="00C93477" w:rsidRPr="00C07048">
        <w:rPr>
          <w:rFonts w:asciiTheme="minorHAnsi" w:hAnsiTheme="minorHAnsi" w:cs="Arial"/>
          <w:sz w:val="22"/>
        </w:rPr>
        <w:t>5</w:t>
      </w:r>
      <w:r w:rsidRPr="00C07048">
        <w:rPr>
          <w:rFonts w:asciiTheme="minorHAnsi" w:hAnsiTheme="minorHAnsi" w:cs="Arial"/>
          <w:sz w:val="22"/>
        </w:rPr>
        <w:t xml:space="preserve"> (</w:t>
      </w:r>
      <w:r w:rsidR="00C93477" w:rsidRPr="00C07048">
        <w:rPr>
          <w:rFonts w:asciiTheme="minorHAnsi" w:hAnsiTheme="minorHAnsi" w:cs="Arial"/>
          <w:sz w:val="22"/>
        </w:rPr>
        <w:t>quinze</w:t>
      </w:r>
      <w:r w:rsidRPr="00C07048">
        <w:rPr>
          <w:rFonts w:asciiTheme="minorHAnsi" w:hAnsiTheme="minorHAnsi" w:cs="Arial"/>
          <w:sz w:val="22"/>
        </w:rPr>
        <w:t>) votos favoráveis</w:t>
      </w:r>
      <w:r w:rsidR="009C76E9" w:rsidRPr="00C07048">
        <w:rPr>
          <w:rFonts w:asciiTheme="minorHAnsi" w:hAnsiTheme="minorHAnsi" w:cs="Arial"/>
          <w:sz w:val="22"/>
        </w:rPr>
        <w:t xml:space="preserve"> e</w:t>
      </w:r>
      <w:r w:rsidRPr="00C07048">
        <w:rPr>
          <w:rFonts w:asciiTheme="minorHAnsi" w:hAnsiTheme="minorHAnsi" w:cs="Arial"/>
          <w:sz w:val="22"/>
        </w:rPr>
        <w:t xml:space="preserve"> 0</w:t>
      </w:r>
      <w:r w:rsidR="00C93477" w:rsidRPr="00C07048">
        <w:rPr>
          <w:rFonts w:asciiTheme="minorHAnsi" w:hAnsiTheme="minorHAnsi" w:cs="Arial"/>
          <w:sz w:val="22"/>
        </w:rPr>
        <w:t>3</w:t>
      </w:r>
      <w:r w:rsidRPr="00C07048">
        <w:rPr>
          <w:rFonts w:asciiTheme="minorHAnsi" w:hAnsiTheme="minorHAnsi" w:cs="Arial"/>
          <w:sz w:val="22"/>
        </w:rPr>
        <w:t xml:space="preserve"> (</w:t>
      </w:r>
      <w:r w:rsidR="00C93477" w:rsidRPr="00C07048">
        <w:rPr>
          <w:rFonts w:asciiTheme="minorHAnsi" w:hAnsiTheme="minorHAnsi" w:cs="Arial"/>
          <w:sz w:val="22"/>
        </w:rPr>
        <w:t>três</w:t>
      </w:r>
      <w:r w:rsidR="009C76E9" w:rsidRPr="00C07048">
        <w:rPr>
          <w:rFonts w:asciiTheme="minorHAnsi" w:hAnsiTheme="minorHAnsi" w:cs="Arial"/>
          <w:sz w:val="22"/>
        </w:rPr>
        <w:t>)</w:t>
      </w:r>
      <w:r w:rsidR="00D3745C" w:rsidRPr="00C07048">
        <w:rPr>
          <w:rFonts w:asciiTheme="minorHAnsi" w:hAnsiTheme="minorHAnsi" w:cs="Arial"/>
          <w:sz w:val="22"/>
        </w:rPr>
        <w:t xml:space="preserve"> </w:t>
      </w:r>
      <w:r w:rsidRPr="00C07048">
        <w:rPr>
          <w:rFonts w:asciiTheme="minorHAnsi" w:hAnsiTheme="minorHAnsi" w:cs="Arial"/>
          <w:sz w:val="22"/>
        </w:rPr>
        <w:t>ausência</w:t>
      </w:r>
      <w:r w:rsidR="00D3745C" w:rsidRPr="00C07048">
        <w:rPr>
          <w:rFonts w:asciiTheme="minorHAnsi" w:hAnsiTheme="minorHAnsi" w:cs="Arial"/>
          <w:sz w:val="22"/>
        </w:rPr>
        <w:t>s</w:t>
      </w:r>
      <w:r w:rsidRPr="00C07048">
        <w:rPr>
          <w:rFonts w:asciiTheme="minorHAnsi" w:hAnsiTheme="minorHAnsi" w:cs="Arial"/>
          <w:sz w:val="22"/>
        </w:rPr>
        <w:t>, conforme lista de votação em anexo.</w:t>
      </w:r>
    </w:p>
    <w:p w:rsidR="00A47472" w:rsidRPr="00C07048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  <w:sz w:val="22"/>
        </w:rPr>
      </w:pPr>
      <w:r w:rsidRPr="00C07048">
        <w:rPr>
          <w:rFonts w:asciiTheme="minorHAnsi" w:hAnsiTheme="minorHAnsi" w:cs="Arial"/>
          <w:sz w:val="22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  <w:sz w:val="22"/>
        </w:rPr>
      </w:pPr>
      <w:r w:rsidRPr="00C07048">
        <w:rPr>
          <w:rFonts w:asciiTheme="minorHAnsi" w:hAnsiTheme="minorHAnsi"/>
          <w:sz w:val="22"/>
        </w:rPr>
        <w:t xml:space="preserve">Porto Alegre, </w:t>
      </w:r>
      <w:r w:rsidR="00D144B8" w:rsidRPr="00C07048">
        <w:rPr>
          <w:rFonts w:asciiTheme="minorHAnsi" w:hAnsiTheme="minorHAnsi"/>
          <w:sz w:val="22"/>
        </w:rPr>
        <w:t>1</w:t>
      </w:r>
      <w:r w:rsidR="002D74E0" w:rsidRPr="00C07048">
        <w:rPr>
          <w:rFonts w:asciiTheme="minorHAnsi" w:hAnsiTheme="minorHAnsi"/>
          <w:sz w:val="22"/>
        </w:rPr>
        <w:t>8</w:t>
      </w:r>
      <w:r w:rsidR="00D144B8" w:rsidRPr="00C07048">
        <w:rPr>
          <w:rFonts w:asciiTheme="minorHAnsi" w:hAnsiTheme="minorHAnsi"/>
          <w:sz w:val="22"/>
        </w:rPr>
        <w:t xml:space="preserve"> de novembro</w:t>
      </w:r>
      <w:r w:rsidR="00504AB7" w:rsidRPr="00C07048">
        <w:rPr>
          <w:rFonts w:asciiTheme="minorHAnsi" w:hAnsiTheme="minorHAnsi"/>
          <w:sz w:val="22"/>
        </w:rPr>
        <w:t xml:space="preserve"> </w:t>
      </w:r>
      <w:r w:rsidRPr="00C07048">
        <w:rPr>
          <w:rFonts w:asciiTheme="minorHAnsi" w:hAnsiTheme="minorHAnsi"/>
          <w:sz w:val="22"/>
        </w:rPr>
        <w:t>de 2016.</w:t>
      </w:r>
    </w:p>
    <w:p w:rsidR="00C07048" w:rsidRPr="00C07048" w:rsidRDefault="00C07048" w:rsidP="00775263">
      <w:pPr>
        <w:spacing w:after="360"/>
        <w:jc w:val="center"/>
        <w:rPr>
          <w:rFonts w:asciiTheme="minorHAnsi" w:hAnsiTheme="minorHAnsi"/>
          <w:sz w:val="22"/>
        </w:rPr>
      </w:pPr>
    </w:p>
    <w:p w:rsidR="008A0422" w:rsidRPr="00C07048" w:rsidRDefault="0025592D" w:rsidP="008A0422">
      <w:pPr>
        <w:jc w:val="center"/>
        <w:rPr>
          <w:rFonts w:asciiTheme="minorHAnsi" w:hAnsiTheme="minorHAnsi" w:cs="Arial"/>
          <w:b/>
          <w:sz w:val="22"/>
        </w:rPr>
      </w:pPr>
      <w:r w:rsidRPr="00C07048">
        <w:rPr>
          <w:rFonts w:asciiTheme="minorHAnsi" w:hAnsiTheme="minorHAnsi" w:cs="Arial"/>
          <w:b/>
          <w:sz w:val="22"/>
        </w:rPr>
        <w:t>Joaquim Eduardo Vidal Haas</w:t>
      </w:r>
    </w:p>
    <w:p w:rsidR="006B58D1" w:rsidRPr="00C07048" w:rsidRDefault="006B58D1" w:rsidP="006B58D1">
      <w:pPr>
        <w:jc w:val="center"/>
        <w:rPr>
          <w:rFonts w:asciiTheme="minorHAnsi" w:hAnsiTheme="minorHAnsi" w:cs="Arial"/>
          <w:b/>
          <w:sz w:val="22"/>
        </w:rPr>
      </w:pPr>
      <w:r w:rsidRPr="00C07048">
        <w:rPr>
          <w:rFonts w:asciiTheme="minorHAnsi" w:hAnsiTheme="minorHAnsi" w:cs="Arial"/>
          <w:b/>
          <w:sz w:val="22"/>
        </w:rPr>
        <w:t>Presidente em Exercício do CAU/RS</w:t>
      </w:r>
    </w:p>
    <w:p w:rsidR="005B2C61" w:rsidRPr="00504AB7" w:rsidRDefault="005B2C61" w:rsidP="006B58D1">
      <w:pPr>
        <w:jc w:val="center"/>
        <w:rPr>
          <w:rFonts w:asciiTheme="minorHAnsi" w:hAnsiTheme="minorHAnsi" w:cs="Arial"/>
          <w:b/>
        </w:rPr>
      </w:pPr>
    </w:p>
    <w:sectPr w:rsidR="005B2C61" w:rsidRPr="00504AB7" w:rsidSect="00C0704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851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F" w:rsidRDefault="008430FF" w:rsidP="003D12FB">
      <w:r>
        <w:separator/>
      </w:r>
    </w:p>
  </w:endnote>
  <w:endnote w:type="continuationSeparator" w:id="0">
    <w:p w:rsidR="008430FF" w:rsidRDefault="008430F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F" w:rsidRDefault="008430FF" w:rsidP="003D12FB">
      <w:r>
        <w:separator/>
      </w:r>
    </w:p>
  </w:footnote>
  <w:footnote w:type="continuationSeparator" w:id="0">
    <w:p w:rsidR="008430FF" w:rsidRDefault="008430F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73643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73643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A446B4C" wp14:editId="3DD51987">
          <wp:simplePos x="0" y="0"/>
          <wp:positionH relativeFrom="column">
            <wp:posOffset>-1623060</wp:posOffset>
          </wp:positionH>
          <wp:positionV relativeFrom="paragraph">
            <wp:posOffset>-374650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871D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37DCF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D74E0"/>
    <w:rsid w:val="002E140E"/>
    <w:rsid w:val="002E1609"/>
    <w:rsid w:val="002F187D"/>
    <w:rsid w:val="002F49AF"/>
    <w:rsid w:val="002F5BD4"/>
    <w:rsid w:val="00303CC6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0546E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58D1"/>
    <w:rsid w:val="006B71CF"/>
    <w:rsid w:val="006B7E74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29A5"/>
    <w:rsid w:val="00786252"/>
    <w:rsid w:val="007A0FBD"/>
    <w:rsid w:val="007B31BF"/>
    <w:rsid w:val="007D188A"/>
    <w:rsid w:val="007D603A"/>
    <w:rsid w:val="007E0F4A"/>
    <w:rsid w:val="007F31A3"/>
    <w:rsid w:val="007F3704"/>
    <w:rsid w:val="007F56F6"/>
    <w:rsid w:val="00800941"/>
    <w:rsid w:val="00806FB8"/>
    <w:rsid w:val="00811326"/>
    <w:rsid w:val="008402B1"/>
    <w:rsid w:val="008430FF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73643"/>
    <w:rsid w:val="00A835E9"/>
    <w:rsid w:val="00AB63A5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C8F"/>
    <w:rsid w:val="00BE18A4"/>
    <w:rsid w:val="00BE30F6"/>
    <w:rsid w:val="00C07048"/>
    <w:rsid w:val="00C070DD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6AFA"/>
    <w:rsid w:val="00C87B35"/>
    <w:rsid w:val="00C9220B"/>
    <w:rsid w:val="00C92428"/>
    <w:rsid w:val="00C93477"/>
    <w:rsid w:val="00CA1A7F"/>
    <w:rsid w:val="00CB1E4D"/>
    <w:rsid w:val="00CB5A49"/>
    <w:rsid w:val="00CD21FE"/>
    <w:rsid w:val="00D144B8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14D8"/>
    <w:rsid w:val="00E33834"/>
    <w:rsid w:val="00E477D7"/>
    <w:rsid w:val="00E66ED1"/>
    <w:rsid w:val="00E71AEE"/>
    <w:rsid w:val="00E75482"/>
    <w:rsid w:val="00E80037"/>
    <w:rsid w:val="00E80B60"/>
    <w:rsid w:val="00E934EC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31F4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3D06-4E5F-41C5-8718-F709934C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37</cp:revision>
  <cp:lastPrinted>2016-11-23T18:09:00Z</cp:lastPrinted>
  <dcterms:created xsi:type="dcterms:W3CDTF">2016-07-15T15:03:00Z</dcterms:created>
  <dcterms:modified xsi:type="dcterms:W3CDTF">2016-11-23T18:19:00Z</dcterms:modified>
</cp:coreProperties>
</file>