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F6380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F63800">
              <w:rPr>
                <w:rFonts w:asciiTheme="minorHAnsi" w:hAnsiTheme="minorHAnsi" w:cs="Arial"/>
                <w:b/>
              </w:rPr>
              <w:t>20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F6380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C23504">
              <w:rPr>
                <w:rFonts w:asciiTheme="minorHAnsi" w:hAnsiTheme="minorHAnsi" w:cs="Arial"/>
              </w:rPr>
              <w:t>o calendário de</w:t>
            </w:r>
            <w:r w:rsidR="00F63800">
              <w:rPr>
                <w:rFonts w:asciiTheme="minorHAnsi" w:hAnsiTheme="minorHAnsi" w:cs="Arial"/>
              </w:rPr>
              <w:t xml:space="preserve"> Conferências</w:t>
            </w:r>
            <w:r w:rsidR="00C23504">
              <w:rPr>
                <w:rFonts w:asciiTheme="minorHAnsi" w:hAnsiTheme="minorHAnsi" w:cs="Arial"/>
              </w:rPr>
              <w:t xml:space="preserve"> do CAU/RS para o ano de 2017</w:t>
            </w:r>
            <w:r w:rsidR="00C75723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09445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094451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094451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094451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CB5A49">
        <w:rPr>
          <w:rFonts w:asciiTheme="minorHAnsi" w:hAnsiTheme="minorHAnsi" w:cs="Arial"/>
        </w:rPr>
        <w:t xml:space="preserve">o </w:t>
      </w:r>
      <w:r w:rsidR="00C23504">
        <w:rPr>
          <w:rFonts w:asciiTheme="minorHAnsi" w:hAnsiTheme="minorHAnsi" w:cs="Arial"/>
        </w:rPr>
        <w:t>Regimento Interno desde Conselho de Arquitetura e Urbanismo prevê em seu artigo 10, XIII</w:t>
      </w:r>
      <w:r w:rsidR="00F63800">
        <w:rPr>
          <w:rFonts w:asciiTheme="minorHAnsi" w:hAnsiTheme="minorHAnsi" w:cs="Arial"/>
        </w:rPr>
        <w:t xml:space="preserve"> e XLIII</w:t>
      </w:r>
      <w:r w:rsidR="00C23504">
        <w:rPr>
          <w:rFonts w:asciiTheme="minorHAnsi" w:hAnsiTheme="minorHAnsi" w:cs="Arial"/>
        </w:rPr>
        <w:t>, o seguinte:</w:t>
      </w:r>
    </w:p>
    <w:p w:rsidR="00171FB3" w:rsidRPr="00171FB3" w:rsidRDefault="00C23504" w:rsidP="002A7C47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</w:t>
      </w:r>
      <w:proofErr w:type="gramStart"/>
      <w:r w:rsidR="00171FB3">
        <w:rPr>
          <w:rFonts w:asciiTheme="minorHAnsi" w:hAnsiTheme="minorHAnsi" w:cs="Arial"/>
          <w:sz w:val="22"/>
        </w:rPr>
        <w:t>“</w:t>
      </w:r>
      <w:r w:rsidR="00171FB3" w:rsidRPr="00171FB3">
        <w:rPr>
          <w:rFonts w:asciiTheme="minorHAnsi" w:hAnsiTheme="minorHAnsi" w:cs="Arial"/>
          <w:sz w:val="22"/>
        </w:rPr>
        <w:t>Art. 10 – Compete ao Plenário: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F63800" w:rsidRDefault="00171FB3" w:rsidP="00F63800">
      <w:pPr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X</w:t>
      </w:r>
      <w:r w:rsidR="00C23504">
        <w:rPr>
          <w:rFonts w:asciiTheme="minorHAnsi" w:hAnsiTheme="minorHAnsi" w:cs="Arial"/>
          <w:sz w:val="22"/>
        </w:rPr>
        <w:t>III</w:t>
      </w:r>
      <w:r w:rsidRPr="00171FB3">
        <w:rPr>
          <w:rFonts w:asciiTheme="minorHAnsi" w:hAnsiTheme="minorHAnsi" w:cs="Arial"/>
          <w:sz w:val="22"/>
        </w:rPr>
        <w:t xml:space="preserve"> – apreciar, </w:t>
      </w:r>
      <w:r w:rsidR="00C23504">
        <w:rPr>
          <w:rFonts w:asciiTheme="minorHAnsi" w:hAnsiTheme="minorHAnsi" w:cs="Arial"/>
          <w:sz w:val="22"/>
        </w:rPr>
        <w:t>deliberar e aprovar o calendário anual de reuniões do CAU/RS proposto pelo Conselho Diretor</w:t>
      </w:r>
      <w:r w:rsidRPr="00171FB3">
        <w:rPr>
          <w:rFonts w:asciiTheme="minorHAnsi" w:hAnsiTheme="minorHAnsi" w:cs="Arial"/>
          <w:sz w:val="22"/>
        </w:rPr>
        <w:t>;</w:t>
      </w:r>
      <w:r w:rsidRPr="00171FB3">
        <w:rPr>
          <w:rFonts w:asciiTheme="minorHAnsi" w:hAnsiTheme="minorHAnsi" w:cs="Arial"/>
          <w:sz w:val="22"/>
        </w:rPr>
        <w:cr/>
      </w:r>
      <w:r w:rsidR="00F63800">
        <w:rPr>
          <w:rFonts w:asciiTheme="minorHAnsi" w:hAnsiTheme="minorHAnsi" w:cs="Arial"/>
          <w:sz w:val="22"/>
        </w:rPr>
        <w:t>(...)</w:t>
      </w:r>
    </w:p>
    <w:p w:rsidR="00F63800" w:rsidRDefault="00F63800" w:rsidP="00F63800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XLIII – decidir sobre questões de integração do CAU/RS com o Estado e a sociedade no que se refere à orientação, disciplina e à fiscalização do exercício da Arquitetura e Urbanismo;</w:t>
      </w:r>
    </w:p>
    <w:p w:rsidR="00171FB3" w:rsidRDefault="00171FB3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</w:t>
      </w:r>
      <w:proofErr w:type="gramStart"/>
      <w:r w:rsidRPr="00171FB3">
        <w:rPr>
          <w:rFonts w:asciiTheme="minorHAnsi" w:hAnsiTheme="minorHAnsi" w:cs="Arial"/>
          <w:sz w:val="22"/>
        </w:rPr>
        <w:t>...)</w:t>
      </w:r>
      <w:r>
        <w:rPr>
          <w:rFonts w:asciiTheme="minorHAnsi" w:hAnsiTheme="minorHAnsi" w:cs="Arial"/>
          <w:sz w:val="22"/>
        </w:rPr>
        <w:t>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A7C47"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>, finalmente,</w:t>
      </w:r>
      <w:r w:rsidR="00C23504">
        <w:rPr>
          <w:rFonts w:asciiTheme="minorHAnsi" w:hAnsiTheme="minorHAnsi" w:cs="Arial"/>
        </w:rPr>
        <w:t xml:space="preserve"> que o Conselho Diretor deste Conselho encaminhou o calendário de </w:t>
      </w:r>
      <w:r w:rsidR="00F63800">
        <w:rPr>
          <w:rFonts w:asciiTheme="minorHAnsi" w:hAnsiTheme="minorHAnsi" w:cs="Arial"/>
        </w:rPr>
        <w:t>Conferência</w:t>
      </w:r>
      <w:r w:rsidR="00222B70">
        <w:rPr>
          <w:rFonts w:asciiTheme="minorHAnsi" w:hAnsiTheme="minorHAnsi" w:cs="Arial"/>
        </w:rPr>
        <w:t>, que vai anexo a essa Deli</w:t>
      </w:r>
      <w:r w:rsidR="0046602A">
        <w:rPr>
          <w:rFonts w:asciiTheme="minorHAnsi" w:hAnsiTheme="minorHAnsi" w:cs="Arial"/>
        </w:rPr>
        <w:t>b</w:t>
      </w:r>
      <w:r w:rsidR="00222B70">
        <w:rPr>
          <w:rFonts w:asciiTheme="minorHAnsi" w:hAnsiTheme="minorHAnsi" w:cs="Arial"/>
        </w:rPr>
        <w:t>eração.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 xml:space="preserve">Pela aprovação </w:t>
      </w:r>
      <w:r w:rsidR="00C23504">
        <w:rPr>
          <w:rFonts w:asciiTheme="minorHAnsi" w:hAnsiTheme="minorHAnsi" w:cs="Arial"/>
        </w:rPr>
        <w:t xml:space="preserve">do Calendário de </w:t>
      </w:r>
      <w:r w:rsidR="008C18DC">
        <w:rPr>
          <w:rFonts w:asciiTheme="minorHAnsi" w:hAnsiTheme="minorHAnsi" w:cs="Arial"/>
        </w:rPr>
        <w:t>Conferências de 2017</w:t>
      </w:r>
      <w:r w:rsidR="0046602A">
        <w:rPr>
          <w:rFonts w:asciiTheme="minorHAnsi" w:hAnsiTheme="minorHAnsi" w:cs="Arial"/>
        </w:rPr>
        <w:t xml:space="preserve"> do CAU/RS, anexo a essa petição</w:t>
      </w:r>
      <w:r w:rsidR="00697C7D" w:rsidRPr="00697C7D">
        <w:rPr>
          <w:rFonts w:asciiTheme="minorHAnsi" w:hAnsiTheme="minorHAnsi" w:cs="Arial"/>
        </w:rPr>
        <w:t>.</w:t>
      </w:r>
    </w:p>
    <w:p w:rsidR="008879B3" w:rsidRPr="0046602A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46602A">
        <w:rPr>
          <w:rFonts w:asciiTheme="minorHAnsi" w:hAnsiTheme="minorHAnsi" w:cs="Arial"/>
        </w:rPr>
        <w:t xml:space="preserve">A deliberação foi aprovada por </w:t>
      </w:r>
      <w:r w:rsidR="0025592D" w:rsidRPr="0046602A">
        <w:rPr>
          <w:rFonts w:asciiTheme="minorHAnsi" w:hAnsiTheme="minorHAnsi" w:cs="Arial"/>
        </w:rPr>
        <w:t>1</w:t>
      </w:r>
      <w:r w:rsidR="00CC348F" w:rsidRPr="0046602A">
        <w:rPr>
          <w:rFonts w:asciiTheme="minorHAnsi" w:hAnsiTheme="minorHAnsi" w:cs="Arial"/>
        </w:rPr>
        <w:t>6</w:t>
      </w:r>
      <w:r w:rsidRPr="0046602A">
        <w:rPr>
          <w:rFonts w:asciiTheme="minorHAnsi" w:hAnsiTheme="minorHAnsi" w:cs="Arial"/>
        </w:rPr>
        <w:t xml:space="preserve"> (</w:t>
      </w:r>
      <w:r w:rsidR="00CC348F" w:rsidRPr="0046602A">
        <w:rPr>
          <w:rFonts w:asciiTheme="minorHAnsi" w:hAnsiTheme="minorHAnsi" w:cs="Arial"/>
        </w:rPr>
        <w:t>dezesseis</w:t>
      </w:r>
      <w:r w:rsidRPr="0046602A">
        <w:rPr>
          <w:rFonts w:asciiTheme="minorHAnsi" w:hAnsiTheme="minorHAnsi" w:cs="Arial"/>
        </w:rPr>
        <w:t>) votos favoráveis</w:t>
      </w:r>
      <w:r w:rsidR="009C76E9" w:rsidRPr="0046602A">
        <w:rPr>
          <w:rFonts w:asciiTheme="minorHAnsi" w:hAnsiTheme="minorHAnsi" w:cs="Arial"/>
        </w:rPr>
        <w:t xml:space="preserve"> e</w:t>
      </w:r>
      <w:r w:rsidRPr="0046602A">
        <w:rPr>
          <w:rFonts w:asciiTheme="minorHAnsi" w:hAnsiTheme="minorHAnsi" w:cs="Arial"/>
        </w:rPr>
        <w:t xml:space="preserve"> 0</w:t>
      </w:r>
      <w:r w:rsidR="00CC348F" w:rsidRPr="0046602A">
        <w:rPr>
          <w:rFonts w:asciiTheme="minorHAnsi" w:hAnsiTheme="minorHAnsi" w:cs="Arial"/>
        </w:rPr>
        <w:t>2</w:t>
      </w:r>
      <w:r w:rsidRPr="0046602A">
        <w:rPr>
          <w:rFonts w:asciiTheme="minorHAnsi" w:hAnsiTheme="minorHAnsi" w:cs="Arial"/>
        </w:rPr>
        <w:t xml:space="preserve"> (</w:t>
      </w:r>
      <w:r w:rsidR="00CC348F" w:rsidRPr="0046602A">
        <w:rPr>
          <w:rFonts w:asciiTheme="minorHAnsi" w:hAnsiTheme="minorHAnsi" w:cs="Arial"/>
        </w:rPr>
        <w:t>duas</w:t>
      </w:r>
      <w:r w:rsidR="009C76E9" w:rsidRPr="0046602A">
        <w:rPr>
          <w:rFonts w:asciiTheme="minorHAnsi" w:hAnsiTheme="minorHAnsi" w:cs="Arial"/>
        </w:rPr>
        <w:t>)</w:t>
      </w:r>
      <w:r w:rsidR="00D3745C" w:rsidRPr="0046602A">
        <w:rPr>
          <w:rFonts w:asciiTheme="minorHAnsi" w:hAnsiTheme="minorHAnsi" w:cs="Arial"/>
        </w:rPr>
        <w:t xml:space="preserve"> </w:t>
      </w:r>
      <w:r w:rsidRPr="0046602A">
        <w:rPr>
          <w:rFonts w:asciiTheme="minorHAnsi" w:hAnsiTheme="minorHAnsi" w:cs="Arial"/>
        </w:rPr>
        <w:t>ausência</w:t>
      </w:r>
      <w:r w:rsidR="00D3745C" w:rsidRPr="0046602A">
        <w:rPr>
          <w:rFonts w:asciiTheme="minorHAnsi" w:hAnsiTheme="minorHAnsi" w:cs="Arial"/>
        </w:rPr>
        <w:t>s</w:t>
      </w:r>
      <w:r w:rsidRPr="0046602A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094451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5F" w:rsidRDefault="0036275F" w:rsidP="003D12FB">
      <w:r>
        <w:separator/>
      </w:r>
    </w:p>
  </w:endnote>
  <w:endnote w:type="continuationSeparator" w:id="0">
    <w:p w:rsidR="0036275F" w:rsidRDefault="0036275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5F" w:rsidRDefault="0036275F" w:rsidP="003D12FB">
      <w:r>
        <w:separator/>
      </w:r>
    </w:p>
  </w:footnote>
  <w:footnote w:type="continuationSeparator" w:id="0">
    <w:p w:rsidR="0036275F" w:rsidRDefault="0036275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67BB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67BB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2B70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275F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6602A"/>
    <w:rsid w:val="00497137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672A2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67BBE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C18DC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23504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557A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63800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2E6B-493E-40F0-BD60-67E02A8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38</cp:revision>
  <cp:lastPrinted>2016-07-26T18:42:00Z</cp:lastPrinted>
  <dcterms:created xsi:type="dcterms:W3CDTF">2016-07-15T15:03:00Z</dcterms:created>
  <dcterms:modified xsi:type="dcterms:W3CDTF">2016-11-23T18:24:00Z</dcterms:modified>
</cp:coreProperties>
</file>