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103AE0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AB676A">
              <w:rPr>
                <w:rFonts w:asciiTheme="minorHAnsi" w:hAnsiTheme="minorHAnsi" w:cs="Arial"/>
                <w:b/>
              </w:rPr>
              <w:t>6</w:t>
            </w:r>
            <w:r w:rsidR="00AB6107">
              <w:rPr>
                <w:rFonts w:asciiTheme="minorHAnsi" w:hAnsiTheme="minorHAnsi" w:cs="Arial"/>
                <w:b/>
              </w:rPr>
              <w:t>3</w:t>
            </w:r>
            <w:r w:rsidR="00103AE0">
              <w:rPr>
                <w:rFonts w:asciiTheme="minorHAnsi" w:hAnsiTheme="minorHAnsi" w:cs="Arial"/>
                <w:b/>
              </w:rPr>
              <w:t>5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103AE0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103AE0">
              <w:rPr>
                <w:rFonts w:asciiTheme="minorHAnsi" w:hAnsiTheme="minorHAnsi" w:cs="Arial"/>
              </w:rPr>
              <w:t>Altera as datas das Sessões Plenárias de janeiro e fevereiro de 2017.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AB6107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AB6107">
              <w:rPr>
                <w:rFonts w:asciiTheme="minorHAnsi" w:hAnsiTheme="minorHAnsi" w:cs="Arial"/>
                <w:b/>
              </w:rPr>
              <w:t>8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AB6107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AB6107">
              <w:rPr>
                <w:rFonts w:asciiTheme="minorHAnsi" w:hAnsiTheme="minorHAnsi" w:cs="Arial"/>
              </w:rPr>
              <w:t>09/12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103AE0" w:rsidRDefault="00103AE0" w:rsidP="00103AE0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suas competências e prerrogativas,</w:t>
      </w:r>
      <w:r>
        <w:rPr>
          <w:rFonts w:asciiTheme="minorHAnsi" w:hAnsiTheme="minorHAnsi" w:cs="Arial"/>
        </w:rPr>
        <w:t xml:space="preserve"> </w:t>
      </w:r>
    </w:p>
    <w:p w:rsidR="00103AE0" w:rsidRDefault="00103AE0" w:rsidP="00103AE0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que o Regimento Interno desde Conselho de Arquitetura e Urbanismo prevê em seu artigo 10, XIII, o seguinte:</w:t>
      </w:r>
    </w:p>
    <w:p w:rsidR="00103AE0" w:rsidRPr="00171FB3" w:rsidRDefault="00103AE0" w:rsidP="00103AE0">
      <w:pPr>
        <w:ind w:left="113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 </w:t>
      </w:r>
      <w:proofErr w:type="gramStart"/>
      <w:r>
        <w:rPr>
          <w:rFonts w:asciiTheme="minorHAnsi" w:hAnsiTheme="minorHAnsi" w:cs="Arial"/>
          <w:sz w:val="22"/>
        </w:rPr>
        <w:t>“</w:t>
      </w:r>
      <w:r w:rsidRPr="00171FB3">
        <w:rPr>
          <w:rFonts w:asciiTheme="minorHAnsi" w:hAnsiTheme="minorHAnsi" w:cs="Arial"/>
          <w:sz w:val="22"/>
        </w:rPr>
        <w:t>Art. 10 – Compete ao Plenário:</w:t>
      </w:r>
    </w:p>
    <w:p w:rsidR="00103AE0" w:rsidRPr="00171FB3" w:rsidRDefault="00103AE0" w:rsidP="00103AE0">
      <w:pPr>
        <w:ind w:left="1134"/>
        <w:jc w:val="both"/>
        <w:rPr>
          <w:rFonts w:asciiTheme="minorHAnsi" w:hAnsiTheme="minorHAnsi" w:cs="Arial"/>
          <w:sz w:val="22"/>
        </w:rPr>
      </w:pPr>
      <w:proofErr w:type="gramEnd"/>
      <w:r w:rsidRPr="00171FB3">
        <w:rPr>
          <w:rFonts w:asciiTheme="minorHAnsi" w:hAnsiTheme="minorHAnsi" w:cs="Arial"/>
          <w:sz w:val="22"/>
        </w:rPr>
        <w:t>(...)</w:t>
      </w:r>
    </w:p>
    <w:p w:rsidR="00103AE0" w:rsidRDefault="00103AE0" w:rsidP="00103AE0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171FB3">
        <w:rPr>
          <w:rFonts w:asciiTheme="minorHAnsi" w:hAnsiTheme="minorHAnsi" w:cs="Arial"/>
          <w:sz w:val="22"/>
        </w:rPr>
        <w:t>X</w:t>
      </w:r>
      <w:r>
        <w:rPr>
          <w:rFonts w:asciiTheme="minorHAnsi" w:hAnsiTheme="minorHAnsi" w:cs="Arial"/>
          <w:sz w:val="22"/>
        </w:rPr>
        <w:t>III</w:t>
      </w:r>
      <w:r w:rsidRPr="00171FB3">
        <w:rPr>
          <w:rFonts w:asciiTheme="minorHAnsi" w:hAnsiTheme="minorHAnsi" w:cs="Arial"/>
          <w:sz w:val="22"/>
        </w:rPr>
        <w:t xml:space="preserve"> – apreciar, </w:t>
      </w:r>
      <w:r>
        <w:rPr>
          <w:rFonts w:asciiTheme="minorHAnsi" w:hAnsiTheme="minorHAnsi" w:cs="Arial"/>
          <w:sz w:val="22"/>
        </w:rPr>
        <w:t>deliberar e aprovar o calendário anual de reuniões do CAU/RS proposto pelo Conselho Diretor</w:t>
      </w:r>
      <w:r w:rsidRPr="00171FB3">
        <w:rPr>
          <w:rFonts w:asciiTheme="minorHAnsi" w:hAnsiTheme="minorHAnsi" w:cs="Arial"/>
          <w:sz w:val="22"/>
        </w:rPr>
        <w:t>;</w:t>
      </w:r>
      <w:r w:rsidRPr="00171FB3">
        <w:rPr>
          <w:rFonts w:asciiTheme="minorHAnsi" w:hAnsiTheme="minorHAnsi" w:cs="Arial"/>
          <w:sz w:val="22"/>
        </w:rPr>
        <w:cr/>
        <w:t>(</w:t>
      </w:r>
      <w:proofErr w:type="gramStart"/>
      <w:r w:rsidRPr="00171FB3">
        <w:rPr>
          <w:rFonts w:asciiTheme="minorHAnsi" w:hAnsiTheme="minorHAnsi" w:cs="Arial"/>
          <w:sz w:val="22"/>
        </w:rPr>
        <w:t>...)</w:t>
      </w:r>
      <w:r>
        <w:rPr>
          <w:rFonts w:asciiTheme="minorHAnsi" w:hAnsiTheme="minorHAnsi" w:cs="Arial"/>
          <w:sz w:val="22"/>
        </w:rPr>
        <w:t>”</w:t>
      </w:r>
      <w:proofErr w:type="gramEnd"/>
      <w:r>
        <w:rPr>
          <w:rFonts w:asciiTheme="minorHAnsi" w:hAnsiTheme="minorHAnsi" w:cs="Arial"/>
          <w:sz w:val="22"/>
        </w:rPr>
        <w:t>.</w:t>
      </w:r>
    </w:p>
    <w:p w:rsidR="00103AE0" w:rsidRPr="00FE79D2" w:rsidRDefault="005F74D9" w:rsidP="005F74D9">
      <w:pPr>
        <w:spacing w:after="360"/>
        <w:ind w:firstLine="1134"/>
        <w:jc w:val="both"/>
        <w:rPr>
          <w:rFonts w:asciiTheme="minorHAnsi" w:hAnsiTheme="minorHAnsi" w:cs="Arial"/>
        </w:rPr>
      </w:pPr>
      <w:r w:rsidRPr="0099719D">
        <w:rPr>
          <w:rFonts w:asciiTheme="minorHAnsi" w:hAnsiTheme="minorHAnsi" w:cs="Arial"/>
        </w:rPr>
        <w:t xml:space="preserve">Considerando o calendário de Sessões Plenárias aprovado pela Deliberação Plenária DPL n.º </w:t>
      </w:r>
      <w:r w:rsidRPr="00FE79D2">
        <w:rPr>
          <w:rFonts w:asciiTheme="minorHAnsi" w:hAnsiTheme="minorHAnsi" w:cs="Arial"/>
        </w:rPr>
        <w:t>619/2016;</w:t>
      </w:r>
    </w:p>
    <w:p w:rsidR="005F74D9" w:rsidRPr="00FE79D2" w:rsidRDefault="005F74D9" w:rsidP="005F74D9">
      <w:pPr>
        <w:spacing w:after="360"/>
        <w:ind w:firstLine="1134"/>
        <w:jc w:val="both"/>
        <w:rPr>
          <w:rFonts w:asciiTheme="minorHAnsi" w:hAnsiTheme="minorHAnsi" w:cs="Arial"/>
        </w:rPr>
      </w:pPr>
      <w:r w:rsidRPr="00FE79D2">
        <w:rPr>
          <w:rFonts w:asciiTheme="minorHAnsi" w:hAnsiTheme="minorHAnsi" w:cs="Arial"/>
        </w:rPr>
        <w:t>Considerando a proposição do Conselho Diretor para que a Sessão Plenária de janeiro ocorra em 03/01/2017 e a de fevereiro, em 16/02/2017.</w:t>
      </w:r>
    </w:p>
    <w:p w:rsidR="00FC5BFE" w:rsidRPr="00FE79D2" w:rsidRDefault="00FC5BFE" w:rsidP="00BF3F7A">
      <w:pPr>
        <w:tabs>
          <w:tab w:val="left" w:pos="1701"/>
        </w:tabs>
        <w:suppressAutoHyphens/>
        <w:spacing w:after="240"/>
        <w:jc w:val="both"/>
        <w:rPr>
          <w:rFonts w:asciiTheme="minorHAnsi" w:hAnsiTheme="minorHAnsi" w:cs="Arial"/>
          <w:b/>
        </w:rPr>
      </w:pPr>
      <w:r w:rsidRPr="00D515ED">
        <w:rPr>
          <w:rFonts w:asciiTheme="minorHAnsi" w:hAnsiTheme="minorHAnsi" w:cs="Arial"/>
          <w:b/>
          <w:sz w:val="22"/>
        </w:rPr>
        <w:t>DELIBERA</w:t>
      </w:r>
      <w:r w:rsidRPr="00FE79D2">
        <w:rPr>
          <w:rFonts w:asciiTheme="minorHAnsi" w:hAnsiTheme="minorHAnsi" w:cs="Arial"/>
          <w:b/>
        </w:rPr>
        <w:t>:</w:t>
      </w:r>
    </w:p>
    <w:p w:rsidR="00AB676A" w:rsidRPr="00FE79D2" w:rsidRDefault="00BF3F7A" w:rsidP="00103AE0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FE79D2">
        <w:rPr>
          <w:rFonts w:asciiTheme="minorHAnsi" w:hAnsiTheme="minorHAnsi" w:cs="Arial"/>
        </w:rPr>
        <w:t xml:space="preserve">Pela </w:t>
      </w:r>
      <w:r w:rsidR="005F74D9" w:rsidRPr="00FE79D2">
        <w:rPr>
          <w:rFonts w:asciiTheme="minorHAnsi" w:hAnsiTheme="minorHAnsi" w:cs="Arial"/>
        </w:rPr>
        <w:t>alteração das datas das Sessões Plenárias dos meses de janeiro e fevereiro de 2017, as quais serão realizadas em 03/01/2017 e 16/02/2017, respectivamente.</w:t>
      </w:r>
    </w:p>
    <w:p w:rsidR="008879B3" w:rsidRPr="00FE79D2" w:rsidRDefault="008879B3" w:rsidP="00103AE0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FE79D2">
        <w:rPr>
          <w:rFonts w:asciiTheme="minorHAnsi" w:hAnsiTheme="minorHAnsi" w:cs="Arial"/>
        </w:rPr>
        <w:t xml:space="preserve">A deliberação foi aprovada por </w:t>
      </w:r>
      <w:r w:rsidR="00D515ED" w:rsidRPr="00FE79D2">
        <w:rPr>
          <w:rFonts w:asciiTheme="minorHAnsi" w:hAnsiTheme="minorHAnsi" w:cs="Arial"/>
        </w:rPr>
        <w:t>1</w:t>
      </w:r>
      <w:r w:rsidR="00192879">
        <w:rPr>
          <w:rFonts w:asciiTheme="minorHAnsi" w:hAnsiTheme="minorHAnsi" w:cs="Arial"/>
        </w:rPr>
        <w:t>6</w:t>
      </w:r>
      <w:r w:rsidRPr="00FE79D2">
        <w:rPr>
          <w:rFonts w:asciiTheme="minorHAnsi" w:hAnsiTheme="minorHAnsi" w:cs="Arial"/>
        </w:rPr>
        <w:t xml:space="preserve"> (</w:t>
      </w:r>
      <w:r w:rsidR="00D515ED" w:rsidRPr="00FE79D2">
        <w:rPr>
          <w:rFonts w:asciiTheme="minorHAnsi" w:hAnsiTheme="minorHAnsi" w:cs="Arial"/>
        </w:rPr>
        <w:t>dezesse</w:t>
      </w:r>
      <w:r w:rsidR="00192879">
        <w:rPr>
          <w:rFonts w:asciiTheme="minorHAnsi" w:hAnsiTheme="minorHAnsi" w:cs="Arial"/>
        </w:rPr>
        <w:t>is</w:t>
      </w:r>
      <w:r w:rsidRPr="00FE79D2">
        <w:rPr>
          <w:rFonts w:asciiTheme="minorHAnsi" w:hAnsiTheme="minorHAnsi" w:cs="Arial"/>
        </w:rPr>
        <w:t>) votos favoráveis</w:t>
      </w:r>
      <w:r w:rsidR="00192879">
        <w:rPr>
          <w:rFonts w:asciiTheme="minorHAnsi" w:hAnsiTheme="minorHAnsi" w:cs="Arial"/>
        </w:rPr>
        <w:t>, 01 (um) desfavorável</w:t>
      </w:r>
      <w:bookmarkStart w:id="0" w:name="_GoBack"/>
      <w:bookmarkEnd w:id="0"/>
      <w:r w:rsidR="009C76E9" w:rsidRPr="00FE79D2">
        <w:rPr>
          <w:rFonts w:asciiTheme="minorHAnsi" w:hAnsiTheme="minorHAnsi" w:cs="Arial"/>
        </w:rPr>
        <w:t xml:space="preserve"> e</w:t>
      </w:r>
      <w:r w:rsidRPr="00FE79D2">
        <w:rPr>
          <w:rFonts w:asciiTheme="minorHAnsi" w:hAnsiTheme="minorHAnsi" w:cs="Arial"/>
        </w:rPr>
        <w:t xml:space="preserve"> 0</w:t>
      </w:r>
      <w:r w:rsidR="00D515ED" w:rsidRPr="00FE79D2">
        <w:rPr>
          <w:rFonts w:asciiTheme="minorHAnsi" w:hAnsiTheme="minorHAnsi" w:cs="Arial"/>
        </w:rPr>
        <w:t>1</w:t>
      </w:r>
      <w:r w:rsidRPr="00FE79D2">
        <w:rPr>
          <w:rFonts w:asciiTheme="minorHAnsi" w:hAnsiTheme="minorHAnsi" w:cs="Arial"/>
        </w:rPr>
        <w:t xml:space="preserve"> </w:t>
      </w:r>
      <w:r w:rsidR="005C1AE6" w:rsidRPr="00FE79D2">
        <w:rPr>
          <w:rFonts w:asciiTheme="minorHAnsi" w:hAnsiTheme="minorHAnsi" w:cs="Arial"/>
        </w:rPr>
        <w:t>(</w:t>
      </w:r>
      <w:r w:rsidR="00D515ED" w:rsidRPr="00FE79D2">
        <w:rPr>
          <w:rFonts w:asciiTheme="minorHAnsi" w:hAnsiTheme="minorHAnsi" w:cs="Arial"/>
        </w:rPr>
        <w:t>uma</w:t>
      </w:r>
      <w:r w:rsidR="009C76E9" w:rsidRPr="00FE79D2">
        <w:rPr>
          <w:rFonts w:asciiTheme="minorHAnsi" w:hAnsiTheme="minorHAnsi" w:cs="Arial"/>
        </w:rPr>
        <w:t>)</w:t>
      </w:r>
      <w:r w:rsidR="00D3745C" w:rsidRPr="00FE79D2">
        <w:rPr>
          <w:rFonts w:asciiTheme="minorHAnsi" w:hAnsiTheme="minorHAnsi" w:cs="Arial"/>
        </w:rPr>
        <w:t xml:space="preserve"> </w:t>
      </w:r>
      <w:r w:rsidRPr="00FE79D2">
        <w:rPr>
          <w:rFonts w:asciiTheme="minorHAnsi" w:hAnsiTheme="minorHAnsi" w:cs="Arial"/>
        </w:rPr>
        <w:t>ausência, conforme lista de votação em anexo.</w:t>
      </w:r>
    </w:p>
    <w:p w:rsidR="00A47472" w:rsidRPr="00FE79D2" w:rsidRDefault="00A47472" w:rsidP="00103AE0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FE79D2">
        <w:rPr>
          <w:rFonts w:asciiTheme="minorHAnsi" w:hAnsiTheme="minorHAnsi" w:cs="Arial"/>
        </w:rPr>
        <w:t>Esta deliberação entra em vigor nesta data.</w:t>
      </w:r>
    </w:p>
    <w:p w:rsidR="00BF3F7A" w:rsidRPr="00FE79D2" w:rsidRDefault="00BF3F7A" w:rsidP="00BF3F7A">
      <w:pPr>
        <w:pStyle w:val="PargrafodaLista"/>
        <w:tabs>
          <w:tab w:val="left" w:pos="1701"/>
        </w:tabs>
        <w:suppressAutoHyphens/>
        <w:ind w:left="1080"/>
        <w:contextualSpacing w:val="0"/>
        <w:jc w:val="both"/>
        <w:rPr>
          <w:rFonts w:asciiTheme="minorHAnsi" w:hAnsiTheme="minorHAnsi" w:cs="Arial"/>
        </w:rPr>
      </w:pPr>
    </w:p>
    <w:p w:rsidR="00A47472" w:rsidRPr="00FE79D2" w:rsidRDefault="00A24E49" w:rsidP="00BF3F7A">
      <w:pPr>
        <w:jc w:val="center"/>
        <w:rPr>
          <w:rFonts w:asciiTheme="minorHAnsi" w:hAnsiTheme="minorHAnsi"/>
        </w:rPr>
      </w:pPr>
      <w:r w:rsidRPr="00FE79D2">
        <w:rPr>
          <w:rFonts w:asciiTheme="minorHAnsi" w:hAnsiTheme="minorHAnsi"/>
        </w:rPr>
        <w:t xml:space="preserve">Porto Alegre, </w:t>
      </w:r>
      <w:r w:rsidR="00BF3F7A" w:rsidRPr="00FE79D2">
        <w:rPr>
          <w:rFonts w:asciiTheme="minorHAnsi" w:hAnsiTheme="minorHAnsi"/>
        </w:rPr>
        <w:t>09 de dezembro</w:t>
      </w:r>
      <w:r w:rsidR="00504AB7" w:rsidRPr="00FE79D2">
        <w:rPr>
          <w:rFonts w:asciiTheme="minorHAnsi" w:hAnsiTheme="minorHAnsi"/>
        </w:rPr>
        <w:t xml:space="preserve"> </w:t>
      </w:r>
      <w:r w:rsidRPr="00FE79D2">
        <w:rPr>
          <w:rFonts w:asciiTheme="minorHAnsi" w:hAnsiTheme="minorHAnsi"/>
        </w:rPr>
        <w:t>de 2016.</w:t>
      </w:r>
    </w:p>
    <w:p w:rsidR="00BF3F7A" w:rsidRPr="00FE79D2" w:rsidRDefault="00BF3F7A" w:rsidP="00BF3F7A">
      <w:pPr>
        <w:jc w:val="center"/>
        <w:rPr>
          <w:rFonts w:asciiTheme="minorHAnsi" w:hAnsiTheme="minorHAnsi"/>
        </w:rPr>
      </w:pPr>
    </w:p>
    <w:p w:rsidR="008A0422" w:rsidRPr="00FE79D2" w:rsidRDefault="0025592D" w:rsidP="00BF3F7A">
      <w:pPr>
        <w:jc w:val="center"/>
        <w:rPr>
          <w:rFonts w:asciiTheme="minorHAnsi" w:hAnsiTheme="minorHAnsi" w:cs="Arial"/>
          <w:b/>
        </w:rPr>
      </w:pPr>
      <w:r w:rsidRPr="00FE79D2">
        <w:rPr>
          <w:rFonts w:asciiTheme="minorHAnsi" w:hAnsiTheme="minorHAnsi" w:cs="Arial"/>
          <w:b/>
        </w:rPr>
        <w:t>Joaquim Eduardo Vidal Haas</w:t>
      </w:r>
    </w:p>
    <w:p w:rsidR="005B2C61" w:rsidRPr="00FE79D2" w:rsidRDefault="002E4BCE" w:rsidP="00BF3F7A">
      <w:pPr>
        <w:jc w:val="center"/>
        <w:rPr>
          <w:rFonts w:asciiTheme="minorHAnsi" w:hAnsiTheme="minorHAnsi" w:cs="Arial"/>
          <w:b/>
        </w:rPr>
      </w:pPr>
      <w:r w:rsidRPr="00FE79D2">
        <w:rPr>
          <w:rFonts w:asciiTheme="minorHAnsi" w:hAnsiTheme="minorHAnsi" w:cs="Arial"/>
          <w:b/>
        </w:rPr>
        <w:t>Presidente do CAU/RS</w:t>
      </w:r>
    </w:p>
    <w:sectPr w:rsidR="005B2C61" w:rsidRPr="00FE79D2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19" w:rsidRDefault="00DD4819" w:rsidP="003D12FB">
      <w:r>
        <w:separator/>
      </w:r>
    </w:p>
  </w:endnote>
  <w:endnote w:type="continuationSeparator" w:id="0">
    <w:p w:rsidR="00DD4819" w:rsidRDefault="00DD4819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Seravek Medium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19" w:rsidRDefault="00DD4819" w:rsidP="003D12FB">
      <w:r>
        <w:separator/>
      </w:r>
    </w:p>
  </w:footnote>
  <w:footnote w:type="continuationSeparator" w:id="0">
    <w:p w:rsidR="00DD4819" w:rsidRDefault="00DD4819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D4819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C6417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0FDCB1" wp14:editId="5D924E3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15BD3"/>
    <w:rsid w:val="000207C3"/>
    <w:rsid w:val="000312C6"/>
    <w:rsid w:val="0006513D"/>
    <w:rsid w:val="000664AF"/>
    <w:rsid w:val="00076FCA"/>
    <w:rsid w:val="000778AA"/>
    <w:rsid w:val="0008509A"/>
    <w:rsid w:val="00085E8F"/>
    <w:rsid w:val="00094BDA"/>
    <w:rsid w:val="000A03B8"/>
    <w:rsid w:val="000A2B3F"/>
    <w:rsid w:val="000A7208"/>
    <w:rsid w:val="000B002D"/>
    <w:rsid w:val="000B101F"/>
    <w:rsid w:val="000B140C"/>
    <w:rsid w:val="000C6CCA"/>
    <w:rsid w:val="000D0074"/>
    <w:rsid w:val="000D28A7"/>
    <w:rsid w:val="000D5501"/>
    <w:rsid w:val="000E424C"/>
    <w:rsid w:val="000F10E4"/>
    <w:rsid w:val="00103AE0"/>
    <w:rsid w:val="001079E3"/>
    <w:rsid w:val="00113264"/>
    <w:rsid w:val="00120F19"/>
    <w:rsid w:val="001300F6"/>
    <w:rsid w:val="0014438C"/>
    <w:rsid w:val="00145CE5"/>
    <w:rsid w:val="00152F43"/>
    <w:rsid w:val="001532BD"/>
    <w:rsid w:val="00165F30"/>
    <w:rsid w:val="00171FB3"/>
    <w:rsid w:val="0017574D"/>
    <w:rsid w:val="001926FE"/>
    <w:rsid w:val="00192879"/>
    <w:rsid w:val="001929B0"/>
    <w:rsid w:val="00192AA2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76CCD"/>
    <w:rsid w:val="00296544"/>
    <w:rsid w:val="002A7C47"/>
    <w:rsid w:val="002B11CC"/>
    <w:rsid w:val="002B3043"/>
    <w:rsid w:val="002D48B9"/>
    <w:rsid w:val="002D5741"/>
    <w:rsid w:val="002E140E"/>
    <w:rsid w:val="002E1609"/>
    <w:rsid w:val="002E4BCE"/>
    <w:rsid w:val="002F187D"/>
    <w:rsid w:val="002F49AF"/>
    <w:rsid w:val="002F5BD4"/>
    <w:rsid w:val="00312840"/>
    <w:rsid w:val="003172C5"/>
    <w:rsid w:val="003227C9"/>
    <w:rsid w:val="003236C2"/>
    <w:rsid w:val="00331F84"/>
    <w:rsid w:val="00340D1C"/>
    <w:rsid w:val="00343968"/>
    <w:rsid w:val="00354BC9"/>
    <w:rsid w:val="00354FE3"/>
    <w:rsid w:val="003637BD"/>
    <w:rsid w:val="003672CD"/>
    <w:rsid w:val="00381599"/>
    <w:rsid w:val="003907E8"/>
    <w:rsid w:val="00391CDE"/>
    <w:rsid w:val="00393B20"/>
    <w:rsid w:val="003A0AF5"/>
    <w:rsid w:val="003B0E67"/>
    <w:rsid w:val="003B4146"/>
    <w:rsid w:val="003C494A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72A97"/>
    <w:rsid w:val="00495AAB"/>
    <w:rsid w:val="00497137"/>
    <w:rsid w:val="004A6593"/>
    <w:rsid w:val="004A7FBA"/>
    <w:rsid w:val="004C6417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C1AE6"/>
    <w:rsid w:val="005C34B1"/>
    <w:rsid w:val="005D5AE1"/>
    <w:rsid w:val="005E2EEC"/>
    <w:rsid w:val="005E5203"/>
    <w:rsid w:val="005F74D9"/>
    <w:rsid w:val="00610F79"/>
    <w:rsid w:val="0061599A"/>
    <w:rsid w:val="00641B95"/>
    <w:rsid w:val="00655E2E"/>
    <w:rsid w:val="00663A9E"/>
    <w:rsid w:val="006753E5"/>
    <w:rsid w:val="00680964"/>
    <w:rsid w:val="00685DFD"/>
    <w:rsid w:val="006866D0"/>
    <w:rsid w:val="00694E0F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B4687"/>
    <w:rsid w:val="007D2222"/>
    <w:rsid w:val="007E0F4A"/>
    <w:rsid w:val="007F31A3"/>
    <w:rsid w:val="007F3704"/>
    <w:rsid w:val="007F56F6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A6B6E"/>
    <w:rsid w:val="008B4173"/>
    <w:rsid w:val="008C70FF"/>
    <w:rsid w:val="008D1371"/>
    <w:rsid w:val="008D380C"/>
    <w:rsid w:val="008E026A"/>
    <w:rsid w:val="008E2290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9719D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83D75"/>
    <w:rsid w:val="00AB6107"/>
    <w:rsid w:val="00AB63A5"/>
    <w:rsid w:val="00AB676A"/>
    <w:rsid w:val="00AB759D"/>
    <w:rsid w:val="00AC08AB"/>
    <w:rsid w:val="00AD5C4A"/>
    <w:rsid w:val="00AE483B"/>
    <w:rsid w:val="00AF3301"/>
    <w:rsid w:val="00AF336C"/>
    <w:rsid w:val="00AF4829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78CF"/>
    <w:rsid w:val="00BC5001"/>
    <w:rsid w:val="00BC6569"/>
    <w:rsid w:val="00BD0D7B"/>
    <w:rsid w:val="00BE0C8F"/>
    <w:rsid w:val="00BE18A4"/>
    <w:rsid w:val="00BE30F6"/>
    <w:rsid w:val="00BF3C23"/>
    <w:rsid w:val="00BF3F7A"/>
    <w:rsid w:val="00C070DD"/>
    <w:rsid w:val="00C07511"/>
    <w:rsid w:val="00C1446A"/>
    <w:rsid w:val="00C14A0F"/>
    <w:rsid w:val="00C2354C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20B"/>
    <w:rsid w:val="00C92428"/>
    <w:rsid w:val="00CA1A7F"/>
    <w:rsid w:val="00CB1E4D"/>
    <w:rsid w:val="00CB5A49"/>
    <w:rsid w:val="00CD21FE"/>
    <w:rsid w:val="00D14B8C"/>
    <w:rsid w:val="00D156EB"/>
    <w:rsid w:val="00D312D7"/>
    <w:rsid w:val="00D347A9"/>
    <w:rsid w:val="00D36ED0"/>
    <w:rsid w:val="00D3745C"/>
    <w:rsid w:val="00D515ED"/>
    <w:rsid w:val="00D56F18"/>
    <w:rsid w:val="00D857A7"/>
    <w:rsid w:val="00D9335A"/>
    <w:rsid w:val="00D95D2C"/>
    <w:rsid w:val="00DB0075"/>
    <w:rsid w:val="00DB0F99"/>
    <w:rsid w:val="00DC13F0"/>
    <w:rsid w:val="00DD4819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B1024"/>
    <w:rsid w:val="00EE3F8E"/>
    <w:rsid w:val="00EF0A15"/>
    <w:rsid w:val="00EF5822"/>
    <w:rsid w:val="00EF67EB"/>
    <w:rsid w:val="00F07CDF"/>
    <w:rsid w:val="00F102DA"/>
    <w:rsid w:val="00F17D2D"/>
    <w:rsid w:val="00F22459"/>
    <w:rsid w:val="00F3124D"/>
    <w:rsid w:val="00F513C3"/>
    <w:rsid w:val="00F6141C"/>
    <w:rsid w:val="00F74067"/>
    <w:rsid w:val="00F753DE"/>
    <w:rsid w:val="00F84897"/>
    <w:rsid w:val="00F8710F"/>
    <w:rsid w:val="00FA28FB"/>
    <w:rsid w:val="00FA34E1"/>
    <w:rsid w:val="00FA7E77"/>
    <w:rsid w:val="00FB2506"/>
    <w:rsid w:val="00FB7596"/>
    <w:rsid w:val="00FC34A2"/>
    <w:rsid w:val="00FC5BFE"/>
    <w:rsid w:val="00FC5DF8"/>
    <w:rsid w:val="00FE68CF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9034-F329-4C26-A925-CFA1D024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43</cp:revision>
  <cp:lastPrinted>2016-07-26T18:42:00Z</cp:lastPrinted>
  <dcterms:created xsi:type="dcterms:W3CDTF">2016-07-15T15:03:00Z</dcterms:created>
  <dcterms:modified xsi:type="dcterms:W3CDTF">2016-12-13T16:24:00Z</dcterms:modified>
</cp:coreProperties>
</file>