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641D05">
        <w:rPr>
          <w:rFonts w:asciiTheme="minorHAnsi" w:hAnsiTheme="minorHAnsi" w:cs="Arial"/>
          <w:b/>
          <w:sz w:val="22"/>
          <w:szCs w:val="22"/>
        </w:rPr>
        <w:t>22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641D05">
        <w:rPr>
          <w:rFonts w:asciiTheme="minorHAnsi" w:hAnsiTheme="minorHAnsi" w:cs="Arial"/>
          <w:b/>
          <w:sz w:val="22"/>
          <w:szCs w:val="22"/>
        </w:rPr>
        <w:t>2</w:t>
      </w:r>
      <w:r w:rsidR="009D61CC">
        <w:rPr>
          <w:rFonts w:asciiTheme="minorHAnsi" w:hAnsiTheme="minorHAnsi" w:cs="Arial"/>
          <w:b/>
          <w:sz w:val="22"/>
          <w:szCs w:val="22"/>
        </w:rPr>
        <w:t>4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JUNHO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4C2A35" w:rsidP="00641D05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641D05">
        <w:rPr>
          <w:rFonts w:asciiTheme="minorHAnsi" w:eastAsia="Times New Roman" w:hAnsiTheme="minorHAnsi"/>
          <w:sz w:val="22"/>
          <w:szCs w:val="22"/>
        </w:rPr>
        <w:t>1</w:t>
      </w:r>
      <w:r w:rsidR="00EC2234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>Tornar pública a desistência, a pedido, de</w:t>
      </w:r>
      <w:r w:rsidR="00641D05">
        <w:rPr>
          <w:rFonts w:asciiTheme="minorHAnsi" w:hAnsiTheme="minorHAnsi"/>
          <w:sz w:val="22"/>
          <w:szCs w:val="22"/>
        </w:rPr>
        <w:t xml:space="preserve"> TAIS MORAIS DE BORTOLLI, classificada em 6º lugar para o cargo de Assistente Administrativo,</w:t>
      </w:r>
      <w:r w:rsidR="00EC2234">
        <w:rPr>
          <w:rFonts w:asciiTheme="minorHAnsi" w:hAnsiTheme="minorHAnsi"/>
          <w:sz w:val="22"/>
          <w:szCs w:val="22"/>
        </w:rPr>
        <w:t xml:space="preserve"> nomead</w:t>
      </w:r>
      <w:r>
        <w:rPr>
          <w:rFonts w:asciiTheme="minorHAnsi" w:hAnsiTheme="minorHAnsi"/>
          <w:sz w:val="22"/>
          <w:szCs w:val="22"/>
        </w:rPr>
        <w:t>o</w:t>
      </w:r>
      <w:r w:rsidR="00EC2234">
        <w:rPr>
          <w:rFonts w:asciiTheme="minorHAnsi" w:hAnsiTheme="minorHAnsi"/>
          <w:sz w:val="22"/>
          <w:szCs w:val="22"/>
        </w:rPr>
        <w:t xml:space="preserve"> pela Portaria nº 15,</w:t>
      </w:r>
      <w:r w:rsidR="00EC2234"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="00EC2234"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="00EC2234" w:rsidRPr="00C354EA">
        <w:rPr>
          <w:rFonts w:asciiTheme="minorHAnsi" w:hAnsiTheme="minorHAnsi"/>
          <w:sz w:val="22"/>
          <w:szCs w:val="22"/>
        </w:rPr>
        <w:t xml:space="preserve">U, seção </w:t>
      </w:r>
      <w:r w:rsidR="00EC2234">
        <w:rPr>
          <w:rFonts w:asciiTheme="minorHAnsi" w:hAnsiTheme="minorHAnsi"/>
          <w:sz w:val="22"/>
          <w:szCs w:val="22"/>
        </w:rPr>
        <w:t>2</w:t>
      </w:r>
      <w:r w:rsidR="00EC2234" w:rsidRPr="00C354EA">
        <w:rPr>
          <w:rFonts w:asciiTheme="minorHAnsi" w:hAnsiTheme="minorHAnsi"/>
          <w:sz w:val="22"/>
          <w:szCs w:val="22"/>
        </w:rPr>
        <w:t xml:space="preserve">, Nº </w:t>
      </w:r>
      <w:r w:rsidR="00EC2234">
        <w:rPr>
          <w:rFonts w:asciiTheme="minorHAnsi" w:hAnsiTheme="minorHAnsi"/>
          <w:sz w:val="22"/>
          <w:szCs w:val="22"/>
        </w:rPr>
        <w:t>103</w:t>
      </w:r>
      <w:r w:rsidR="00EC2234" w:rsidRPr="00C354EA">
        <w:rPr>
          <w:rFonts w:asciiTheme="minorHAnsi" w:hAnsiTheme="minorHAnsi"/>
          <w:sz w:val="22"/>
          <w:szCs w:val="22"/>
        </w:rPr>
        <w:t xml:space="preserve">, de </w:t>
      </w:r>
      <w:r w:rsidR="00EC2234">
        <w:rPr>
          <w:rFonts w:asciiTheme="minorHAnsi" w:hAnsiTheme="minorHAnsi"/>
          <w:sz w:val="22"/>
          <w:szCs w:val="22"/>
        </w:rPr>
        <w:t>02</w:t>
      </w:r>
      <w:r w:rsidR="00EC2234" w:rsidRPr="00C354EA">
        <w:rPr>
          <w:rFonts w:asciiTheme="minorHAnsi" w:hAnsiTheme="minorHAnsi"/>
          <w:sz w:val="22"/>
          <w:szCs w:val="22"/>
        </w:rPr>
        <w:t xml:space="preserve"> de </w:t>
      </w:r>
      <w:r w:rsidR="00EC2234">
        <w:rPr>
          <w:rFonts w:asciiTheme="minorHAnsi" w:hAnsiTheme="minorHAnsi"/>
          <w:sz w:val="22"/>
          <w:szCs w:val="22"/>
        </w:rPr>
        <w:t>junho</w:t>
      </w:r>
      <w:r w:rsidR="00EC2234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EC2234">
        <w:rPr>
          <w:rFonts w:asciiTheme="minorHAnsi" w:hAnsiTheme="minorHAnsi"/>
          <w:sz w:val="22"/>
          <w:szCs w:val="22"/>
        </w:rPr>
        <w:t>99</w:t>
      </w:r>
      <w:r w:rsidR="00EC2234" w:rsidRPr="00545FA6">
        <w:rPr>
          <w:rFonts w:asciiTheme="minorHAnsi" w:hAnsiTheme="minorHAnsi"/>
          <w:sz w:val="22"/>
          <w:szCs w:val="22"/>
        </w:rPr>
        <w:t>.</w:t>
      </w:r>
    </w:p>
    <w:p w:rsidR="00641D05" w:rsidRDefault="00641D05" w:rsidP="00641D05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41D05" w:rsidRDefault="00641D05" w:rsidP="00641D05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2º</w:t>
      </w:r>
      <w:r>
        <w:rPr>
          <w:rFonts w:asciiTheme="minorHAnsi" w:eastAsia="Times New Roman" w:hAnsiTheme="minorHAnsi"/>
          <w:sz w:val="22"/>
          <w:szCs w:val="22"/>
        </w:rPr>
        <w:tab/>
      </w:r>
      <w:r w:rsidRPr="003760C8">
        <w:rPr>
          <w:rFonts w:asciiTheme="minorHAnsi" w:eastAsia="Times New Roman" w:hAnsiTheme="minorHAnsi"/>
          <w:sz w:val="22"/>
          <w:szCs w:val="22"/>
        </w:rPr>
        <w:t xml:space="preserve">Nomear para o cargo de </w:t>
      </w:r>
      <w:r>
        <w:rPr>
          <w:rFonts w:asciiTheme="minorHAnsi" w:eastAsia="Times New Roman" w:hAnsiTheme="minorHAnsi"/>
          <w:sz w:val="22"/>
          <w:szCs w:val="22"/>
        </w:rPr>
        <w:t xml:space="preserve">Assistente Administrativo: </w:t>
      </w:r>
      <w:r w:rsidRPr="00641D05">
        <w:rPr>
          <w:rFonts w:asciiTheme="minorHAnsi" w:eastAsia="Times New Roman" w:hAnsiTheme="minorHAnsi"/>
          <w:sz w:val="22"/>
          <w:szCs w:val="22"/>
        </w:rPr>
        <w:t>S</w:t>
      </w:r>
      <w:r>
        <w:rPr>
          <w:rFonts w:asciiTheme="minorHAnsi" w:eastAsia="Times New Roman" w:hAnsiTheme="minorHAnsi"/>
          <w:sz w:val="22"/>
          <w:szCs w:val="22"/>
        </w:rPr>
        <w:t>É</w:t>
      </w:r>
      <w:r w:rsidRPr="00641D05">
        <w:rPr>
          <w:rFonts w:asciiTheme="minorHAnsi" w:eastAsia="Times New Roman" w:hAnsiTheme="minorHAnsi"/>
          <w:sz w:val="22"/>
          <w:szCs w:val="22"/>
        </w:rPr>
        <w:t>RGIO NEI ROSCHILD BASTOS</w:t>
      </w:r>
      <w:r>
        <w:rPr>
          <w:rFonts w:asciiTheme="minorHAnsi" w:eastAsia="Times New Roman" w:hAnsiTheme="minorHAnsi"/>
          <w:sz w:val="22"/>
          <w:szCs w:val="22"/>
        </w:rPr>
        <w:t>, classificado em 19º lugar.</w:t>
      </w:r>
    </w:p>
    <w:p w:rsidR="004C2A35" w:rsidRDefault="004C2A35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3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  <w:bookmarkStart w:id="0" w:name="_GoBack"/>
      <w:bookmarkEnd w:id="0"/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5949D0" w:rsidRDefault="005949D0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5949D0" w:rsidRPr="003760C8" w:rsidRDefault="005949D0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9D61CC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49D0"/>
    <w:rsid w:val="005950FA"/>
    <w:rsid w:val="005A2CB3"/>
    <w:rsid w:val="005C5065"/>
    <w:rsid w:val="005D6440"/>
    <w:rsid w:val="005E6D92"/>
    <w:rsid w:val="00622C45"/>
    <w:rsid w:val="00641878"/>
    <w:rsid w:val="00641D05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D61CC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5C30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85C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3278-30B1-413C-9C47-EE774B3C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2014-06-24T13:28:00Z</cp:lastPrinted>
  <dcterms:created xsi:type="dcterms:W3CDTF">2014-06-20T13:00:00Z</dcterms:created>
  <dcterms:modified xsi:type="dcterms:W3CDTF">2014-06-24T13:34:00Z</dcterms:modified>
</cp:coreProperties>
</file>