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D74C3B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CD3E14">
              <w:rPr>
                <w:rFonts w:ascii="Times New Roman" w:hAnsi="Times New Roman"/>
              </w:rPr>
              <w:t>6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D74C3B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D3E14">
              <w:rPr>
                <w:rFonts w:ascii="Times New Roman" w:hAnsi="Times New Roman"/>
              </w:rPr>
              <w:t>4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CD3E14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CONCRETIZA INCORPORAÇÃO LTDA.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CD3E14" w:rsidRPr="00CD3E14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D74C3B">
        <w:rPr>
          <w:rFonts w:ascii="Times New Roman" w:eastAsia="Calibri" w:hAnsi="Times New Roman"/>
        </w:rPr>
        <w:t>26</w:t>
      </w:r>
      <w:r w:rsidR="00F8201B">
        <w:rPr>
          <w:rFonts w:ascii="Times New Roman" w:eastAsia="Calibri" w:hAnsi="Times New Roman"/>
        </w:rPr>
        <w:t xml:space="preserve"> de </w:t>
      </w:r>
      <w:r w:rsidR="00D74C3B">
        <w:rPr>
          <w:rFonts w:ascii="Times New Roman" w:eastAsia="Calibri" w:hAnsi="Times New Roman"/>
        </w:rPr>
        <w:t>outubro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D74C3B">
        <w:rPr>
          <w:rFonts w:ascii="Times New Roman" w:eastAsia="Calibri" w:hAnsi="Times New Roman"/>
        </w:rPr>
        <w:t>22</w:t>
      </w:r>
      <w:r w:rsidR="00CD3E14">
        <w:rPr>
          <w:rFonts w:ascii="Times New Roman" w:eastAsia="Calibri" w:hAnsi="Times New Roman"/>
        </w:rPr>
        <w:t>4</w:t>
      </w:r>
      <w:r w:rsidRPr="006B5082">
        <w:rPr>
          <w:rFonts w:ascii="Times New Roman" w:eastAsia="Calibri" w:hAnsi="Times New Roman"/>
        </w:rPr>
        <w:t xml:space="preserve">/2017 à empresa </w:t>
      </w:r>
      <w:r w:rsidR="00CD3E14">
        <w:rPr>
          <w:rFonts w:ascii="Times New Roman" w:hAnsi="Times New Roman"/>
        </w:rPr>
        <w:t>CONCRETIZA INCORPORAÇÃO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D74C3B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D74C3B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>ou impugnação tempestiva (fl</w:t>
      </w:r>
      <w:r w:rsidR="00D74C3B">
        <w:rPr>
          <w:rFonts w:ascii="Times New Roman" w:eastAsia="Calibri" w:hAnsi="Times New Roman"/>
        </w:rPr>
        <w:t>s</w:t>
      </w:r>
      <w:r w:rsidR="002970FC" w:rsidRPr="006B5082">
        <w:rPr>
          <w:rFonts w:ascii="Times New Roman" w:eastAsia="Calibri" w:hAnsi="Times New Roman"/>
        </w:rPr>
        <w:t>. 1</w:t>
      </w:r>
      <w:r>
        <w:rPr>
          <w:rFonts w:ascii="Times New Roman" w:eastAsia="Calibri" w:hAnsi="Times New Roman"/>
        </w:rPr>
        <w:t>4</w:t>
      </w:r>
      <w:r w:rsidR="004319B2">
        <w:rPr>
          <w:rFonts w:ascii="Times New Roman" w:eastAsia="Calibri" w:hAnsi="Times New Roman"/>
        </w:rPr>
        <w:t>-18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19-61)</w:t>
      </w:r>
      <w:r w:rsidR="00000ACA" w:rsidRPr="006B5082">
        <w:rPr>
          <w:rFonts w:ascii="Times New Roman" w:eastAsia="Calibri" w:hAnsi="Times New Roman"/>
        </w:rPr>
        <w:t xml:space="preserve">. Aduziu, em suma, que as cobranças das anuidades </w:t>
      </w:r>
      <w:r w:rsidR="00DA1C05">
        <w:rPr>
          <w:rFonts w:ascii="Times New Roman" w:eastAsia="Calibri" w:hAnsi="Times New Roman"/>
        </w:rPr>
        <w:t xml:space="preserve">realizadas pelo CAU/RS </w:t>
      </w:r>
      <w:r w:rsidR="00000ACA" w:rsidRPr="006B5082">
        <w:rPr>
          <w:rFonts w:ascii="Times New Roman" w:eastAsia="Calibri" w:hAnsi="Times New Roman"/>
        </w:rPr>
        <w:t>são indevidas</w:t>
      </w:r>
      <w:r w:rsidR="00A813B8" w:rsidRPr="006B5082">
        <w:rPr>
          <w:rFonts w:ascii="Times New Roman" w:eastAsia="Calibri" w:hAnsi="Times New Roman"/>
        </w:rPr>
        <w:t xml:space="preserve"> em virtude de</w:t>
      </w:r>
      <w:r w:rsidR="006B5082" w:rsidRPr="006B5082">
        <w:rPr>
          <w:rFonts w:ascii="Times New Roman" w:eastAsia="Calibri" w:hAnsi="Times New Roman"/>
        </w:rPr>
        <w:t xml:space="preserve"> </w:t>
      </w:r>
      <w:r w:rsidR="00BB2671">
        <w:rPr>
          <w:rFonts w:ascii="Times New Roman" w:eastAsia="Calibri" w:hAnsi="Times New Roman"/>
        </w:rPr>
        <w:t xml:space="preserve">que </w:t>
      </w:r>
      <w:r w:rsidR="004319B2">
        <w:rPr>
          <w:rFonts w:ascii="Times New Roman" w:eastAsia="Calibri" w:hAnsi="Times New Roman"/>
        </w:rPr>
        <w:t>a pessoa jurídica não tem como seu objeto social os serviços de arquitetura e/ou atividades afins, e que a empresa nunca foi vinculada ao CAU/RS, estando</w:t>
      </w:r>
      <w:r w:rsidR="00DA1C05">
        <w:rPr>
          <w:rFonts w:ascii="Times New Roman" w:eastAsia="Calibri" w:hAnsi="Times New Roman"/>
        </w:rPr>
        <w:t xml:space="preserve"> registrad</w:t>
      </w:r>
      <w:r w:rsidR="004319B2">
        <w:rPr>
          <w:rFonts w:ascii="Times New Roman" w:eastAsia="Calibri" w:hAnsi="Times New Roman"/>
        </w:rPr>
        <w:t xml:space="preserve">a regularmente no </w:t>
      </w:r>
      <w:r w:rsidR="00DA1C05">
        <w:rPr>
          <w:rFonts w:ascii="Times New Roman" w:eastAsia="Calibri" w:hAnsi="Times New Roman"/>
        </w:rPr>
        <w:t>CREA/RS</w:t>
      </w:r>
      <w:r w:rsidR="004319B2">
        <w:rPr>
          <w:rFonts w:ascii="Times New Roman" w:eastAsia="Calibri" w:hAnsi="Times New Roman"/>
        </w:rPr>
        <w:t xml:space="preserve"> desde 27/10/2016</w:t>
      </w:r>
      <w:r w:rsidR="00DA1C05">
        <w:rPr>
          <w:rFonts w:ascii="Times New Roman" w:eastAsia="Calibri" w:hAnsi="Times New Roman"/>
        </w:rPr>
        <w:t>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>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2667E2">
        <w:rPr>
          <w:rFonts w:ascii="Times New Roman" w:hAnsi="Times New Roman"/>
        </w:rPr>
        <w:t>14</w:t>
      </w:r>
      <w:r w:rsidR="00BA3114">
        <w:rPr>
          <w:rFonts w:ascii="Times New Roman" w:hAnsi="Times New Roman"/>
        </w:rPr>
        <w:t>5</w:t>
      </w:r>
      <w:r w:rsidR="002667E2">
        <w:rPr>
          <w:rFonts w:ascii="Times New Roman" w:hAnsi="Times New Roman"/>
        </w:rPr>
        <w:t>.</w:t>
      </w:r>
      <w:r w:rsidR="00BA3114">
        <w:rPr>
          <w:rFonts w:ascii="Times New Roman" w:hAnsi="Times New Roman"/>
        </w:rPr>
        <w:t>064</w:t>
      </w:r>
      <w:r w:rsidRPr="003241C2">
        <w:rPr>
          <w:rFonts w:ascii="Times New Roman" w:hAnsi="Times New Roman"/>
        </w:rPr>
        <w:t xml:space="preserve">, desde </w:t>
      </w:r>
      <w:r w:rsidR="00BA3114">
        <w:rPr>
          <w:rFonts w:ascii="Times New Roman" w:hAnsi="Times New Roman"/>
        </w:rPr>
        <w:t>27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BA3114">
        <w:rPr>
          <w:rFonts w:ascii="Times New Roman" w:hAnsi="Times New Roman"/>
        </w:rPr>
        <w:t>outubro</w:t>
      </w:r>
      <w:r w:rsidRPr="003241C2">
        <w:rPr>
          <w:rFonts w:ascii="Times New Roman" w:hAnsi="Times New Roman"/>
        </w:rPr>
        <w:t xml:space="preserve"> de 20</w:t>
      </w:r>
      <w:r w:rsidR="00374516">
        <w:rPr>
          <w:rFonts w:ascii="Times New Roman" w:hAnsi="Times New Roman"/>
        </w:rPr>
        <w:t>0</w:t>
      </w:r>
      <w:r w:rsidR="00BA3114">
        <w:rPr>
          <w:rFonts w:ascii="Times New Roman" w:hAnsi="Times New Roman"/>
        </w:rPr>
        <w:t>6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 xml:space="preserve">obtido </w:t>
      </w:r>
      <w:r w:rsidR="000154E1">
        <w:rPr>
          <w:rFonts w:ascii="Times New Roman" w:hAnsi="Times New Roman"/>
        </w:rPr>
        <w:lastRenderedPageBreak/>
        <w:t>junto ao CREA/RS</w:t>
      </w:r>
      <w:r w:rsidR="00BA3114">
        <w:rPr>
          <w:rFonts w:ascii="Times New Roman" w:hAnsi="Times New Roman"/>
        </w:rPr>
        <w:t xml:space="preserve"> ou mesmo pelos comprovantes de pagamento juntados aos autos pela empresa</w:t>
      </w:r>
      <w:r w:rsidR="000154E1">
        <w:rPr>
          <w:rFonts w:ascii="Times New Roman" w:hAnsi="Times New Roman"/>
        </w:rPr>
        <w:t>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 cadastro nacional da pessoa jurídica</w:t>
      </w:r>
      <w:r w:rsidR="000154E1">
        <w:rPr>
          <w:rFonts w:ascii="Times New Roman" w:hAnsi="Times New Roman"/>
        </w:rPr>
        <w:t>,</w:t>
      </w:r>
      <w:r w:rsidR="000154E1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 xml:space="preserve">no que diz respeito a descrição da sua atividade econômica principal, </w:t>
      </w:r>
      <w:r w:rsidR="003241C2" w:rsidRPr="003241C2">
        <w:rPr>
          <w:rFonts w:ascii="Times New Roman" w:hAnsi="Times New Roman"/>
        </w:rPr>
        <w:t xml:space="preserve">a empresa </w:t>
      </w:r>
      <w:r w:rsidR="00374516">
        <w:rPr>
          <w:rFonts w:ascii="Times New Roman" w:hAnsi="Times New Roman"/>
        </w:rPr>
        <w:t>foi</w:t>
      </w:r>
      <w:r w:rsidR="003241C2" w:rsidRPr="003241C2">
        <w:rPr>
          <w:rFonts w:ascii="Times New Roman" w:hAnsi="Times New Roman"/>
        </w:rPr>
        <w:t xml:space="preserve"> constituída para atuar no ramo de “</w:t>
      </w:r>
      <w:r w:rsidR="003241C2" w:rsidRPr="003241C2">
        <w:rPr>
          <w:rFonts w:ascii="Times New Roman" w:hAnsi="Times New Roman"/>
          <w:i/>
        </w:rPr>
        <w:t>4</w:t>
      </w:r>
      <w:r w:rsidR="00B37690">
        <w:rPr>
          <w:rFonts w:ascii="Times New Roman" w:hAnsi="Times New Roman"/>
          <w:i/>
        </w:rPr>
        <w:t>1</w:t>
      </w:r>
      <w:r w:rsidR="003241C2" w:rsidRPr="003241C2">
        <w:rPr>
          <w:rFonts w:ascii="Times New Roman" w:hAnsi="Times New Roman"/>
          <w:i/>
        </w:rPr>
        <w:t>.</w:t>
      </w:r>
      <w:r w:rsidR="00B37690">
        <w:rPr>
          <w:rFonts w:ascii="Times New Roman" w:hAnsi="Times New Roman"/>
          <w:i/>
        </w:rPr>
        <w:t>10</w:t>
      </w:r>
      <w:r w:rsidR="003241C2" w:rsidRPr="003241C2">
        <w:rPr>
          <w:rFonts w:ascii="Times New Roman" w:hAnsi="Times New Roman"/>
          <w:i/>
        </w:rPr>
        <w:t>-</w:t>
      </w:r>
      <w:r w:rsidR="00B37690">
        <w:rPr>
          <w:rFonts w:ascii="Times New Roman" w:hAnsi="Times New Roman"/>
          <w:i/>
        </w:rPr>
        <w:t>7</w:t>
      </w:r>
      <w:r w:rsidR="003241C2" w:rsidRPr="003241C2">
        <w:rPr>
          <w:rFonts w:ascii="Times New Roman" w:hAnsi="Times New Roman"/>
          <w:i/>
        </w:rPr>
        <w:t>-</w:t>
      </w:r>
      <w:r w:rsidR="00B37690">
        <w:rPr>
          <w:rFonts w:ascii="Times New Roman" w:hAnsi="Times New Roman"/>
          <w:i/>
        </w:rPr>
        <w:t>00</w:t>
      </w:r>
      <w:r w:rsidR="003241C2" w:rsidRPr="003241C2">
        <w:rPr>
          <w:rFonts w:ascii="Times New Roman" w:hAnsi="Times New Roman"/>
          <w:i/>
        </w:rPr>
        <w:t xml:space="preserve"> </w:t>
      </w:r>
      <w:r w:rsidR="00374516">
        <w:rPr>
          <w:rFonts w:ascii="Times New Roman" w:hAnsi="Times New Roman"/>
          <w:i/>
        </w:rPr>
        <w:t>–</w:t>
      </w:r>
      <w:r w:rsidR="003241C2" w:rsidRPr="003241C2">
        <w:rPr>
          <w:rFonts w:ascii="Times New Roman" w:hAnsi="Times New Roman"/>
          <w:i/>
        </w:rPr>
        <w:t xml:space="preserve"> </w:t>
      </w:r>
      <w:r w:rsidR="00B37690">
        <w:rPr>
          <w:rFonts w:ascii="Times New Roman" w:hAnsi="Times New Roman"/>
          <w:i/>
        </w:rPr>
        <w:t>Incorporação de empreendimentos imobiliários”</w:t>
      </w:r>
      <w:r w:rsidR="00B37690" w:rsidRPr="00073E89">
        <w:rPr>
          <w:rFonts w:ascii="Times New Roman" w:hAnsi="Times New Roman"/>
        </w:rPr>
        <w:t>, tendo como descrição das atividades econômicas secundárias</w:t>
      </w:r>
      <w:r w:rsidR="00073E89" w:rsidRPr="00073E89">
        <w:rPr>
          <w:rFonts w:ascii="Times New Roman" w:hAnsi="Times New Roman"/>
        </w:rPr>
        <w:t>, dentre outras,</w:t>
      </w:r>
      <w:r w:rsidR="009169DB">
        <w:rPr>
          <w:rFonts w:ascii="Times New Roman" w:hAnsi="Times New Roman"/>
          <w:i/>
        </w:rPr>
        <w:t xml:space="preserve"> “41.20-4-00 – Construção de edifícios</w:t>
      </w:r>
      <w:r w:rsidR="00073E89">
        <w:rPr>
          <w:rFonts w:ascii="Times New Roman" w:hAnsi="Times New Roman"/>
          <w:i/>
        </w:rPr>
        <w:t>”</w:t>
      </w:r>
      <w:r w:rsidR="009169DB">
        <w:rPr>
          <w:rFonts w:ascii="Times New Roman" w:hAnsi="Times New Roman"/>
          <w:i/>
        </w:rPr>
        <w:t xml:space="preserve">, </w:t>
      </w:r>
      <w:r w:rsidR="009169DB">
        <w:rPr>
          <w:rFonts w:ascii="Times New Roman" w:hAnsi="Times New Roman"/>
        </w:rPr>
        <w:t>as</w:t>
      </w:r>
      <w:r w:rsidR="000154E1">
        <w:rPr>
          <w:rFonts w:ascii="Times New Roman" w:hAnsi="Times New Roman"/>
        </w:rPr>
        <w:t xml:space="preserve"> qua</w:t>
      </w:r>
      <w:r w:rsidR="009169DB">
        <w:rPr>
          <w:rFonts w:ascii="Times New Roman" w:hAnsi="Times New Roman"/>
        </w:rPr>
        <w:t>is</w:t>
      </w:r>
      <w:r w:rsidR="00816DE7" w:rsidRPr="003241C2">
        <w:rPr>
          <w:rFonts w:ascii="Times New Roman" w:hAnsi="Times New Roman"/>
        </w:rPr>
        <w:t>, via de regra,</w:t>
      </w:r>
      <w:r w:rsidRPr="003241C2">
        <w:rPr>
          <w:rFonts w:ascii="Times New Roman" w:hAnsi="Times New Roman"/>
        </w:rPr>
        <w:t xml:space="preserve"> sujeita</w:t>
      </w:r>
      <w:r w:rsidR="009169DB">
        <w:rPr>
          <w:rFonts w:ascii="Times New Roman" w:hAnsi="Times New Roman"/>
        </w:rPr>
        <w:t>m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Frisa-se que reforça este entendimento o fato de que, no contrato social da empresa, consta como objeto social </w:t>
      </w:r>
      <w:r w:rsidR="009169DB" w:rsidRPr="009169DB">
        <w:rPr>
          <w:rFonts w:ascii="Times New Roman" w:hAnsi="Times New Roman"/>
          <w:i/>
        </w:rPr>
        <w:t>“a construção civil, incorporação de imóveis, compra e venda de imóveis próprios e a locação de imóveis próprios”</w:t>
      </w:r>
      <w:r w:rsidR="00073E89">
        <w:rPr>
          <w:rFonts w:ascii="Times New Roman" w:hAnsi="Times New Roman"/>
          <w:i/>
        </w:rPr>
        <w:t>.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desde </w:t>
      </w:r>
      <w:r w:rsidR="00073E89">
        <w:rPr>
          <w:rFonts w:ascii="Times New Roman" w:hAnsi="Times New Roman"/>
        </w:rPr>
        <w:t>27</w:t>
      </w:r>
      <w:r w:rsidR="00073E89" w:rsidRPr="003241C2">
        <w:rPr>
          <w:rFonts w:ascii="Times New Roman" w:hAnsi="Times New Roman"/>
        </w:rPr>
        <w:t xml:space="preserve"> de </w:t>
      </w:r>
      <w:r w:rsidR="00073E89">
        <w:rPr>
          <w:rFonts w:ascii="Times New Roman" w:hAnsi="Times New Roman"/>
        </w:rPr>
        <w:t>outubro</w:t>
      </w:r>
      <w:r w:rsidR="00073E89" w:rsidRPr="003241C2">
        <w:rPr>
          <w:rFonts w:ascii="Times New Roman" w:hAnsi="Times New Roman"/>
        </w:rPr>
        <w:t xml:space="preserve"> de 20</w:t>
      </w:r>
      <w:r w:rsidR="00073E89">
        <w:rPr>
          <w:rFonts w:ascii="Times New Roman" w:hAnsi="Times New Roman"/>
        </w:rPr>
        <w:t>06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 xml:space="preserve">, conforme demostrado,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CD3E14">
        <w:rPr>
          <w:rFonts w:ascii="Times New Roman" w:hAnsi="Times New Roman"/>
        </w:rPr>
        <w:t>CONCRETIZA INCORPORAÇÃO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475C9B" w:rsidRPr="003241C2">
        <w:rPr>
          <w:rFonts w:ascii="Times New Roman" w:hAnsi="Times New Roman"/>
        </w:rPr>
        <w:t xml:space="preserve">desde </w:t>
      </w:r>
      <w:r w:rsidR="00BA3114">
        <w:rPr>
          <w:rFonts w:ascii="Times New Roman" w:hAnsi="Times New Roman"/>
        </w:rPr>
        <w:t>27</w:t>
      </w:r>
      <w:r w:rsidR="00BA3114" w:rsidRPr="003241C2">
        <w:rPr>
          <w:rFonts w:ascii="Times New Roman" w:hAnsi="Times New Roman"/>
        </w:rPr>
        <w:t xml:space="preserve"> de </w:t>
      </w:r>
      <w:r w:rsidR="00BA3114">
        <w:rPr>
          <w:rFonts w:ascii="Times New Roman" w:hAnsi="Times New Roman"/>
        </w:rPr>
        <w:t>outubro</w:t>
      </w:r>
      <w:r w:rsidR="00BA3114" w:rsidRPr="003241C2">
        <w:rPr>
          <w:rFonts w:ascii="Times New Roman" w:hAnsi="Times New Roman"/>
        </w:rPr>
        <w:t xml:space="preserve"> de 20</w:t>
      </w:r>
      <w:r w:rsidR="00BA3114">
        <w:rPr>
          <w:rFonts w:ascii="Times New Roman" w:hAnsi="Times New Roman"/>
        </w:rPr>
        <w:t>06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382EF9">
        <w:rPr>
          <w:rFonts w:ascii="Times New Roman" w:eastAsia="Calibri" w:hAnsi="Times New Roman"/>
        </w:rPr>
        <w:t>27 de fevereiro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551EE" w:rsidRPr="00EF3EC9" w:rsidRDefault="00CD3E14" w:rsidP="008334F3">
      <w:pPr>
        <w:spacing w:before="120" w:after="120"/>
        <w:jc w:val="center"/>
        <w:rPr>
          <w:rFonts w:ascii="Times New Roman" w:hAnsi="Times New Roman"/>
          <w:b/>
        </w:rPr>
      </w:pPr>
      <w:r w:rsidRPr="00EF3EC9">
        <w:rPr>
          <w:rFonts w:ascii="Times New Roman" w:hAnsi="Times New Roman"/>
          <w:b/>
        </w:rPr>
        <w:t>RÔMULO PLENTZ GIRALT</w:t>
      </w:r>
      <w:r w:rsidR="006271ED" w:rsidRPr="00EF3EC9">
        <w:rPr>
          <w:rFonts w:ascii="Times New Roman" w:hAnsi="Times New Roman"/>
          <w:b/>
        </w:rPr>
        <w:t xml:space="preserve">              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AA795C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CD3E14">
              <w:rPr>
                <w:rFonts w:ascii="Times New Roman" w:hAnsi="Times New Roman"/>
              </w:rPr>
              <w:t>6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AA795C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D3E14">
              <w:rPr>
                <w:rFonts w:ascii="Times New Roman" w:hAnsi="Times New Roman"/>
              </w:rPr>
              <w:t>4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CONCRETIZA INCORPORAÇÃO LTDA.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CD3E14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CD3E1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="003241C2" w:rsidRPr="002970FC">
              <w:rPr>
                <w:rFonts w:ascii="Times New Roman" w:hAnsi="Times New Roman"/>
              </w:rPr>
              <w:t xml:space="preserve"> </w:t>
            </w:r>
            <w:r w:rsidRPr="00CD3E14">
              <w:rPr>
                <w:rFonts w:ascii="Times New Roman" w:hAnsi="Times New Roman"/>
              </w:rPr>
              <w:t>RÔMULO PLENTZ GIRALT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3241C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655" w:rsidRPr="00377655">
              <w:rPr>
                <w:rFonts w:ascii="Times New Roman" w:hAnsi="Times New Roman"/>
                <w:b/>
                <w:sz w:val="22"/>
                <w:szCs w:val="22"/>
              </w:rPr>
              <w:t>010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77655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77655" w:rsidRDefault="00377655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174D55" w:rsidRPr="002804F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="00377655">
        <w:rPr>
          <w:rFonts w:ascii="Times New Roman" w:hAnsi="Times New Roman"/>
        </w:rPr>
        <w:t>I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382EF9">
        <w:rPr>
          <w:rFonts w:ascii="Times New Roman" w:hAnsi="Times New Roman"/>
        </w:rPr>
        <w:t>27 de fevereiro</w:t>
      </w:r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>, no uso d</w:t>
      </w:r>
      <w:r w:rsidR="00377655">
        <w:rPr>
          <w:rFonts w:ascii="Times New Roman" w:hAnsi="Times New Roman"/>
        </w:rPr>
        <w:t xml:space="preserve">as competências que lhe conferem o </w:t>
      </w:r>
      <w:bookmarkStart w:id="0" w:name="_GoBack"/>
      <w:bookmarkEnd w:id="0"/>
      <w:r w:rsidR="00000ACA" w:rsidRPr="001D7808">
        <w:rPr>
          <w:rFonts w:ascii="Times New Roman" w:hAnsi="Times New Roman"/>
        </w:rPr>
        <w:t>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Pr="003241C2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3241C2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3241C2" w:rsidRPr="003241C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A</w:t>
      </w:r>
      <w:r w:rsidR="00EA7A90" w:rsidRPr="003241C2">
        <w:rPr>
          <w:rFonts w:ascii="Times New Roman" w:hAnsi="Times New Roman"/>
          <w:b/>
          <w:u w:val="single"/>
        </w:rPr>
        <w:t>prova</w:t>
      </w:r>
      <w:r w:rsidR="00756266" w:rsidRPr="003241C2">
        <w:rPr>
          <w:rFonts w:ascii="Times New Roman" w:hAnsi="Times New Roman"/>
          <w:b/>
          <w:u w:val="single"/>
        </w:rPr>
        <w:t>r</w:t>
      </w:r>
      <w:r w:rsidR="00756266" w:rsidRPr="003241C2">
        <w:rPr>
          <w:rFonts w:ascii="Times New Roman" w:hAnsi="Times New Roman"/>
        </w:rPr>
        <w:t xml:space="preserve"> o</w:t>
      </w:r>
      <w:r w:rsidR="002A4D81" w:rsidRPr="003241C2">
        <w:rPr>
          <w:rFonts w:ascii="Times New Roman" w:hAnsi="Times New Roman"/>
        </w:rPr>
        <w:t xml:space="preserve"> parecer d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Conselheir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Relator</w:t>
      </w:r>
      <w:r w:rsidR="00EF3EC9">
        <w:rPr>
          <w:rFonts w:ascii="Times New Roman" w:hAnsi="Times New Roman"/>
        </w:rPr>
        <w:t>(a)</w:t>
      </w:r>
      <w:r w:rsidR="002A4D81" w:rsidRPr="003241C2">
        <w:rPr>
          <w:rFonts w:ascii="Times New Roman" w:hAnsi="Times New Roman"/>
        </w:rPr>
        <w:t xml:space="preserve">, </w:t>
      </w:r>
      <w:r w:rsidR="007C68A8" w:rsidRPr="003241C2">
        <w:rPr>
          <w:rFonts w:ascii="Times New Roman" w:hAnsi="Times New Roman"/>
        </w:rPr>
        <w:t xml:space="preserve">entendendo pela </w:t>
      </w:r>
      <w:r w:rsidR="003241C2" w:rsidRPr="003241C2">
        <w:rPr>
          <w:rFonts w:ascii="Times New Roman" w:hAnsi="Times New Roman"/>
        </w:rPr>
        <w:t xml:space="preserve">procedência da impugnação oferecida pela </w:t>
      </w:r>
      <w:r w:rsidR="00CD3E14">
        <w:rPr>
          <w:rFonts w:ascii="Times New Roman" w:hAnsi="Times New Roman"/>
        </w:rPr>
        <w:t>CONCRETIZA INCORPORAÇÃO LTDA.</w:t>
      </w:r>
      <w:r w:rsidR="003241C2" w:rsidRPr="003241C2">
        <w:rPr>
          <w:rFonts w:ascii="Times New Roman" w:eastAsia="Calibri" w:hAnsi="Times New Roman"/>
        </w:rPr>
        <w:t>, com o fim de</w:t>
      </w:r>
      <w:r w:rsidR="003241C2"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desde </w:t>
      </w:r>
      <w:r w:rsidR="00BA3114">
        <w:rPr>
          <w:rFonts w:ascii="Times New Roman" w:hAnsi="Times New Roman"/>
        </w:rPr>
        <w:t>27</w:t>
      </w:r>
      <w:r w:rsidR="00BA3114" w:rsidRPr="003241C2">
        <w:rPr>
          <w:rFonts w:ascii="Times New Roman" w:hAnsi="Times New Roman"/>
        </w:rPr>
        <w:t xml:space="preserve"> de </w:t>
      </w:r>
      <w:r w:rsidR="00BA3114">
        <w:rPr>
          <w:rFonts w:ascii="Times New Roman" w:hAnsi="Times New Roman"/>
        </w:rPr>
        <w:t>outubro</w:t>
      </w:r>
      <w:r w:rsidR="00BA3114" w:rsidRPr="003241C2">
        <w:rPr>
          <w:rFonts w:ascii="Times New Roman" w:hAnsi="Times New Roman"/>
        </w:rPr>
        <w:t xml:space="preserve"> de 20</w:t>
      </w:r>
      <w:r w:rsidR="00BA3114">
        <w:rPr>
          <w:rFonts w:ascii="Times New Roman" w:hAnsi="Times New Roman"/>
        </w:rPr>
        <w:t>06</w:t>
      </w:r>
      <w:r w:rsidR="003241C2" w:rsidRPr="003241C2">
        <w:rPr>
          <w:rFonts w:ascii="Times New Roman" w:hAnsi="Times New Roman"/>
        </w:rPr>
        <w:t>.</w:t>
      </w:r>
    </w:p>
    <w:p w:rsidR="00EA18A5" w:rsidRPr="0064374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Encaminhar</w:t>
      </w:r>
      <w:r w:rsidRPr="003241C2">
        <w:rPr>
          <w:rFonts w:ascii="Times New Roman" w:hAnsi="Times New Roman"/>
        </w:rPr>
        <w:t xml:space="preserve"> à Gerência Financeira para</w:t>
      </w:r>
      <w:r w:rsidR="00EA18A5" w:rsidRPr="003241C2">
        <w:rPr>
          <w:rFonts w:ascii="Times New Roman" w:hAnsi="Times New Roman"/>
        </w:rPr>
        <w:t xml:space="preserve"> </w:t>
      </w:r>
      <w:r w:rsidR="00EA18A5" w:rsidRPr="003241C2">
        <w:rPr>
          <w:rFonts w:ascii="Times New Roman" w:hAnsi="Times New Roman"/>
          <w:b/>
        </w:rPr>
        <w:t>notificar</w:t>
      </w:r>
      <w:r w:rsidR="00EA18A5" w:rsidRPr="003241C2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</w:t>
      </w:r>
      <w:r w:rsidR="00EA18A5" w:rsidRPr="0064374E">
        <w:rPr>
          <w:rFonts w:ascii="Times New Roman" w:hAnsi="Times New Roman"/>
        </w:rPr>
        <w:t>, inclusive, que tal decisão está sujeita ao reexame necessário a ser realizado pelo Plenário do CAU/RS.</w:t>
      </w:r>
    </w:p>
    <w:p w:rsidR="004052D8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3E419B" w:rsidRPr="003241C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CD3E14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E0258" w:rsidRPr="003241C2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lastRenderedPageBreak/>
        <w:t xml:space="preserve">Porto Alegre, </w:t>
      </w:r>
      <w:r w:rsidR="00382EF9">
        <w:rPr>
          <w:rFonts w:ascii="Times New Roman" w:eastAsia="Calibri" w:hAnsi="Times New Roman"/>
        </w:rPr>
        <w:t>27 de fevereiro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82EF9" w:rsidRPr="00494F80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382EF9" w:rsidRPr="00494F80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82EF9" w:rsidRPr="00494F80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82EF9" w:rsidRPr="00494F80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82EF9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382EF9" w:rsidRPr="00494F80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82EF9" w:rsidRPr="00494F80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82EF9" w:rsidRPr="00494F80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82EF9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382EF9" w:rsidRPr="00494F80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82EF9" w:rsidRPr="00494F80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82EF9" w:rsidRPr="00494F80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82EF9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382EF9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382EF9" w:rsidRPr="00494F80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82EF9" w:rsidRPr="00494F80" w:rsidRDefault="00382EF9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71" w:rsidRDefault="007F1371">
      <w:r>
        <w:separator/>
      </w:r>
    </w:p>
  </w:endnote>
  <w:endnote w:type="continuationSeparator" w:id="0">
    <w:p w:rsidR="007F1371" w:rsidRDefault="007F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71" w:rsidRDefault="007F1371">
      <w:r>
        <w:separator/>
      </w:r>
    </w:p>
  </w:footnote>
  <w:footnote w:type="continuationSeparator" w:id="0">
    <w:p w:rsidR="007F1371" w:rsidRDefault="007F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77655"/>
    <w:rsid w:val="0038038E"/>
    <w:rsid w:val="00381432"/>
    <w:rsid w:val="00382EF9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802B60"/>
    <w:rsid w:val="00802E3F"/>
    <w:rsid w:val="00816DE7"/>
    <w:rsid w:val="00817206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509E6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E23BA9C-880B-4042-988E-84B77B8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BFDE60-FEC2-475E-B924-EA4A7BC3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65</TotalTime>
  <Pages>6</Pages>
  <Words>2078</Words>
  <Characters>11223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2018-02-16T14:56:00Z</cp:lastPrinted>
  <dcterms:created xsi:type="dcterms:W3CDTF">2018-02-16T16:47:00Z</dcterms:created>
  <dcterms:modified xsi:type="dcterms:W3CDTF">2018-02-27T17:48:00Z</dcterms:modified>
  <cp:contentStatus>2012, 2013, 2014, 2015 e 2016</cp:contentStatus>
</cp:coreProperties>
</file>