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F6387">
            <w:rPr>
              <w:rFonts w:ascii="Calibri" w:hAnsi="Calibri"/>
              <w:sz w:val="22"/>
              <w:szCs w:val="22"/>
            </w:rPr>
            <w:t>10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F638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7228">
            <w:rPr>
              <w:rFonts w:ascii="Calibri" w:hAnsi="Calibri"/>
              <w:sz w:val="22"/>
              <w:szCs w:val="22"/>
            </w:rPr>
            <w:t>4298</w:t>
          </w:r>
        </w:sdtContent>
      </w:sdt>
      <w:r>
        <w:rPr>
          <w:rFonts w:ascii="Calibri" w:hAnsi="Calibri"/>
          <w:sz w:val="22"/>
          <w:szCs w:val="22"/>
        </w:rPr>
        <w:t>/2015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0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228">
            <w:rPr>
              <w:rFonts w:ascii="Calibri" w:hAnsi="Calibri"/>
              <w:b/>
              <w:sz w:val="22"/>
              <w:szCs w:val="22"/>
            </w:rPr>
            <w:t>140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091C79" w:rsidRDefault="00FF638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104ED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Denúncia nº </w:t>
      </w:r>
      <w:r w:rsidR="007B7228">
        <w:rPr>
          <w:rFonts w:ascii="Calibri" w:hAnsi="Calibri"/>
          <w:b/>
          <w:sz w:val="22"/>
          <w:szCs w:val="22"/>
        </w:rPr>
        <w:t>4298</w:t>
      </w:r>
      <w:r>
        <w:rPr>
          <w:rFonts w:ascii="Calibri" w:hAnsi="Calibri"/>
          <w:b/>
          <w:sz w:val="22"/>
          <w:szCs w:val="22"/>
        </w:rPr>
        <w:t>/2015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104ED3">
        <w:rPr>
          <w:rFonts w:ascii="Calibri" w:hAnsi="Calibri"/>
          <w:sz w:val="22"/>
          <w:szCs w:val="22"/>
        </w:rPr>
        <w:t xml:space="preserve">tem como parte interessada </w:t>
      </w:r>
      <w:r>
        <w:rPr>
          <w:rFonts w:ascii="Calibri" w:hAnsi="Calibri"/>
          <w:sz w:val="22"/>
          <w:szCs w:val="22"/>
        </w:rPr>
        <w:t>(denunciad</w:t>
      </w:r>
      <w:r w:rsidR="007B722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)</w:t>
      </w:r>
      <w:r w:rsidR="007B7228">
        <w:rPr>
          <w:rFonts w:ascii="Calibri" w:hAnsi="Calibri"/>
          <w:sz w:val="22"/>
          <w:szCs w:val="22"/>
        </w:rPr>
        <w:t xml:space="preserve"> </w:t>
      </w:r>
      <w:proofErr w:type="spellStart"/>
      <w:r w:rsidR="007B7228">
        <w:rPr>
          <w:rFonts w:ascii="Calibri" w:hAnsi="Calibri"/>
          <w:sz w:val="22"/>
          <w:szCs w:val="22"/>
        </w:rPr>
        <w:t>Srª</w:t>
      </w:r>
      <w:proofErr w:type="spellEnd"/>
      <w:r w:rsidR="007B7228">
        <w:rPr>
          <w:rFonts w:ascii="Calibri" w:hAnsi="Calibri"/>
          <w:sz w:val="22"/>
          <w:szCs w:val="22"/>
        </w:rPr>
        <w:t xml:space="preserve"> Neiva</w:t>
      </w:r>
      <w:r w:rsidR="00184FAA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7B7228" w:rsidRDefault="007B722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Narra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denúncia anônima que haveria obra sem responsável na Rua Laurindo F. de Macedo, 20, no Centro de Cambará do Sul. Ofício do CAU/RS foi encaminhado ao prefeito, solicitando informações sobre tal obra. Em resposta, a prefeitura informou que não existe execução de obras no endereço e que não existe prédio com esta numeração na rua.</w:t>
      </w:r>
    </w:p>
    <w:p w:rsidR="00C15295" w:rsidRDefault="00C15295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Eis o sucinto relato</w:t>
      </w:r>
      <w:r w:rsidR="00CE4B9B">
        <w:rPr>
          <w:rFonts w:ascii="Calibri" w:hAnsi="Calibri"/>
          <w:sz w:val="22"/>
          <w:szCs w:val="22"/>
        </w:rPr>
        <w:t>, passo à análise jurídica</w:t>
      </w:r>
      <w:r>
        <w:rPr>
          <w:rFonts w:ascii="Calibri" w:hAnsi="Calibri"/>
          <w:sz w:val="22"/>
          <w:szCs w:val="22"/>
        </w:rPr>
        <w:t>.</w:t>
      </w:r>
    </w:p>
    <w:p w:rsidR="00507594" w:rsidRDefault="00507594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</w:t>
      </w:r>
      <w:r w:rsidR="0049592B">
        <w:rPr>
          <w:rFonts w:ascii="Calibri" w:hAnsi="Calibri"/>
          <w:sz w:val="22"/>
          <w:szCs w:val="22"/>
        </w:rPr>
        <w:t xml:space="preserve">fica-se no caso em apreço que </w:t>
      </w:r>
      <w:r w:rsidR="007B7228">
        <w:rPr>
          <w:rFonts w:ascii="Calibri" w:hAnsi="Calibri"/>
          <w:sz w:val="22"/>
          <w:szCs w:val="22"/>
        </w:rPr>
        <w:t xml:space="preserve">a denúncia é anônima e não </w:t>
      </w:r>
      <w:proofErr w:type="gramStart"/>
      <w:r w:rsidR="007B7228">
        <w:rPr>
          <w:rFonts w:ascii="Calibri" w:hAnsi="Calibri"/>
          <w:sz w:val="22"/>
          <w:szCs w:val="22"/>
        </w:rPr>
        <w:t>preenche</w:t>
      </w:r>
      <w:proofErr w:type="gramEnd"/>
      <w:r w:rsidR="007B7228">
        <w:rPr>
          <w:rFonts w:ascii="Calibri" w:hAnsi="Calibri"/>
          <w:sz w:val="22"/>
          <w:szCs w:val="22"/>
        </w:rPr>
        <w:t xml:space="preserve"> os requisitos da Resolução nº 22 do CAU/BR. Além do mais, a informação enviada pela prefeitura revela a inexistência de obra em execução em toda a extensão da rua. </w:t>
      </w:r>
    </w:p>
    <w:p w:rsidR="00B93301" w:rsidRDefault="00F445B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49592B">
        <w:rPr>
          <w:rFonts w:ascii="Calibri" w:hAnsi="Calibri"/>
          <w:sz w:val="22"/>
          <w:szCs w:val="22"/>
        </w:rPr>
        <w:t xml:space="preserve">a denúncia seja 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49592B">
        <w:rPr>
          <w:rFonts w:ascii="Calibri" w:hAnsi="Calibri"/>
          <w:sz w:val="22"/>
          <w:szCs w:val="22"/>
        </w:rPr>
        <w:t>a</w:t>
      </w:r>
      <w:r w:rsidR="007B7228">
        <w:rPr>
          <w:rFonts w:ascii="Calibri" w:hAnsi="Calibri"/>
          <w:sz w:val="22"/>
          <w:szCs w:val="22"/>
        </w:rPr>
        <w:t xml:space="preserve"> por ausência de elementos indicativos de infração</w:t>
      </w:r>
      <w:r w:rsidR="0049592B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F6387">
            <w:rPr>
              <w:rFonts w:ascii="Calibri" w:hAnsi="Calibri"/>
              <w:sz w:val="22"/>
              <w:szCs w:val="22"/>
            </w:rPr>
            <w:t>10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A52DE" w:rsidRDefault="000A52D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228">
            <w:rPr>
              <w:rFonts w:ascii="Calibri" w:hAnsi="Calibri"/>
              <w:sz w:val="22"/>
              <w:szCs w:val="22"/>
            </w:rPr>
            <w:t>140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49592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7228">
            <w:rPr>
              <w:rFonts w:ascii="Calibri" w:hAnsi="Calibri"/>
              <w:sz w:val="22"/>
              <w:szCs w:val="22"/>
            </w:rPr>
            <w:t>4298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4716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B7228">
            <w:rPr>
              <w:rFonts w:ascii="Calibri" w:hAnsi="Calibri"/>
              <w:sz w:val="22"/>
              <w:szCs w:val="22"/>
            </w:rPr>
            <w:t>Neiva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7B7228" w:rsidRDefault="007B7228" w:rsidP="007B72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nº 4298/2015 </w:t>
      </w:r>
      <w:r>
        <w:rPr>
          <w:rFonts w:ascii="Calibri" w:hAnsi="Calibri"/>
          <w:sz w:val="22"/>
          <w:szCs w:val="22"/>
        </w:rPr>
        <w:t xml:space="preserve">tem como parte interessada (denunciada)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Neiva. Narra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denúncia anônima que haveria obra sem responsável na Rua Laurindo F. de Macedo, 20, no Centro de Cambará do Sul. Ofício do CAU/RS foi encaminhado ao prefeito, solicitando informações sobre tal obra. Em resposta, a prefeitura informou que não existe execução de obras no endereço e que não existe prédio com esta numeração na rua.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B7228" w:rsidRDefault="007B7228" w:rsidP="007B72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09285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no caso em apreço</w:t>
      </w:r>
      <w:r w:rsidR="0009285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que a denúncia é anônima e não </w:t>
      </w:r>
      <w:proofErr w:type="gramStart"/>
      <w:r>
        <w:rPr>
          <w:rFonts w:ascii="Calibri" w:hAnsi="Calibri"/>
          <w:sz w:val="22"/>
          <w:szCs w:val="22"/>
        </w:rPr>
        <w:t>preenche</w:t>
      </w:r>
      <w:proofErr w:type="gramEnd"/>
      <w:r>
        <w:rPr>
          <w:rFonts w:ascii="Calibri" w:hAnsi="Calibri"/>
          <w:sz w:val="22"/>
          <w:szCs w:val="22"/>
        </w:rPr>
        <w:t xml:space="preserve"> os requisitos da Resolução nº 22 do CAU/BR. Além do mais, a informação enviada pela prefeitura revela a inexistência de obra em execução em toda a extensão da rua. </w:t>
      </w:r>
    </w:p>
    <w:p w:rsidR="007F5DD9" w:rsidRPr="00295A09" w:rsidRDefault="007F5DD9" w:rsidP="003252F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092850">
        <w:rPr>
          <w:rFonts w:ascii="Calibri" w:hAnsi="Calibri"/>
          <w:sz w:val="22"/>
          <w:szCs w:val="22"/>
        </w:rPr>
        <w:t xml:space="preserve"> por ausência de elementos indicativos de infração.</w:t>
      </w:r>
      <w:r>
        <w:rPr>
          <w:rFonts w:ascii="Calibri" w:hAnsi="Calibri"/>
          <w:sz w:val="22"/>
          <w:szCs w:val="22"/>
        </w:rPr>
        <w:t xml:space="preserve">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092850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  <w:bookmarkStart w:id="0" w:name="_GoBack"/>
      <w:bookmarkEnd w:id="0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228">
            <w:rPr>
              <w:rFonts w:ascii="Calibri" w:hAnsi="Calibri"/>
              <w:sz w:val="22"/>
              <w:szCs w:val="22"/>
            </w:rPr>
            <w:t>140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8C7927" w:rsidRPr="008C7927" w:rsidRDefault="004716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7228">
            <w:rPr>
              <w:rFonts w:ascii="Calibri" w:hAnsi="Calibri"/>
              <w:sz w:val="22"/>
              <w:szCs w:val="22"/>
            </w:rPr>
            <w:t>4298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4716FB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B7228">
            <w:rPr>
              <w:rFonts w:ascii="Calibri" w:hAnsi="Calibri"/>
              <w:sz w:val="22"/>
              <w:szCs w:val="22"/>
            </w:rPr>
            <w:t>Neiva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A3DED">
            <w:rPr>
              <w:rFonts w:ascii="Calibri" w:hAnsi="Calibri"/>
              <w:sz w:val="22"/>
              <w:szCs w:val="22"/>
            </w:rPr>
            <w:t>13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7732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7732C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204B0-7D23-458E-8B2C-C8649D3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509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139</vt:lpstr>
      <vt:lpstr/>
    </vt:vector>
  </TitlesOfParts>
  <Company>Neiva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</dc:title>
  <dc:subject>4298</dc:subject>
  <dc:creator>Mauro Vieira Maciel</dc:creator>
  <cp:lastModifiedBy>Usuário</cp:lastModifiedBy>
  <cp:revision>3</cp:revision>
  <cp:lastPrinted>2015-08-07T18:27:00Z</cp:lastPrinted>
  <dcterms:created xsi:type="dcterms:W3CDTF">2015-08-10T13:45:00Z</dcterms:created>
  <dcterms:modified xsi:type="dcterms:W3CDTF">2015-08-10T13:57:00Z</dcterms:modified>
</cp:coreProperties>
</file>