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325A06">
            <w:rPr>
              <w:rFonts w:ascii="Calibri" w:hAnsi="Calibri"/>
              <w:sz w:val="22"/>
              <w:szCs w:val="22"/>
            </w:rPr>
            <w:t>2195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325A06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A06">
            <w:rPr>
              <w:rFonts w:ascii="Calibri" w:hAnsi="Calibri"/>
              <w:b/>
              <w:sz w:val="22"/>
              <w:szCs w:val="22"/>
            </w:rPr>
            <w:t>155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325A06">
        <w:rPr>
          <w:rFonts w:ascii="Calibri" w:hAnsi="Calibri"/>
          <w:b/>
          <w:sz w:val="22"/>
          <w:szCs w:val="22"/>
        </w:rPr>
        <w:t>2195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325A06">
        <w:rPr>
          <w:rFonts w:ascii="Calibri" w:hAnsi="Calibri"/>
          <w:sz w:val="22"/>
          <w:szCs w:val="22"/>
        </w:rPr>
        <w:t xml:space="preserve">o Sr. Joel </w:t>
      </w:r>
      <w:proofErr w:type="spellStart"/>
      <w:r w:rsidR="00325A06">
        <w:rPr>
          <w:rFonts w:ascii="Calibri" w:hAnsi="Calibri"/>
          <w:sz w:val="22"/>
          <w:szCs w:val="22"/>
        </w:rPr>
        <w:t>Lorencetti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B93301" w:rsidRDefault="00A26176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</w:t>
      </w:r>
      <w:r w:rsidR="00325A0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por </w:t>
      </w:r>
      <w:r w:rsidR="00325A06">
        <w:rPr>
          <w:rFonts w:ascii="Calibri" w:hAnsi="Calibri"/>
          <w:sz w:val="22"/>
          <w:szCs w:val="22"/>
        </w:rPr>
        <w:t>exercício ilegal da profissão</w:t>
      </w:r>
      <w:r>
        <w:rPr>
          <w:rFonts w:ascii="Calibri" w:hAnsi="Calibri"/>
          <w:sz w:val="22"/>
          <w:szCs w:val="22"/>
        </w:rPr>
        <w:t xml:space="preserve">, em </w:t>
      </w:r>
      <w:r w:rsidR="00325A06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>/0</w:t>
      </w:r>
      <w:r w:rsidR="00325A06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/2015, </w:t>
      </w:r>
      <w:r w:rsidR="00325A0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interessad</w:t>
      </w:r>
      <w:r w:rsidR="00325A0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 w:rsidR="00325A06">
        <w:rPr>
          <w:rFonts w:ascii="Calibri" w:hAnsi="Calibri"/>
          <w:sz w:val="22"/>
          <w:szCs w:val="22"/>
        </w:rPr>
        <w:t xml:space="preserve">apresentou as </w:t>
      </w:r>
      <w:proofErr w:type="spellStart"/>
      <w:r w:rsidR="00325A06">
        <w:rPr>
          <w:rFonts w:ascii="Calibri" w:hAnsi="Calibri"/>
          <w:sz w:val="22"/>
          <w:szCs w:val="22"/>
        </w:rPr>
        <w:t>RRTs</w:t>
      </w:r>
      <w:proofErr w:type="spellEnd"/>
      <w:r w:rsidR="00BA1828">
        <w:rPr>
          <w:rFonts w:ascii="Calibri" w:hAnsi="Calibri"/>
          <w:sz w:val="22"/>
          <w:szCs w:val="22"/>
        </w:rPr>
        <w:t xml:space="preserve"> (fls. 12 e 13)</w:t>
      </w:r>
      <w:r w:rsidR="00325A06">
        <w:rPr>
          <w:rFonts w:ascii="Calibri" w:hAnsi="Calibri"/>
          <w:sz w:val="22"/>
          <w:szCs w:val="22"/>
        </w:rPr>
        <w:t xml:space="preserve">, elaboradas pela arquiteta e urbanista </w:t>
      </w:r>
      <w:proofErr w:type="spellStart"/>
      <w:r w:rsidR="00325A06">
        <w:rPr>
          <w:rFonts w:ascii="Calibri" w:hAnsi="Calibri"/>
          <w:sz w:val="22"/>
          <w:szCs w:val="22"/>
        </w:rPr>
        <w:t>Cinara</w:t>
      </w:r>
      <w:proofErr w:type="spellEnd"/>
      <w:r w:rsidR="00325A06">
        <w:rPr>
          <w:rFonts w:ascii="Calibri" w:hAnsi="Calibri"/>
          <w:sz w:val="22"/>
          <w:szCs w:val="22"/>
        </w:rPr>
        <w:t xml:space="preserve"> da Costa </w:t>
      </w:r>
      <w:proofErr w:type="spellStart"/>
      <w:r w:rsidR="00325A06">
        <w:rPr>
          <w:rFonts w:ascii="Calibri" w:hAnsi="Calibri"/>
          <w:sz w:val="22"/>
          <w:szCs w:val="22"/>
        </w:rPr>
        <w:t>Saalfeld</w:t>
      </w:r>
      <w:proofErr w:type="spellEnd"/>
      <w:r w:rsidR="00BA1828">
        <w:rPr>
          <w:rFonts w:ascii="Calibri" w:hAnsi="Calibri"/>
          <w:sz w:val="22"/>
          <w:szCs w:val="22"/>
        </w:rPr>
        <w:t xml:space="preserve"> para projeto e execução da obra fiscalizada. As </w:t>
      </w:r>
      <w:proofErr w:type="spellStart"/>
      <w:r w:rsidR="00BA1828">
        <w:rPr>
          <w:rFonts w:ascii="Calibri" w:hAnsi="Calibri"/>
          <w:sz w:val="22"/>
          <w:szCs w:val="22"/>
        </w:rPr>
        <w:t>RRTs</w:t>
      </w:r>
      <w:proofErr w:type="spellEnd"/>
      <w:r w:rsidR="00BA1828">
        <w:rPr>
          <w:rFonts w:ascii="Calibri" w:hAnsi="Calibri"/>
          <w:sz w:val="22"/>
          <w:szCs w:val="22"/>
        </w:rPr>
        <w:t xml:space="preserve"> foram elaboradas em 06/04/2015. 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Verifica-se, portanto, que a obra está regular.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opina pelo arquivamento do processo administrativo. 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>155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>1000022195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 xml:space="preserve">Joel </w:t>
          </w:r>
          <w:proofErr w:type="spellStart"/>
          <w:r w:rsidR="00325A06">
            <w:rPr>
              <w:rFonts w:ascii="Calibri" w:hAnsi="Calibri"/>
              <w:sz w:val="22"/>
              <w:szCs w:val="22"/>
            </w:rPr>
            <w:t>Lorencetti</w:t>
          </w:r>
          <w:proofErr w:type="spellEnd"/>
        </w:sdtContent>
      </w:sdt>
    </w:p>
    <w:p w:rsidR="00031684" w:rsidRDefault="0003168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1000022195/2015 </w:t>
      </w:r>
      <w:r>
        <w:rPr>
          <w:rFonts w:ascii="Calibri" w:hAnsi="Calibri"/>
          <w:sz w:val="22"/>
          <w:szCs w:val="22"/>
        </w:rPr>
        <w:t xml:space="preserve">tem como parte interessada o Sr. Joel </w:t>
      </w:r>
      <w:proofErr w:type="spellStart"/>
      <w:r>
        <w:rPr>
          <w:rFonts w:ascii="Calibri" w:hAnsi="Calibri"/>
          <w:sz w:val="22"/>
          <w:szCs w:val="22"/>
        </w:rPr>
        <w:t>Lorencetti</w:t>
      </w:r>
      <w:proofErr w:type="spellEnd"/>
      <w:r>
        <w:rPr>
          <w:rFonts w:ascii="Calibri" w:hAnsi="Calibri"/>
          <w:sz w:val="22"/>
          <w:szCs w:val="22"/>
        </w:rPr>
        <w:t xml:space="preserve">. Notificado por exercício ilegal da profissão, em 08/07/2015, o interessado apresentou as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(fls. 12 e 13), elaboradas pela arquiteta e urbanista </w:t>
      </w:r>
      <w:proofErr w:type="spellStart"/>
      <w:r>
        <w:rPr>
          <w:rFonts w:ascii="Calibri" w:hAnsi="Calibri"/>
          <w:sz w:val="22"/>
          <w:szCs w:val="22"/>
        </w:rPr>
        <w:t>Cinara</w:t>
      </w:r>
      <w:proofErr w:type="spellEnd"/>
      <w:r>
        <w:rPr>
          <w:rFonts w:ascii="Calibri" w:hAnsi="Calibri"/>
          <w:sz w:val="22"/>
          <w:szCs w:val="22"/>
        </w:rPr>
        <w:t xml:space="preserve"> da Costa </w:t>
      </w:r>
      <w:proofErr w:type="spellStart"/>
      <w:r>
        <w:rPr>
          <w:rFonts w:ascii="Calibri" w:hAnsi="Calibri"/>
          <w:sz w:val="22"/>
          <w:szCs w:val="22"/>
        </w:rPr>
        <w:t>Saalfeld</w:t>
      </w:r>
      <w:proofErr w:type="spellEnd"/>
      <w:r>
        <w:rPr>
          <w:rFonts w:ascii="Calibri" w:hAnsi="Calibri"/>
          <w:sz w:val="22"/>
          <w:szCs w:val="22"/>
        </w:rPr>
        <w:t xml:space="preserve"> para projeto e execução da obra fiscalizada. As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foram elaboradas em 06/04/2015.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A1828" w:rsidRDefault="00683A83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BA1828">
        <w:rPr>
          <w:rFonts w:ascii="Calibri" w:hAnsi="Calibri"/>
          <w:sz w:val="22"/>
          <w:szCs w:val="22"/>
        </w:rPr>
        <w:t>a obra fiscalizada está regular.</w:t>
      </w:r>
    </w:p>
    <w:p w:rsidR="00BC624C" w:rsidRDefault="00BC624C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BA1828">
        <w:rPr>
          <w:rFonts w:ascii="Calibri" w:hAnsi="Calibri"/>
          <w:sz w:val="22"/>
          <w:szCs w:val="22"/>
        </w:rPr>
        <w:t>.</w:t>
      </w:r>
      <w:r w:rsidR="00427E10">
        <w:rPr>
          <w:rFonts w:ascii="Calibri" w:hAnsi="Calibri"/>
          <w:sz w:val="22"/>
          <w:szCs w:val="22"/>
        </w:rPr>
        <w:t xml:space="preserve">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32BCF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32BC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>155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>1000022195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25A06">
            <w:rPr>
              <w:rFonts w:ascii="Calibri" w:hAnsi="Calibri"/>
              <w:sz w:val="22"/>
              <w:szCs w:val="22"/>
            </w:rPr>
            <w:t xml:space="preserve">Joel </w:t>
          </w:r>
          <w:proofErr w:type="spellStart"/>
          <w:r w:rsidR="00325A06">
            <w:rPr>
              <w:rFonts w:ascii="Calibri" w:hAnsi="Calibri"/>
              <w:sz w:val="22"/>
              <w:szCs w:val="22"/>
            </w:rPr>
            <w:t>Lorencetti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9738C">
        <w:rPr>
          <w:rFonts w:ascii="Calibri" w:hAnsi="Calibri"/>
          <w:sz w:val="22"/>
          <w:szCs w:val="22"/>
        </w:rPr>
        <w:t>Osório Afonso</w:t>
      </w:r>
      <w:proofErr w:type="gramEnd"/>
      <w:r w:rsidR="0069738C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BA1828">
        <w:rPr>
          <w:rFonts w:ascii="Calibri" w:hAnsi="Calibri"/>
          <w:sz w:val="22"/>
          <w:szCs w:val="22"/>
        </w:rPr>
        <w:t>, em razão da regularidade da obra</w:t>
      </w:r>
      <w:r w:rsidR="00F615B5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9738C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FD28F-C4EE-46E9-9A70-3025FEA8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409</Words>
  <Characters>4850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154</vt:lpstr>
      <vt:lpstr/>
    </vt:vector>
  </TitlesOfParts>
  <Company>Joel Lorencetti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</dc:title>
  <dc:subject>1000022195</dc:subject>
  <dc:creator>Mauro Vieira Maciel</dc:creator>
  <cp:lastModifiedBy>Usuário</cp:lastModifiedBy>
  <cp:revision>5</cp:revision>
  <cp:lastPrinted>2015-08-19T14:36:00Z</cp:lastPrinted>
  <dcterms:created xsi:type="dcterms:W3CDTF">2015-08-19T14:44:00Z</dcterms:created>
  <dcterms:modified xsi:type="dcterms:W3CDTF">2015-08-20T13:44:00Z</dcterms:modified>
</cp:coreProperties>
</file>