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B405C0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B405C0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B405C0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05C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B405C0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B405C0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B405C0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05C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B405C0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B405C0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B405C0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05C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B405C0" w:rsidRDefault="00C76D67" w:rsidP="00C6389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="000E09E8" w:rsidRPr="00B405C0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210AB"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</w:t>
            </w:r>
            <w:r w:rsidR="00021818"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="000E09E8"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021818"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ratifica regras para realização de </w:t>
            </w:r>
            <w:r w:rsidR="00C63899"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reuniões de Comissões ou Colegiados, Conselho Diretor ou Plenária do CAU/RS por meio de sistema de deliberação remota durante o período de suspensão das atividades presenciais devido às medidas preventivas à Covid-19.</w:t>
            </w:r>
          </w:p>
        </w:tc>
      </w:tr>
    </w:tbl>
    <w:p w:rsidR="00124A49" w:rsidRPr="00B405C0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405C0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B405C0">
        <w:rPr>
          <w:rFonts w:ascii="Times New Roman" w:hAnsi="Times New Roman"/>
          <w:sz w:val="22"/>
          <w:szCs w:val="22"/>
          <w:lang w:eastAsia="pt-BR"/>
        </w:rPr>
        <w:t>/RS</w:t>
      </w:r>
      <w:r w:rsidRPr="00B405C0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B405C0">
        <w:rPr>
          <w:rFonts w:ascii="Times New Roman" w:hAnsi="Times New Roman"/>
          <w:sz w:val="22"/>
          <w:szCs w:val="22"/>
          <w:lang w:eastAsia="pt-BR"/>
        </w:rPr>
        <w:t>115</w:t>
      </w:r>
      <w:r w:rsidR="00021818" w:rsidRPr="00B405C0">
        <w:rPr>
          <w:rFonts w:ascii="Times New Roman" w:hAnsi="Times New Roman"/>
          <w:sz w:val="22"/>
          <w:szCs w:val="22"/>
          <w:lang w:eastAsia="pt-BR"/>
        </w:rPr>
        <w:t>5</w:t>
      </w:r>
      <w:r w:rsidRPr="00B405C0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B405C0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B405C0">
        <w:rPr>
          <w:rFonts w:ascii="Times New Roman" w:hAnsi="Times New Roman"/>
          <w:sz w:val="22"/>
          <w:szCs w:val="22"/>
          <w:lang w:eastAsia="pt-BR"/>
        </w:rPr>
        <w:t>20</w:t>
      </w:r>
    </w:p>
    <w:p w:rsidR="00FA36DC" w:rsidRPr="00B405C0" w:rsidRDefault="00FA36DC" w:rsidP="00FA36DC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A36DC" w:rsidRPr="00B405C0" w:rsidRDefault="00FA36DC" w:rsidP="00FA36DC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B405C0" w:rsidRDefault="00C63899" w:rsidP="00C63899">
      <w:pPr>
        <w:ind w:left="4820"/>
        <w:jc w:val="both"/>
        <w:rPr>
          <w:rFonts w:ascii="Times New Roman" w:hAnsi="Times New Roman"/>
          <w:sz w:val="20"/>
          <w:szCs w:val="22"/>
        </w:rPr>
      </w:pPr>
      <w:r w:rsidRPr="00B405C0">
        <w:rPr>
          <w:rFonts w:ascii="Times New Roman" w:hAnsi="Times New Roman"/>
          <w:bCs/>
          <w:sz w:val="20"/>
          <w:szCs w:val="22"/>
          <w:lang w:eastAsia="pt-BR"/>
        </w:rPr>
        <w:t>Homologa o Ad Referendum 006/2020 e ratifica regras para realização de reuniões de Comissões ou Colegiados, Conselho Diretor ou Plenária do CAU/RS por meio de sistema de deliberação remota durante o período de suspensão das atividades presenciais devido às medidas preventivas à Covid-19</w:t>
      </w:r>
      <w:r w:rsidR="00247B43" w:rsidRPr="00B405C0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B405C0" w:rsidRDefault="005D6DF2" w:rsidP="00C63899">
      <w:pPr>
        <w:ind w:left="4820"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36DC" w:rsidRPr="00B405C0" w:rsidRDefault="00FA36DC" w:rsidP="00C63899">
      <w:pPr>
        <w:ind w:left="4820"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B405C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405C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B405C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B405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B405C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B405C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B405C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B405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405C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B405C0">
        <w:rPr>
          <w:rFonts w:ascii="Times New Roman" w:hAnsi="Times New Roman"/>
          <w:sz w:val="22"/>
          <w:szCs w:val="22"/>
          <w:lang w:eastAsia="pt-BR"/>
        </w:rPr>
        <w:t>/RS</w:t>
      </w:r>
      <w:r w:rsidRPr="00B405C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B405C0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B405C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B405C0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B405C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B405C0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B405C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B405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B405C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B405C0">
        <w:rPr>
          <w:rFonts w:ascii="Times New Roman" w:hAnsi="Times New Roman"/>
          <w:sz w:val="22"/>
          <w:szCs w:val="22"/>
          <w:lang w:eastAsia="pt-BR"/>
        </w:rPr>
        <w:t>20</w:t>
      </w:r>
      <w:r w:rsidRPr="00B405C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B405C0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09E8" w:rsidRPr="00B405C0" w:rsidRDefault="005579C1" w:rsidP="000E09E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 xml:space="preserve">Considerando a </w:t>
      </w:r>
      <w:r w:rsidR="009316CB" w:rsidRPr="00B405C0">
        <w:rPr>
          <w:rFonts w:ascii="Times New Roman" w:hAnsi="Times New Roman"/>
          <w:sz w:val="22"/>
          <w:szCs w:val="22"/>
        </w:rPr>
        <w:t>necessidade de tomada de decisão, na data de expedição do referido ato Ad Referendum do Plenário, visando</w:t>
      </w:r>
      <w:r w:rsidR="000E09E8" w:rsidRPr="00B405C0">
        <w:rPr>
          <w:rFonts w:ascii="Times New Roman" w:hAnsi="Times New Roman"/>
          <w:sz w:val="22"/>
          <w:szCs w:val="22"/>
        </w:rPr>
        <w:t xml:space="preserve"> cumprir o que estabelece o art. 7º da Resolução nº 18 do CAU/BR, que dispõe sobre os registros definitivos e temporários de profissionais no Conselho de Arquitetura e Urbanismo;</w:t>
      </w:r>
    </w:p>
    <w:p w:rsidR="000E09E8" w:rsidRPr="00B405C0" w:rsidRDefault="000E09E8" w:rsidP="000E09E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63899" w:rsidRPr="00B405C0" w:rsidRDefault="00C76D67" w:rsidP="005D6D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sz w:val="22"/>
          <w:szCs w:val="22"/>
        </w:rPr>
        <w:t xml:space="preserve">Considerando o inteiro teor </w:t>
      </w:r>
      <w:r w:rsidR="009316CB" w:rsidRPr="00B405C0">
        <w:rPr>
          <w:rFonts w:ascii="Times New Roman" w:hAnsi="Times New Roman"/>
          <w:sz w:val="22"/>
          <w:szCs w:val="22"/>
        </w:rPr>
        <w:t>da Deliberaç</w:t>
      </w:r>
      <w:r w:rsidR="002928C6" w:rsidRPr="00B405C0">
        <w:rPr>
          <w:rFonts w:ascii="Times New Roman" w:hAnsi="Times New Roman"/>
          <w:sz w:val="22"/>
          <w:szCs w:val="22"/>
        </w:rPr>
        <w:t xml:space="preserve">ão </w:t>
      </w:r>
      <w:r w:rsidR="009316CB" w:rsidRPr="00B405C0">
        <w:rPr>
          <w:rFonts w:ascii="Times New Roman" w:hAnsi="Times New Roman"/>
          <w:sz w:val="22"/>
          <w:szCs w:val="22"/>
        </w:rPr>
        <w:t>Plen</w:t>
      </w:r>
      <w:r w:rsidR="002928C6" w:rsidRPr="00B405C0">
        <w:rPr>
          <w:rFonts w:ascii="Times New Roman" w:hAnsi="Times New Roman"/>
          <w:sz w:val="22"/>
          <w:szCs w:val="22"/>
        </w:rPr>
        <w:t>ária</w:t>
      </w:r>
      <w:r w:rsidR="009316CB" w:rsidRPr="00B405C0">
        <w:rPr>
          <w:rFonts w:ascii="Times New Roman" w:hAnsi="Times New Roman"/>
          <w:sz w:val="22"/>
          <w:szCs w:val="22"/>
        </w:rPr>
        <w:t xml:space="preserve"> </w:t>
      </w:r>
      <w:r w:rsidR="002B71C2" w:rsidRPr="00B405C0">
        <w:rPr>
          <w:rFonts w:ascii="Times New Roman" w:hAnsi="Times New Roman"/>
          <w:i/>
          <w:sz w:val="22"/>
          <w:szCs w:val="22"/>
        </w:rPr>
        <w:t>Ad Referendum</w:t>
      </w:r>
      <w:r w:rsidR="002B71C2" w:rsidRPr="00B405C0">
        <w:rPr>
          <w:rFonts w:ascii="Times New Roman" w:hAnsi="Times New Roman"/>
          <w:sz w:val="22"/>
          <w:szCs w:val="22"/>
        </w:rPr>
        <w:t xml:space="preserve"> </w:t>
      </w:r>
      <w:r w:rsidR="00186A43" w:rsidRPr="00B405C0">
        <w:rPr>
          <w:rFonts w:ascii="Times New Roman" w:hAnsi="Times New Roman"/>
          <w:sz w:val="22"/>
          <w:szCs w:val="22"/>
        </w:rPr>
        <w:t xml:space="preserve">nº </w:t>
      </w:r>
      <w:r w:rsidR="002928C6" w:rsidRPr="00B405C0">
        <w:rPr>
          <w:rFonts w:ascii="Times New Roman" w:hAnsi="Times New Roman"/>
          <w:sz w:val="22"/>
          <w:szCs w:val="22"/>
        </w:rPr>
        <w:t>006</w:t>
      </w:r>
      <w:r w:rsidR="0049173E" w:rsidRPr="00B405C0">
        <w:rPr>
          <w:rFonts w:ascii="Times New Roman" w:hAnsi="Times New Roman"/>
          <w:sz w:val="22"/>
          <w:szCs w:val="22"/>
        </w:rPr>
        <w:t>/20</w:t>
      </w:r>
      <w:r w:rsidR="009316CB" w:rsidRPr="00B405C0">
        <w:rPr>
          <w:rFonts w:ascii="Times New Roman" w:hAnsi="Times New Roman"/>
          <w:sz w:val="22"/>
          <w:szCs w:val="22"/>
        </w:rPr>
        <w:t xml:space="preserve">20 </w:t>
      </w:r>
      <w:r w:rsidR="000E09E8" w:rsidRPr="00B405C0">
        <w:rPr>
          <w:rFonts w:ascii="Times New Roman" w:hAnsi="Times New Roman"/>
          <w:sz w:val="22"/>
          <w:szCs w:val="22"/>
        </w:rPr>
        <w:t xml:space="preserve">que </w:t>
      </w:r>
      <w:r w:rsidR="002928C6" w:rsidRPr="00B405C0">
        <w:rPr>
          <w:rFonts w:ascii="Times New Roman" w:hAnsi="Times New Roman"/>
          <w:bCs/>
          <w:sz w:val="22"/>
          <w:szCs w:val="22"/>
          <w:lang w:eastAsia="pt-BR"/>
        </w:rPr>
        <w:t>dispôs sobre a realização de reuniões de Comissões ou Colegiados, Conselho Diretor ou Plenária do CAU/RS por meio de sistema de deliberação remota durante o período de suspensão das atividades presenciais devido às medidas preventivas à Covid-19</w:t>
      </w:r>
      <w:r w:rsidR="00C63899" w:rsidRPr="00B405C0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C63899" w:rsidRPr="00B405C0" w:rsidRDefault="00C63899" w:rsidP="005D6D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928C6" w:rsidRPr="00B405C0" w:rsidRDefault="002928C6" w:rsidP="002928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bCs/>
          <w:sz w:val="22"/>
          <w:szCs w:val="22"/>
          <w:lang w:eastAsia="pt-BR"/>
        </w:rPr>
        <w:t>Considerando o Art. 5° do Regimento Interno do CAU/RS, que determina a estrutura e funcionamento para o desempenho de sua finalidade, sendo organizado em Órgãos Deliberativos (Plenário; Presidência; Conselho Diretor; Comissões Permanentes: Ordinárias e Especiais; Comissão Eleitoral) e Órgãos Consultivos (Colegiado das Entidades Estaduais de Arquitetos e Urbanistas do CAU/RS; Comissões Temporárias; e Grupos de Trabalho);</w:t>
      </w:r>
    </w:p>
    <w:p w:rsidR="002928C6" w:rsidRPr="00B405C0" w:rsidRDefault="002928C6" w:rsidP="002928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928C6" w:rsidRPr="00B405C0" w:rsidRDefault="002928C6" w:rsidP="002928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bCs/>
          <w:sz w:val="22"/>
          <w:szCs w:val="22"/>
          <w:lang w:eastAsia="pt-BR"/>
        </w:rPr>
        <w:t xml:space="preserve">Considerando a necessidade de criação de normativa de caráter excepcional e temporária, cuja razoabilidade e proporcionalidade respeita, de fato, o princípio da continuidade do serviço público prestado pelo CAU/RS, dada a sua natureza e relevância, especialmente durante o período de quarentena e de </w:t>
      </w:r>
      <w:proofErr w:type="spellStart"/>
      <w:r w:rsidRPr="00B405C0">
        <w:rPr>
          <w:rFonts w:ascii="Times New Roman" w:hAnsi="Times New Roman"/>
          <w:bCs/>
          <w:sz w:val="22"/>
          <w:szCs w:val="22"/>
          <w:lang w:eastAsia="pt-BR"/>
        </w:rPr>
        <w:t>teletrabalho</w:t>
      </w:r>
      <w:proofErr w:type="spellEnd"/>
      <w:r w:rsidRPr="00B405C0">
        <w:rPr>
          <w:rFonts w:ascii="Times New Roman" w:hAnsi="Times New Roman"/>
          <w:bCs/>
          <w:sz w:val="22"/>
          <w:szCs w:val="22"/>
          <w:lang w:eastAsia="pt-BR"/>
        </w:rPr>
        <w:t xml:space="preserve"> a que estão submetidos todos os agentes públicos e empregados do CAU/RS;</w:t>
      </w:r>
    </w:p>
    <w:p w:rsidR="002928C6" w:rsidRPr="00B405C0" w:rsidRDefault="002928C6" w:rsidP="002928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bCs/>
          <w:sz w:val="22"/>
          <w:szCs w:val="22"/>
          <w:lang w:eastAsia="pt-BR"/>
        </w:rPr>
        <w:tab/>
      </w:r>
    </w:p>
    <w:p w:rsidR="002928C6" w:rsidRPr="00B405C0" w:rsidRDefault="002928C6" w:rsidP="002928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bCs/>
          <w:sz w:val="22"/>
          <w:szCs w:val="22"/>
          <w:lang w:eastAsia="pt-BR"/>
        </w:rPr>
        <w:t>Considerando a necessidade de regulamentar, no âmbito do CAU/RS, a participação de conselheiros em reuniões por meio de sistema de deliberação remota, definindo procedimentos, critérios e requisitos para a sua implementação;</w:t>
      </w:r>
    </w:p>
    <w:p w:rsidR="002928C6" w:rsidRPr="00B405C0" w:rsidRDefault="002928C6" w:rsidP="002928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C63899" w:rsidRPr="00B405C0" w:rsidRDefault="002928C6" w:rsidP="002928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bCs/>
          <w:sz w:val="22"/>
          <w:szCs w:val="22"/>
          <w:lang w:eastAsia="pt-BR"/>
        </w:rPr>
        <w:t>Considerando que o sistema de deliberação remota consiste em uma tecnologia de comunicação, cujo objetivo é viabilizar o contato de pessoas geograficamente separadas por meio de tecnologia de transmissão bidirecional de vídeo, áudio e conteúdo informacional (planilhas, apresentações, filmes, dentre outros);</w:t>
      </w:r>
    </w:p>
    <w:p w:rsidR="005579C1" w:rsidRPr="00B405C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579C1" w:rsidRPr="00B405C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B405C0">
        <w:rPr>
          <w:rFonts w:ascii="Times New Roman" w:hAnsi="Times New Roman"/>
          <w:i/>
          <w:sz w:val="22"/>
          <w:szCs w:val="22"/>
        </w:rPr>
        <w:t>Ad Referendum</w:t>
      </w:r>
      <w:r w:rsidR="005D6DF2" w:rsidRPr="00B405C0">
        <w:rPr>
          <w:rFonts w:ascii="Times New Roman" w:hAnsi="Times New Roman"/>
          <w:sz w:val="22"/>
          <w:szCs w:val="22"/>
        </w:rPr>
        <w:t xml:space="preserve"> </w:t>
      </w:r>
      <w:r w:rsidRPr="00B405C0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FA36DC" w:rsidRPr="00B405C0" w:rsidRDefault="00FA36DC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A36DC" w:rsidRPr="00B405C0" w:rsidRDefault="00FA36DC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A36DC" w:rsidRPr="00B405C0" w:rsidRDefault="00FA36DC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B405C0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405C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B405C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B405C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FA36DC" w:rsidRPr="00B405C0" w:rsidRDefault="00FA36DC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928C6" w:rsidRPr="00B405C0" w:rsidRDefault="006C68B5" w:rsidP="00102337">
      <w:pPr>
        <w:numPr>
          <w:ilvl w:val="3"/>
          <w:numId w:val="15"/>
        </w:numPr>
        <w:shd w:val="clear" w:color="auto" w:fill="FFFFFF"/>
        <w:tabs>
          <w:tab w:val="left" w:pos="567"/>
          <w:tab w:val="left" w:pos="851"/>
          <w:tab w:val="left" w:pos="1985"/>
        </w:tabs>
        <w:ind w:left="1134"/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Homologa</w:t>
      </w:r>
      <w:r w:rsidR="003B71A1" w:rsidRPr="00B405C0">
        <w:rPr>
          <w:rFonts w:ascii="Times New Roman" w:hAnsi="Times New Roman"/>
          <w:sz w:val="22"/>
          <w:szCs w:val="22"/>
        </w:rPr>
        <w:t>r</w:t>
      </w:r>
      <w:r w:rsidRPr="00B405C0">
        <w:rPr>
          <w:rFonts w:ascii="Times New Roman" w:hAnsi="Times New Roman"/>
          <w:sz w:val="22"/>
          <w:szCs w:val="22"/>
        </w:rPr>
        <w:t xml:space="preserve"> o </w:t>
      </w:r>
      <w:r w:rsidRPr="00B405C0">
        <w:rPr>
          <w:rFonts w:ascii="Times New Roman" w:hAnsi="Times New Roman"/>
          <w:i/>
          <w:sz w:val="22"/>
          <w:szCs w:val="22"/>
        </w:rPr>
        <w:t>Ad Referendum</w:t>
      </w:r>
      <w:r w:rsidRPr="00B405C0">
        <w:rPr>
          <w:rFonts w:ascii="Times New Roman" w:hAnsi="Times New Roman"/>
          <w:sz w:val="22"/>
          <w:szCs w:val="22"/>
        </w:rPr>
        <w:t xml:space="preserve"> nº </w:t>
      </w:r>
      <w:r w:rsidR="002928C6" w:rsidRPr="00B405C0">
        <w:rPr>
          <w:rFonts w:ascii="Times New Roman" w:hAnsi="Times New Roman"/>
          <w:sz w:val="22"/>
          <w:szCs w:val="22"/>
        </w:rPr>
        <w:t>006</w:t>
      </w:r>
      <w:r w:rsidR="000E09E8" w:rsidRPr="00B405C0">
        <w:rPr>
          <w:rFonts w:ascii="Times New Roman" w:hAnsi="Times New Roman"/>
          <w:sz w:val="22"/>
          <w:szCs w:val="22"/>
        </w:rPr>
        <w:t>/2020 e</w:t>
      </w:r>
      <w:r w:rsidR="002928C6" w:rsidRPr="00B405C0">
        <w:rPr>
          <w:rFonts w:ascii="Times New Roman" w:hAnsi="Times New Roman"/>
          <w:sz w:val="22"/>
          <w:szCs w:val="22"/>
        </w:rPr>
        <w:t xml:space="preserve"> </w:t>
      </w:r>
      <w:r w:rsidR="002928C6" w:rsidRPr="00B405C0">
        <w:rPr>
          <w:rFonts w:ascii="Times New Roman" w:hAnsi="Times New Roman"/>
          <w:sz w:val="22"/>
          <w:szCs w:val="22"/>
          <w:highlight w:val="white"/>
        </w:rPr>
        <w:t xml:space="preserve">DETERMINAR que </w:t>
      </w:r>
      <w:r w:rsidR="002928C6" w:rsidRPr="00B405C0">
        <w:rPr>
          <w:rFonts w:ascii="Times New Roman" w:hAnsi="Times New Roman"/>
          <w:sz w:val="22"/>
          <w:szCs w:val="22"/>
        </w:rPr>
        <w:t>as reuniões das Comissões ou Colegiados, Conselho Diretor ou Plenária do CAU/RS sejam realizadas por meio de sistema de deliberação remota, durante o período de suspensão das atividades presenciais devido às medidas preventivas à Covid-19, conforme detalhamento a seguir:</w:t>
      </w:r>
    </w:p>
    <w:p w:rsidR="002928C6" w:rsidRPr="00B405C0" w:rsidRDefault="002928C6" w:rsidP="002928C6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 xml:space="preserve"> </w:t>
      </w:r>
    </w:p>
    <w:p w:rsidR="002928C6" w:rsidRPr="00B405C0" w:rsidRDefault="002928C6" w:rsidP="002928C6">
      <w:pPr>
        <w:pStyle w:val="PargrafodaLista"/>
        <w:numPr>
          <w:ilvl w:val="0"/>
          <w:numId w:val="18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As pautas das reuniões deverão ser encaminhadas pelas respectivas assessorias ao e-mail convocacao@caurs.gov.br, com antecedência de 05 (cinco) dias da data da reunião, para emissão de convocação.</w:t>
      </w:r>
    </w:p>
    <w:p w:rsidR="002928C6" w:rsidRPr="00B405C0" w:rsidRDefault="002928C6" w:rsidP="002928C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1800"/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1"/>
          <w:numId w:val="19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Sugere-se que sejam pautados, no máximo, 06 (seis) assuntos por reunião, bem como que a pauta não seja acrescida de itens extras, salvo em caso de urgência da matéria a ser incluída, ficando a definição, a critério de cada comissão ou colegiado, Conselho Diretor ou Plenária;</w:t>
      </w:r>
    </w:p>
    <w:p w:rsidR="002928C6" w:rsidRPr="00B405C0" w:rsidRDefault="002928C6" w:rsidP="002928C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2490"/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1"/>
          <w:numId w:val="19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Comunicados e assuntos de interesse geral das comissões ou colegiados, Conselho Diretor ou Plenário, deverão ser compartilhados por meio de seus respectivos grupos de e-mail, de modo a otimizar o tempo de reunião.</w:t>
      </w:r>
    </w:p>
    <w:p w:rsidR="002928C6" w:rsidRPr="00B405C0" w:rsidRDefault="002928C6" w:rsidP="002928C6">
      <w:pPr>
        <w:pStyle w:val="PargrafodaLista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18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 xml:space="preserve">Serão observados os prazos para convocação e informe sobre participação, conforme estabelece o Regimento Interno do CAU/RS; </w:t>
      </w:r>
    </w:p>
    <w:p w:rsidR="002928C6" w:rsidRPr="00B405C0" w:rsidRDefault="002928C6" w:rsidP="002928C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2490"/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18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As reuniões terão duração máxima de 02 (duas) horas e ocorrerão conforme se estabelece:</w:t>
      </w:r>
    </w:p>
    <w:p w:rsidR="002928C6" w:rsidRPr="00B405C0" w:rsidRDefault="002928C6" w:rsidP="002928C6">
      <w:pPr>
        <w:pStyle w:val="PargrafodaLista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As reuniões do turno matutino, iniciarão às 10 horas, com primeira chamada e conexão remota às 09h45;</w:t>
      </w:r>
    </w:p>
    <w:p w:rsidR="002928C6" w:rsidRPr="00B405C0" w:rsidRDefault="002928C6" w:rsidP="002928C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2490"/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As reuniões do turno vespertino, terão início às 14 horas, com primeira chamada e conexão remota às 13h45;</w:t>
      </w:r>
    </w:p>
    <w:p w:rsidR="002928C6" w:rsidRPr="00B405C0" w:rsidRDefault="002928C6" w:rsidP="002928C6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Deverá ser respeitado o quórum mínimo regimental para instalação e funcionamento das reuniões;</w:t>
      </w:r>
    </w:p>
    <w:p w:rsidR="002928C6" w:rsidRPr="00B405C0" w:rsidRDefault="002928C6" w:rsidP="002928C6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 confirmação de quórum, será realizada pelo sistema de deliberação remota, ao início e ao final de cada reunião, sendo homologado pelo Coordenador da respectiva Comissão ou Colegiado, Conselho Diretor ou Plenária;</w:t>
      </w:r>
    </w:p>
    <w:p w:rsidR="002928C6" w:rsidRPr="00B405C0" w:rsidRDefault="002928C6" w:rsidP="002928C6">
      <w:pPr>
        <w:pStyle w:val="PargrafodaLista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Nos casos em que o quórum ficar prejudicado por mais de 30 (trinta) minutos, a reunião será encerrada;</w:t>
      </w:r>
    </w:p>
    <w:p w:rsidR="002928C6" w:rsidRPr="00B405C0" w:rsidRDefault="002928C6" w:rsidP="002928C6">
      <w:pPr>
        <w:pStyle w:val="PargrafodaLista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As deliberações emitidas, com o devido registro das votações eletrônicas por meio do sistema de deliberação remota, serão assinadas digitalmente pelo coordenador da respectiva reunião, com utilização da certificação digital:</w:t>
      </w:r>
    </w:p>
    <w:p w:rsidR="002928C6" w:rsidRPr="00B405C0" w:rsidRDefault="002928C6" w:rsidP="002928C6">
      <w:pPr>
        <w:pStyle w:val="PargrafodaLista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2"/>
          <w:numId w:val="19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Em caso de interrupção de votação por problemas técnicos, a mesma deverá ser refeita;</w:t>
      </w:r>
    </w:p>
    <w:p w:rsidR="002928C6" w:rsidRPr="00B405C0" w:rsidRDefault="002928C6" w:rsidP="002928C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3750"/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2"/>
          <w:numId w:val="19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As votações realizadas antes da ocorrência de problemas técnicos no sistema de deliberação remota serão preservadas;</w:t>
      </w:r>
    </w:p>
    <w:p w:rsidR="002928C6" w:rsidRPr="00B405C0" w:rsidRDefault="002928C6" w:rsidP="002928C6">
      <w:pPr>
        <w:pStyle w:val="PargrafodaLista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As reuniões serão suspensas, imediatamente, nos casos em que, por problemas técnicos, o quórum fique prejudicado.</w:t>
      </w:r>
    </w:p>
    <w:p w:rsidR="002928C6" w:rsidRPr="00B405C0" w:rsidRDefault="002928C6" w:rsidP="002928C6">
      <w:pPr>
        <w:shd w:val="clear" w:color="auto" w:fill="FFFFFF"/>
        <w:tabs>
          <w:tab w:val="left" w:pos="567"/>
          <w:tab w:val="left" w:pos="851"/>
          <w:tab w:val="left" w:pos="1701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0"/>
          <w:numId w:val="18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As reuniões serão registradas por súmula ou ata, conforme definição no Regimento Interno do CAU/RS, na qual deverão constar todas as eventuais ocorrências de problemas técnicos que prejudiquem o quórum ou interrompam votações:</w:t>
      </w:r>
    </w:p>
    <w:p w:rsidR="002928C6" w:rsidRPr="00B405C0" w:rsidRDefault="002928C6" w:rsidP="002928C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1800"/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2928C6">
      <w:pPr>
        <w:pStyle w:val="PargrafodaLista"/>
        <w:numPr>
          <w:ilvl w:val="1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Todas as reuniões serão gravadas, integralmente, por meio do sistema de deliberação remota;</w:t>
      </w:r>
    </w:p>
    <w:p w:rsidR="002928C6" w:rsidRPr="00B405C0" w:rsidRDefault="002928C6" w:rsidP="002928C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3210"/>
        <w:jc w:val="both"/>
        <w:rPr>
          <w:rFonts w:ascii="Times New Roman" w:hAnsi="Times New Roman"/>
          <w:sz w:val="22"/>
          <w:szCs w:val="22"/>
        </w:rPr>
      </w:pPr>
    </w:p>
    <w:p w:rsidR="002928C6" w:rsidRPr="00B405C0" w:rsidRDefault="002928C6" w:rsidP="00FA36DC">
      <w:pPr>
        <w:numPr>
          <w:ilvl w:val="3"/>
          <w:numId w:val="15"/>
        </w:numPr>
        <w:shd w:val="clear" w:color="auto" w:fill="FFFFFF"/>
        <w:tabs>
          <w:tab w:val="left" w:pos="567"/>
          <w:tab w:val="left" w:pos="851"/>
          <w:tab w:val="left" w:pos="1985"/>
        </w:tabs>
        <w:ind w:left="1134"/>
        <w:jc w:val="both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>O CAU/RS irá providenciar e disponibilizar o acesso ao sistema de deliberação remota aos conselheiros, orientando e auxiliando a todos quanto a devida utilização, de modo que possam conectar-se para participação nas reuniões para as quais forem convocados;</w:t>
      </w:r>
    </w:p>
    <w:p w:rsidR="002928C6" w:rsidRPr="00B405C0" w:rsidRDefault="002928C6" w:rsidP="002928C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1069"/>
        <w:jc w:val="both"/>
        <w:rPr>
          <w:rFonts w:ascii="Times New Roman" w:hAnsi="Times New Roman"/>
          <w:sz w:val="22"/>
          <w:szCs w:val="22"/>
        </w:rPr>
      </w:pPr>
    </w:p>
    <w:p w:rsidR="00FA36DC" w:rsidRPr="00B405C0" w:rsidRDefault="002928C6" w:rsidP="003C7881">
      <w:pPr>
        <w:pStyle w:val="PargrafodaLista"/>
        <w:numPr>
          <w:ilvl w:val="4"/>
          <w:numId w:val="15"/>
        </w:numPr>
        <w:shd w:val="clear" w:color="auto" w:fill="FFFFFF"/>
        <w:tabs>
          <w:tab w:val="left" w:pos="567"/>
          <w:tab w:val="left" w:pos="851"/>
          <w:tab w:val="left" w:pos="1701"/>
        </w:tabs>
        <w:ind w:left="3261" w:hanging="426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sz w:val="22"/>
          <w:szCs w:val="22"/>
        </w:rPr>
        <w:t>Caberá aos conselheiros ou membros de colegiados ou comissões temporárias, a disponibilização de equipamento (notebooks ou desktops) e internet, necessários para a transmissão simultânea de imagens e áudio de todos os participantes, além dos documentos das reuniões;</w:t>
      </w:r>
    </w:p>
    <w:p w:rsidR="002928C6" w:rsidRPr="00B405C0" w:rsidRDefault="002928C6" w:rsidP="00FA36DC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B405C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B405C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B405C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B405C0" w:rsidRPr="00BD7E43" w:rsidRDefault="00B405C0" w:rsidP="00B405C0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BD7E43">
        <w:rPr>
          <w:rFonts w:ascii="Times New Roman" w:hAnsi="Times New Roman"/>
          <w:sz w:val="22"/>
          <w:szCs w:val="22"/>
          <w:lang w:eastAsia="pt-BR"/>
        </w:rPr>
        <w:t xml:space="preserve">Com 17 (dezessete) votos favoráveis dos conselheiros </w:t>
      </w:r>
      <w:r w:rsidRPr="00BD7E43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Pr="00BD7E43">
        <w:rPr>
          <w:rFonts w:ascii="Times New Roman" w:hAnsi="Times New Roman"/>
          <w:sz w:val="22"/>
          <w:szCs w:val="22"/>
        </w:rPr>
        <w:t>Rohden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7E43">
        <w:rPr>
          <w:rFonts w:ascii="Times New Roman" w:hAnsi="Times New Roman"/>
          <w:sz w:val="22"/>
          <w:szCs w:val="22"/>
        </w:rPr>
        <w:t>Bresolin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D7E43">
        <w:rPr>
          <w:rFonts w:ascii="Times New Roman" w:hAnsi="Times New Roman"/>
          <w:sz w:val="22"/>
          <w:szCs w:val="22"/>
        </w:rPr>
        <w:t>Oritz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Adriano Adams de Campos, </w:t>
      </w:r>
      <w:proofErr w:type="spellStart"/>
      <w:r w:rsidRPr="00BD7E43">
        <w:rPr>
          <w:rFonts w:ascii="Times New Roman" w:hAnsi="Times New Roman"/>
          <w:sz w:val="22"/>
          <w:szCs w:val="22"/>
        </w:rPr>
        <w:t>Alvino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7E43">
        <w:rPr>
          <w:rFonts w:ascii="Times New Roman" w:hAnsi="Times New Roman"/>
          <w:sz w:val="22"/>
          <w:szCs w:val="22"/>
        </w:rPr>
        <w:t>Jara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Matias </w:t>
      </w:r>
      <w:proofErr w:type="spellStart"/>
      <w:r w:rsidRPr="00BD7E43">
        <w:rPr>
          <w:rFonts w:ascii="Times New Roman" w:hAnsi="Times New Roman"/>
          <w:sz w:val="22"/>
          <w:szCs w:val="22"/>
        </w:rPr>
        <w:t>Revello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7E43">
        <w:rPr>
          <w:rFonts w:ascii="Times New Roman" w:hAnsi="Times New Roman"/>
          <w:sz w:val="22"/>
          <w:szCs w:val="22"/>
        </w:rPr>
        <w:t>Vazquez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Priscila Terra </w:t>
      </w:r>
      <w:proofErr w:type="spellStart"/>
      <w:r w:rsidRPr="00BD7E43">
        <w:rPr>
          <w:rFonts w:ascii="Times New Roman" w:hAnsi="Times New Roman"/>
          <w:sz w:val="22"/>
          <w:szCs w:val="22"/>
        </w:rPr>
        <w:t>Quesada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D7E43">
        <w:rPr>
          <w:rFonts w:ascii="Times New Roman" w:hAnsi="Times New Roman"/>
          <w:sz w:val="22"/>
          <w:szCs w:val="22"/>
        </w:rPr>
        <w:t>Helenice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Macedo do Couto, Rômulo Plentz Giralt, Carlos Fabiano Santos </w:t>
      </w:r>
      <w:proofErr w:type="spellStart"/>
      <w:r w:rsidRPr="00BD7E43">
        <w:rPr>
          <w:rFonts w:ascii="Times New Roman" w:hAnsi="Times New Roman"/>
          <w:sz w:val="22"/>
          <w:szCs w:val="22"/>
        </w:rPr>
        <w:t>Pitzer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Rodrigo Spinelli, Alexandre Giorgi, Roberta Krahe Edelweiss, José Arthur </w:t>
      </w:r>
      <w:proofErr w:type="spellStart"/>
      <w:r w:rsidRPr="00BD7E43">
        <w:rPr>
          <w:rFonts w:ascii="Times New Roman" w:hAnsi="Times New Roman"/>
          <w:sz w:val="22"/>
          <w:szCs w:val="22"/>
        </w:rPr>
        <w:t>Fell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Pr="00BD7E43">
        <w:rPr>
          <w:rFonts w:ascii="Times New Roman" w:hAnsi="Times New Roman"/>
          <w:sz w:val="22"/>
          <w:szCs w:val="22"/>
        </w:rPr>
        <w:t>Luis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7E43">
        <w:rPr>
          <w:rFonts w:ascii="Times New Roman" w:hAnsi="Times New Roman"/>
          <w:sz w:val="22"/>
          <w:szCs w:val="22"/>
        </w:rPr>
        <w:t>Decó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Pr="00BD7E43">
        <w:rPr>
          <w:rFonts w:ascii="Times New Roman" w:hAnsi="Times New Roman"/>
          <w:sz w:val="22"/>
          <w:szCs w:val="22"/>
        </w:rPr>
        <w:t>Cé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Pr="00BD7E43">
        <w:rPr>
          <w:rFonts w:ascii="Times New Roman" w:hAnsi="Times New Roman"/>
          <w:sz w:val="22"/>
          <w:szCs w:val="22"/>
        </w:rPr>
        <w:t>Maraschin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Pr="00BD7E43">
        <w:rPr>
          <w:rFonts w:ascii="Times New Roman" w:hAnsi="Times New Roman"/>
          <w:sz w:val="22"/>
          <w:szCs w:val="22"/>
        </w:rPr>
        <w:t>Stocker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Junior e 01 (uma) ausência da Conselheira Deise Flores dos Santos.</w:t>
      </w:r>
    </w:p>
    <w:p w:rsidR="00BF1FEF" w:rsidRPr="00B405C0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B405C0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B405C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B405C0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B405C0">
        <w:rPr>
          <w:rFonts w:ascii="Times New Roman" w:hAnsi="Times New Roman"/>
          <w:sz w:val="22"/>
          <w:szCs w:val="22"/>
        </w:rPr>
        <w:t>24</w:t>
      </w:r>
      <w:r w:rsidR="005579C1" w:rsidRPr="00B405C0">
        <w:rPr>
          <w:rFonts w:ascii="Times New Roman" w:hAnsi="Times New Roman"/>
          <w:sz w:val="22"/>
          <w:szCs w:val="22"/>
        </w:rPr>
        <w:t xml:space="preserve"> de </w:t>
      </w:r>
      <w:r w:rsidR="005D6DF2" w:rsidRPr="00B405C0">
        <w:rPr>
          <w:rFonts w:ascii="Times New Roman" w:hAnsi="Times New Roman"/>
          <w:sz w:val="22"/>
          <w:szCs w:val="22"/>
        </w:rPr>
        <w:t xml:space="preserve">abril </w:t>
      </w:r>
      <w:r w:rsidRPr="00B405C0">
        <w:rPr>
          <w:rFonts w:ascii="Times New Roman" w:hAnsi="Times New Roman"/>
          <w:sz w:val="22"/>
          <w:szCs w:val="22"/>
        </w:rPr>
        <w:t xml:space="preserve">de </w:t>
      </w:r>
      <w:r w:rsidR="005D6DF2" w:rsidRPr="00B405C0">
        <w:rPr>
          <w:rFonts w:ascii="Times New Roman" w:hAnsi="Times New Roman"/>
          <w:sz w:val="22"/>
          <w:szCs w:val="22"/>
        </w:rPr>
        <w:t>2020</w:t>
      </w:r>
      <w:r w:rsidRPr="00B405C0">
        <w:rPr>
          <w:rFonts w:ascii="Times New Roman" w:hAnsi="Times New Roman"/>
          <w:sz w:val="22"/>
          <w:szCs w:val="22"/>
        </w:rPr>
        <w:t>.</w:t>
      </w:r>
    </w:p>
    <w:p w:rsidR="0019498C" w:rsidRPr="00B405C0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B405C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B405C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B405C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B405C0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B405C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B405C0" w:rsidRDefault="004D274B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B405C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B405C0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 w:rsidRPr="00B405C0">
        <w:rPr>
          <w:rFonts w:ascii="Times New Roman" w:hAnsi="Times New Roman"/>
          <w:b/>
          <w:bCs/>
          <w:sz w:val="22"/>
          <w:szCs w:val="22"/>
          <w:lang w:eastAsia="pt-BR"/>
        </w:rPr>
        <w:t>107ª</w:t>
      </w:r>
      <w:r w:rsidR="00EC23EA" w:rsidRPr="00B405C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B405C0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B405C0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405C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B405C0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B405C0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405C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5C0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405C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5C0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B405C0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405C0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405C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5C0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405C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5C0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405C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5C0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405C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05C0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Helenice</w:t>
            </w:r>
            <w:proofErr w:type="spellEnd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Oritz</w:t>
            </w:r>
            <w:proofErr w:type="spellEnd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5C0" w:rsidRPr="00B405C0" w:rsidTr="003F36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405C0" w:rsidRPr="00BD7E43" w:rsidRDefault="00B405C0" w:rsidP="00B40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5C0" w:rsidRPr="00BD7E43" w:rsidRDefault="00B405C0" w:rsidP="00B405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B405C0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B405C0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B405C0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B405C0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917E5F" w:rsidRPr="00B405C0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BF1FEF" w:rsidRPr="00B405C0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B405C0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950499"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917E5F" w:rsidRPr="00B405C0">
              <w:rPr>
                <w:rFonts w:ascii="Times New Roman" w:hAnsi="Times New Roman"/>
                <w:b/>
                <w:sz w:val="20"/>
                <w:szCs w:val="22"/>
              </w:rPr>
              <w:t>107</w:t>
            </w:r>
          </w:p>
          <w:p w:rsidR="00917E5F" w:rsidRPr="00B405C0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B405C0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Pr="00B405C0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917E5F" w:rsidRPr="00B405C0">
              <w:rPr>
                <w:rFonts w:ascii="Times New Roman" w:hAnsi="Times New Roman"/>
                <w:sz w:val="20"/>
                <w:szCs w:val="22"/>
              </w:rPr>
              <w:t>24/04/2020</w:t>
            </w:r>
          </w:p>
          <w:p w:rsidR="00BF1FEF" w:rsidRPr="00B405C0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405C0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A86EB9" w:rsidRPr="00B405C0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</w:pPr>
            <w:r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917E5F" w:rsidRPr="00B405C0">
              <w:rPr>
                <w:rFonts w:ascii="Times New Roman" w:hAnsi="Times New Roman"/>
                <w:b/>
                <w:sz w:val="20"/>
                <w:szCs w:val="22"/>
              </w:rPr>
              <w:t>115</w:t>
            </w:r>
            <w:r w:rsidR="00021818" w:rsidRPr="00B405C0">
              <w:rPr>
                <w:rFonts w:ascii="Times New Roman" w:hAnsi="Times New Roman"/>
                <w:b/>
                <w:sz w:val="20"/>
                <w:szCs w:val="22"/>
              </w:rPr>
              <w:t>5</w:t>
            </w:r>
            <w:r w:rsidR="003B71A1" w:rsidRPr="00B405C0">
              <w:rPr>
                <w:rFonts w:ascii="Times New Roman" w:hAnsi="Times New Roman"/>
                <w:b/>
                <w:sz w:val="20"/>
                <w:szCs w:val="22"/>
              </w:rPr>
              <w:t>/</w:t>
            </w:r>
            <w:r w:rsidR="00021818" w:rsidRPr="00B405C0">
              <w:rPr>
                <w:rFonts w:ascii="Times New Roman" w:hAnsi="Times New Roman"/>
                <w:b/>
                <w:sz w:val="20"/>
                <w:szCs w:val="22"/>
              </w:rPr>
              <w:t>2020</w:t>
            </w:r>
            <w:r w:rsidR="00991486"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FA36DC" w:rsidRPr="00B405C0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Homologa o Ad Referendum 006/2020 e ratifica regras para realização de reuniões de Comissões ou Colegiados, Conselho Diretor ou Plenária do CAU/RS por meio de sistema de deliberação remota durante o período de suspensão das atividades presenciais devido às medidas preventivas à Covid-19</w:t>
            </w:r>
            <w:r w:rsidR="008210AB" w:rsidRPr="00B405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:rsidR="00917E5F" w:rsidRPr="00B405C0" w:rsidRDefault="00917E5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405C0" w:rsidRPr="00B405C0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405C0" w:rsidRPr="00BD7E43" w:rsidRDefault="00B405C0" w:rsidP="00B405C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 xml:space="preserve">(17)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BD7E43">
              <w:rPr>
                <w:rFonts w:ascii="Times New Roman" w:hAnsi="Times New Roman"/>
                <w:sz w:val="20"/>
                <w:szCs w:val="22"/>
              </w:rPr>
              <w:t>( )</w:t>
            </w:r>
            <w:proofErr w:type="gramEnd"/>
            <w:r w:rsidRPr="00BD7E43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 xml:space="preserve">(01)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>(18)</w:t>
            </w:r>
          </w:p>
          <w:p w:rsidR="00B405C0" w:rsidRPr="00BD7E43" w:rsidRDefault="00B405C0" w:rsidP="00B405C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405C0" w:rsidRPr="00B405C0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405C0" w:rsidRPr="00BD7E43" w:rsidRDefault="00B405C0" w:rsidP="00B405C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>V</w:t>
            </w:r>
            <w:r w:rsidRPr="00BD7E43">
              <w:rPr>
                <w:rFonts w:ascii="Times New Roman" w:hAnsi="Times New Roman"/>
                <w:sz w:val="20"/>
                <w:szCs w:val="20"/>
              </w:rPr>
              <w:t xml:space="preserve">otação realizada eletronicamente, registrando manualmente os votos dos conselheiros Roberto </w:t>
            </w:r>
            <w:proofErr w:type="spellStart"/>
            <w:r w:rsidRPr="00BD7E43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Pr="00BD7E43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Pr="00BD7E43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Pr="00BD7E43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Pr="00BD7E43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Pr="00BD7E43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Pr="00BD7E43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Pr="00BD7E43">
              <w:rPr>
                <w:rFonts w:ascii="Times New Roman" w:hAnsi="Times New Roman"/>
                <w:sz w:val="20"/>
                <w:szCs w:val="20"/>
              </w:rPr>
              <w:t>, devido a problemas técnicos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 xml:space="preserve">. </w:t>
            </w:r>
          </w:p>
          <w:p w:rsidR="00B405C0" w:rsidRPr="00BD7E43" w:rsidRDefault="00B405C0" w:rsidP="00B405C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B405C0" w:rsidRPr="00BD7E43" w:rsidRDefault="00B405C0" w:rsidP="00B405C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B405C0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B405C0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B405C0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B405C0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B405C0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B405C0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B405C0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B405C0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B405C0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1A1D85" w:rsidRPr="00B405C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1A1D85" w:rsidRPr="00B405C0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="001A1D85" w:rsidRPr="00B405C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</w:t>
            </w:r>
            <w:r w:rsidR="00313BFD" w:rsidRPr="00B405C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Pr="00B405C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="006E4AA0" w:rsidRPr="00B405C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B405C0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F1FEF" w:rsidRPr="00B405C0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274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27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6AC6"/>
    <w:multiLevelType w:val="hybridMultilevel"/>
    <w:tmpl w:val="2FCC34EC"/>
    <w:lvl w:ilvl="0" w:tplc="0416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57979"/>
    <w:multiLevelType w:val="hybridMultilevel"/>
    <w:tmpl w:val="B1686EB0"/>
    <w:lvl w:ilvl="0" w:tplc="04160017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ECC60DAA">
      <w:start w:val="1"/>
      <w:numFmt w:val="lowerRoman"/>
      <w:lvlText w:val="%3."/>
      <w:lvlJc w:val="left"/>
      <w:pPr>
        <w:ind w:left="375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1EF1137"/>
    <w:multiLevelType w:val="multilevel"/>
    <w:tmpl w:val="BBCACC4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0EF"/>
    <w:multiLevelType w:val="hybridMultilevel"/>
    <w:tmpl w:val="BC06A7C2"/>
    <w:lvl w:ilvl="0" w:tplc="107CE5D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3246C"/>
    <w:multiLevelType w:val="hybridMultilevel"/>
    <w:tmpl w:val="55425CC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B2CCADA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A185D74"/>
    <w:multiLevelType w:val="hybridMultilevel"/>
    <w:tmpl w:val="7B8E76B6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BEAF1E4">
      <w:start w:val="1"/>
      <w:numFmt w:val="decimal"/>
      <w:lvlText w:val="%2."/>
      <w:lvlJc w:val="left"/>
      <w:pPr>
        <w:ind w:left="1789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9FA8727A">
      <w:start w:val="1"/>
      <w:numFmt w:val="decimal"/>
      <w:lvlText w:val="%4."/>
      <w:lvlJc w:val="left"/>
      <w:pPr>
        <w:ind w:left="3229" w:hanging="360"/>
      </w:pPr>
      <w:rPr>
        <w:rFonts w:ascii="Times New Roman" w:eastAsia="Cambria" w:hAnsi="Times New Roman" w:cs="Times New Roman"/>
        <w:color w:val="222222"/>
      </w:r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19"/>
  </w:num>
  <w:num w:numId="7">
    <w:abstractNumId w:val="18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14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34A"/>
    <w:rsid w:val="000145F6"/>
    <w:rsid w:val="00021818"/>
    <w:rsid w:val="00040A86"/>
    <w:rsid w:val="000425B3"/>
    <w:rsid w:val="00043947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09E8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28C6"/>
    <w:rsid w:val="00293179"/>
    <w:rsid w:val="00295FD5"/>
    <w:rsid w:val="002974CF"/>
    <w:rsid w:val="002A3A72"/>
    <w:rsid w:val="002A7C5E"/>
    <w:rsid w:val="002B71C2"/>
    <w:rsid w:val="002D4361"/>
    <w:rsid w:val="002D776E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C7881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274B"/>
    <w:rsid w:val="004D75DA"/>
    <w:rsid w:val="004E062B"/>
    <w:rsid w:val="004F15C8"/>
    <w:rsid w:val="004F7247"/>
    <w:rsid w:val="00500C6E"/>
    <w:rsid w:val="005010A4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A1BD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07DDA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00B4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17CF"/>
    <w:rsid w:val="00B3272B"/>
    <w:rsid w:val="00B3291C"/>
    <w:rsid w:val="00B37B9F"/>
    <w:rsid w:val="00B405C0"/>
    <w:rsid w:val="00B557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899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253A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A36DC"/>
    <w:rsid w:val="00FB0D35"/>
    <w:rsid w:val="00FB372F"/>
    <w:rsid w:val="00FB5EEA"/>
    <w:rsid w:val="00FB6C18"/>
    <w:rsid w:val="00FC6A2F"/>
    <w:rsid w:val="00FC73FB"/>
    <w:rsid w:val="00FD4628"/>
    <w:rsid w:val="00FE0295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372F-A6EB-4F4B-8501-272673E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1315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2020-04-27T18:40:00Z</cp:lastPrinted>
  <dcterms:created xsi:type="dcterms:W3CDTF">2020-04-23T21:35:00Z</dcterms:created>
  <dcterms:modified xsi:type="dcterms:W3CDTF">2020-04-27T18:44:00Z</dcterms:modified>
</cp:coreProperties>
</file>