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4B0D80">
        <w:rPr>
          <w:rFonts w:asciiTheme="minorHAnsi" w:hAnsiTheme="minorHAnsi" w:cstheme="minorHAnsi"/>
          <w:sz w:val="22"/>
          <w:szCs w:val="22"/>
        </w:rPr>
        <w:t>1</w:t>
      </w:r>
      <w:r w:rsidR="003E0983">
        <w:rPr>
          <w:rFonts w:asciiTheme="minorHAnsi" w:hAnsiTheme="minorHAnsi" w:cstheme="minorHAnsi"/>
          <w:sz w:val="22"/>
          <w:szCs w:val="22"/>
        </w:rPr>
        <w:t>3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7E4D0F" w:rsidRPr="00504F6E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182"/>
        <w:gridCol w:w="1125"/>
        <w:gridCol w:w="3391"/>
      </w:tblGrid>
      <w:tr w:rsidR="004C51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3E0983" w:rsidP="00DA6F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A6F1F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A6F1F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504F6E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5ADF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B7502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5039" w:rsidRPr="00504F6E" w:rsidTr="00833BB8">
        <w:tc>
          <w:tcPr>
            <w:tcW w:w="197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35039" w:rsidRPr="00504F6E" w:rsidRDefault="00235039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Pr="0024798E" w:rsidRDefault="00235039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Pr="0024798E" w:rsidRDefault="00235039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235039" w:rsidRPr="00504F6E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35039" w:rsidRDefault="00235039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Default="00235039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35039">
              <w:rPr>
                <w:rFonts w:asciiTheme="minorHAnsi" w:eastAsia="MS Mincho" w:hAnsiTheme="minorHAnsi"/>
                <w:sz w:val="22"/>
                <w:szCs w:val="22"/>
              </w:rPr>
              <w:t>Clara Alencastro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Default="00580A82" w:rsidP="00580A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Mobilizadora da</w:t>
            </w:r>
            <w:r w:rsidR="00235039" w:rsidRPr="0023503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rede</w:t>
            </w:r>
            <w:r w:rsidR="00235039" w:rsidRPr="00235039">
              <w:rPr>
                <w:rFonts w:asciiTheme="minorHAnsi" w:eastAsia="MS Mincho" w:hAnsiTheme="minorHAnsi"/>
                <w:sz w:val="22"/>
                <w:szCs w:val="22"/>
              </w:rPr>
              <w:t xml:space="preserve"> Minha Porto Alegre</w:t>
            </w:r>
          </w:p>
        </w:tc>
      </w:tr>
      <w:tr w:rsidR="003E09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504F6E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504F6E" w:rsidRDefault="003E0983" w:rsidP="003E098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E0983" w:rsidRPr="00504F6E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504F6E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Pr="00253A09" w:rsidRDefault="003E0983" w:rsidP="00DA64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inicia às </w:t>
            </w:r>
            <w:r w:rsidR="00E57FD8"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das participantes acima nominada</w:t>
            </w:r>
            <w:r w:rsidR="00E57FD8">
              <w:rPr>
                <w:rFonts w:asciiTheme="minorHAnsi" w:eastAsia="MS Mincho" w:hAnsiTheme="minorHAnsi" w:cstheme="minorHAnsi"/>
                <w:sz w:val="22"/>
                <w:szCs w:val="22"/>
              </w:rPr>
              <w:t>s.</w:t>
            </w:r>
            <w:r w:rsid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5039" w:rsidRPr="00235039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manual da</w:t>
            </w:r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participantes Cláudia </w:t>
            </w:r>
            <w:proofErr w:type="spellStart"/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Bia </w:t>
            </w:r>
            <w:proofErr w:type="spellStart"/>
            <w:r w:rsidR="00235039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235039" w:rsidRP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convidada </w:t>
            </w:r>
            <w:r w:rsidR="00DA64AD" w:rsidRPr="00235039">
              <w:rPr>
                <w:rFonts w:asciiTheme="minorHAnsi" w:eastAsia="MS Mincho" w:hAnsiTheme="minorHAnsi"/>
                <w:sz w:val="22"/>
                <w:szCs w:val="22"/>
              </w:rPr>
              <w:t>Clara Alencastro</w:t>
            </w:r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E0983" w:rsidRPr="00765A1C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765A1C" w:rsidRDefault="003E0983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765A1C" w:rsidRDefault="003E0983" w:rsidP="003E098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0983" w:rsidRPr="00765A1C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A0204" w:rsidRDefault="00522254" w:rsidP="0052225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E0983" w:rsidRPr="00F76C00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0983" w:rsidRPr="00F76C00" w:rsidRDefault="003E0983" w:rsidP="00522254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F5DC2">
              <w:rPr>
                <w:rFonts w:asciiTheme="minorHAnsi" w:hAnsiTheme="minorHAnsi"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E09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504F6E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504F6E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E0983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C415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3.1 </w:t>
            </w:r>
            <w:r w:rsidR="00C41573"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Criação</w:t>
            </w:r>
            <w:r w:rsidR="00C415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Comitê contra o Assédio</w:t>
            </w:r>
          </w:p>
        </w:tc>
      </w:tr>
      <w:tr w:rsidR="003E09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983" w:rsidRPr="00795C54" w:rsidRDefault="003E0983" w:rsidP="003E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E09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983" w:rsidRPr="00795C54" w:rsidRDefault="003E0983" w:rsidP="003E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E0983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072F" w:rsidRDefault="00DF259A" w:rsidP="00C716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e urbanista – agente de Fiscalização Andréa apresenta os convidados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Clara Alencastro, </w:t>
            </w:r>
            <w:r w:rsidR="00580A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mobilizadora da rede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Minha Porto Alegre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Silva, assessor jurídico do CAU/RS. </w:t>
            </w:r>
            <w:r w:rsidR="00580A82">
              <w:rPr>
                <w:rFonts w:asciiTheme="minorHAnsi" w:eastAsia="MS Mincho" w:hAnsiTheme="minorHAnsi" w:cstheme="minorHAnsi"/>
                <w:sz w:val="22"/>
                <w:szCs w:val="22"/>
              </w:rPr>
              <w:t>A convidada Clara relata ações realizadas na rede de mobilizaç</w:t>
            </w:r>
            <w:r w:rsidR="005A7E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ão, experiências de projetos </w:t>
            </w:r>
            <w:r w:rsidR="005A7EDB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com acolhimento de vítimas</w:t>
            </w:r>
            <w:r w:rsidR="005A7E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cita exemplos que possam servir como referência à Comissão. A convidada destaca que o atendimento à mulher vítima de assédio é feito em etapas. A primeira etapa seria o</w:t>
            </w:r>
            <w:r w:rsidR="005A7EDB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acolhimento </w:t>
            </w:r>
            <w:r w:rsidR="005A7EDB">
              <w:rPr>
                <w:rFonts w:asciiTheme="minorHAnsi" w:eastAsia="MS Mincho" w:hAnsiTheme="minorHAnsi" w:cstheme="minorHAnsi"/>
                <w:sz w:val="22"/>
                <w:szCs w:val="22"/>
              </w:rPr>
              <w:t>da vítima</w:t>
            </w:r>
            <w:r w:rsidR="005222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A7E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destaca a importância de que essa etapa seja realizada </w:t>
            </w:r>
            <w:r w:rsidR="00522254">
              <w:rPr>
                <w:rFonts w:asciiTheme="minorHAnsi" w:eastAsia="MS Mincho" w:hAnsiTheme="minorHAnsi" w:cstheme="minorHAnsi"/>
                <w:sz w:val="22"/>
                <w:szCs w:val="22"/>
              </w:rPr>
              <w:t>por</w:t>
            </w:r>
            <w:r w:rsidR="005A7EDB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profissional da</w:t>
            </w:r>
            <w:r w:rsidR="005A7E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área de</w:t>
            </w:r>
            <w:r w:rsidR="005A7EDB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Psicologia e que, necessar</w:t>
            </w:r>
            <w:r w:rsidR="001279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iamente, seja do sexo feminino. </w:t>
            </w:r>
          </w:p>
          <w:p w:rsidR="00AD072F" w:rsidRDefault="00852A5E" w:rsidP="00C716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P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aula ressalta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campanhas 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são essenciais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conscie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ntizar o masculino para que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compreenda o que é assédio e para que a mulher possa identificar que foi assediada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convidada Clara sugere 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promoção de 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>aç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>ões punitivas como mais efetivas para a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prevenção ao ass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édio, pois, em suas experiências, as 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>tentativas de educação, geralmente, mostra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>ra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resultados 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>pouco eficazes</w:t>
            </w:r>
            <w:r w:rsidR="005C386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AD072F" w:rsidRDefault="00E728FD" w:rsidP="00C716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O assessor jurídico Flavio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esclarece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questões jurídicas envolvendo o caso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assédio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ocorrido no 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EA3D85">
              <w:rPr>
                <w:rFonts w:asciiTheme="minorHAnsi" w:eastAsia="MS Mincho" w:hAnsiTheme="minorHAnsi" w:cstheme="minorHAnsi"/>
                <w:sz w:val="22"/>
                <w:szCs w:val="22"/>
              </w:rPr>
              <w:t>. O assessor fala sobre os regimentos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 procedimentos processuais</w:t>
            </w:r>
            <w:r w:rsidR="00EA3D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casos de assédio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C71673" w:rsidRPr="00C71673" w:rsidRDefault="00E728FD" w:rsidP="00C716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mapeia que, após o acolhimento da vítima, a segunda etapa seria falar com o acusado 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assédio para encaminhamento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seguimento de uma etapa preliminar a um processo. </w:t>
            </w:r>
          </w:p>
          <w:p w:rsidR="00C71673" w:rsidRPr="00C71673" w:rsidRDefault="00C71673" w:rsidP="00C716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A Comis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são fala sobre a </w:t>
            </w:r>
            <w:r w:rsidR="0026683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tuação fundamental de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profissionais da área de Gestão de Pessoas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 formação n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a área da Psicologia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266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>riação de canais de comunicação para atendimento das denúncias com identificação e de forma anônima;</w:t>
            </w:r>
            <w:r w:rsidR="00266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nclusão 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>de regras em regimento interno</w:t>
            </w:r>
            <w:r w:rsidR="00AD072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851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não contratar funcionários que tenham histórico de violência contra a mulher</w:t>
            </w:r>
            <w:r w:rsidR="002668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3E0983" w:rsidRPr="00795C54" w:rsidRDefault="00DE5F64" w:rsidP="002D7F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sugere o envio de consulta formal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>Assessoria J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urídica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verificaç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>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normativa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>com objetivo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inclusão de regramentos para apuração d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a conduta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empregados e</w:t>
            </w:r>
            <w:r w:rsidR="00306D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onselheiros. O assessor jurídico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Flavio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à Comissão a criação de uma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lista de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possíveis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infrações e respectivas sanções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caso de assédio 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avaliação da 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>criação dos</w:t>
            </w:r>
            <w:r w:rsidR="00C71673"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regramento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E0983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2E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F64" w:rsidRPr="00795C54" w:rsidRDefault="00163069" w:rsidP="002D7F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Comissão estabelecer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lista de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condu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inadequadas e 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possibilidades de sanção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envio ao assessor jurídico Flavio. A Assessoria solicitará consulta formal </w:t>
            </w:r>
            <w:r w:rsidR="002D7FD4">
              <w:rPr>
                <w:rFonts w:asciiTheme="minorHAnsi" w:eastAsia="MS Mincho" w:hAnsiTheme="minorHAnsi" w:cstheme="minorHAnsi"/>
                <w:sz w:val="22"/>
                <w:szCs w:val="22"/>
              </w:rPr>
              <w:t>à Assessoria J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urídica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verificação das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normativa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O assessor jurídico Flavio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pesquisar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legislação específica relacionada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tema já adotada em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Conselhos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Ordem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dos Advogados do Brasil (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OAB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 e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propor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sugestão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criação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Pr="00C71673">
              <w:rPr>
                <w:rFonts w:asciiTheme="minorHAnsi" w:eastAsia="MS Mincho" w:hAnsiTheme="minorHAnsi" w:cstheme="minorHAnsi"/>
                <w:sz w:val="22"/>
                <w:szCs w:val="22"/>
              </w:rPr>
              <w:t>os instrumentos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jurídicos. </w:t>
            </w:r>
          </w:p>
        </w:tc>
      </w:tr>
      <w:tr w:rsidR="003E0983" w:rsidRPr="00504F6E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0983" w:rsidRPr="00795C54" w:rsidRDefault="003E0983" w:rsidP="003E09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504F6E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C41573" w:rsidP="003E0983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3.2 </w:t>
            </w: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Violência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doméstica</w:t>
            </w:r>
          </w:p>
        </w:tc>
      </w:tr>
      <w:tr w:rsidR="003E0983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983" w:rsidRPr="00CB53EE" w:rsidRDefault="003E0983" w:rsidP="003E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E0983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795C54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983" w:rsidRPr="00CB53EE" w:rsidRDefault="003E0983" w:rsidP="003E0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C41573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1573" w:rsidRPr="00795C54" w:rsidRDefault="00C41573" w:rsidP="00C415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1573" w:rsidRDefault="00C41573" w:rsidP="00C4157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C41573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1573" w:rsidRPr="00795C54" w:rsidRDefault="00C41573" w:rsidP="00C415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1573" w:rsidRDefault="00C41573" w:rsidP="00C41573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987135" w:rsidRPr="00795C54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7135" w:rsidRPr="00795C54" w:rsidRDefault="00987135" w:rsidP="009504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87135" w:rsidRPr="00504F6E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135" w:rsidRDefault="00987135" w:rsidP="00987135">
            <w:pPr>
              <w:ind w:left="323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3.3 </w:t>
            </w:r>
            <w:r w:rsidRPr="009871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Resposta ao questionam</w:t>
            </w:r>
            <w:r w:rsidR="00B330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ento recebido por estudante de J</w:t>
            </w:r>
            <w:r w:rsidRPr="009871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ornalismo, por e-mail, sobre o Ciclo de Debates - Cidades Inclusivas para as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Mulheres, mulher na cidade,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etc</w:t>
            </w:r>
            <w:proofErr w:type="spellEnd"/>
          </w:p>
        </w:tc>
      </w:tr>
      <w:tr w:rsidR="00B3308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CB53EE" w:rsidRDefault="00B3308B" w:rsidP="00B33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3308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CB53EE" w:rsidRDefault="00B3308B" w:rsidP="00B33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B3308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308B" w:rsidRDefault="00B3308B" w:rsidP="005B710D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rquiteta e urbanista – agente de Fiscalização Andréa relata o e-mail enviado por aluno de Jornalismo, recebido pela Assessoria, com a solicitação de mais informações sobre </w:t>
            </w:r>
            <w:r w:rsidR="003D5BDC">
              <w:rPr>
                <w:rFonts w:ascii="Calibri" w:eastAsia="MS Mincho" w:hAnsi="Calibri"/>
                <w:sz w:val="22"/>
                <w:szCs w:val="22"/>
              </w:rPr>
              <w:t>o</w:t>
            </w:r>
            <w:r w:rsidR="00937CDB">
              <w:rPr>
                <w:rFonts w:ascii="Calibri" w:eastAsia="MS Mincho" w:hAnsi="Calibri"/>
                <w:sz w:val="22"/>
                <w:szCs w:val="22"/>
              </w:rPr>
              <w:t xml:space="preserve"> evento </w:t>
            </w:r>
            <w:r w:rsidR="003D5BDC" w:rsidRPr="00B3308B">
              <w:rPr>
                <w:rFonts w:ascii="Calibri" w:eastAsia="MS Mincho" w:hAnsi="Calibri"/>
                <w:sz w:val="22"/>
                <w:szCs w:val="22"/>
              </w:rPr>
              <w:t>"Ciclo de Debates – Cidade</w:t>
            </w:r>
            <w:r w:rsidR="00937CDB">
              <w:rPr>
                <w:rFonts w:ascii="Calibri" w:eastAsia="MS Mincho" w:hAnsi="Calibri"/>
                <w:sz w:val="22"/>
                <w:szCs w:val="22"/>
              </w:rPr>
              <w:t xml:space="preserve">s Inclusivas para as Mulheres", realizado pelo CAU/RS, </w:t>
            </w:r>
            <w:r w:rsidR="003D5BDC">
              <w:rPr>
                <w:rFonts w:ascii="Calibri" w:eastAsia="MS Mincho" w:hAnsi="Calibri"/>
                <w:sz w:val="22"/>
                <w:szCs w:val="22"/>
              </w:rPr>
              <w:t xml:space="preserve">para uma entrevista </w:t>
            </w:r>
            <w:r w:rsidR="003D5BDC" w:rsidRPr="00B3308B">
              <w:rPr>
                <w:rFonts w:ascii="Calibri" w:eastAsia="MS Mincho" w:hAnsi="Calibri"/>
                <w:sz w:val="22"/>
                <w:szCs w:val="22"/>
              </w:rPr>
              <w:t>sobre os desafios enfrentados pelas mulheres na mob</w:t>
            </w:r>
            <w:r w:rsidR="003D5BDC">
              <w:rPr>
                <w:rFonts w:ascii="Calibri" w:eastAsia="MS Mincho" w:hAnsi="Calibri"/>
                <w:sz w:val="22"/>
                <w:szCs w:val="22"/>
              </w:rPr>
              <w:t>ilidade urbana em Porto Alegre.</w:t>
            </w:r>
            <w:r w:rsidR="00937CDB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3D5BDC">
              <w:rPr>
                <w:rFonts w:ascii="Calibri" w:eastAsia="MS Mincho" w:hAnsi="Calibri"/>
                <w:sz w:val="22"/>
                <w:szCs w:val="22"/>
              </w:rPr>
              <w:t xml:space="preserve">A Comissão fala sobre os </w:t>
            </w:r>
            <w:r w:rsidR="003D5BDC" w:rsidRPr="00B3308B">
              <w:rPr>
                <w:rFonts w:ascii="Calibri" w:eastAsia="MS Mincho" w:hAnsi="Calibri"/>
                <w:sz w:val="22"/>
                <w:szCs w:val="22"/>
              </w:rPr>
              <w:t>questionamentos enviados pelo estudante</w:t>
            </w:r>
            <w:r w:rsidR="005B710D">
              <w:rPr>
                <w:rFonts w:ascii="Calibri" w:eastAsia="MS Mincho" w:hAnsi="Calibri"/>
                <w:sz w:val="22"/>
                <w:szCs w:val="22"/>
              </w:rPr>
              <w:t xml:space="preserve"> e a Assessoria reunirá as respostas para elaboração de um retorno.</w:t>
            </w:r>
          </w:p>
        </w:tc>
      </w:tr>
      <w:tr w:rsidR="00B3308B" w:rsidRPr="00504F6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308B" w:rsidRDefault="005B710D" w:rsidP="005B710D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 w:rsidRPr="00B3308B">
              <w:rPr>
                <w:rFonts w:ascii="Calibri" w:eastAsia="MS Mincho" w:hAnsi="Calibri"/>
                <w:sz w:val="22"/>
                <w:szCs w:val="22"/>
              </w:rPr>
              <w:t>Andrea elaborar</w:t>
            </w:r>
            <w:r>
              <w:rPr>
                <w:rFonts w:ascii="Calibri" w:eastAsia="MS Mincho" w:hAnsi="Calibri"/>
                <w:sz w:val="22"/>
                <w:szCs w:val="22"/>
              </w:rPr>
              <w:t>á</w:t>
            </w:r>
            <w:r w:rsidRPr="00B3308B">
              <w:rPr>
                <w:rFonts w:ascii="Calibri" w:eastAsia="MS Mincho" w:hAnsi="Calibri"/>
                <w:sz w:val="22"/>
                <w:szCs w:val="22"/>
              </w:rPr>
              <w:t xml:space="preserve"> uma resposta com apoio da Comissão, enviará à Comissão para aprovação e, posteriormente, enviará ao aluno.</w:t>
            </w:r>
          </w:p>
        </w:tc>
      </w:tr>
      <w:tr w:rsidR="00B3308B" w:rsidRPr="00795C54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308B" w:rsidRPr="00795C54" w:rsidRDefault="00B3308B" w:rsidP="00B330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3308B" w:rsidRPr="00795C54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3.4 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Encaminhamento de atividades previstas anteriormente</w:t>
            </w:r>
          </w:p>
        </w:tc>
      </w:tr>
      <w:tr w:rsidR="00B3308B" w:rsidRPr="00CB53E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CB53EE" w:rsidRDefault="00B3308B" w:rsidP="00B33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3308B" w:rsidRPr="00CB53EE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CB53EE" w:rsidRDefault="00B3308B" w:rsidP="00B33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B3308B" w:rsidRPr="00795C54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4648" w:rsidRPr="00795C54" w:rsidRDefault="00B3308B" w:rsidP="00241D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Memorando para a CEF solicitando o registro profissi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onal como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B4648">
              <w:rPr>
                <w:rFonts w:asciiTheme="minorHAnsi" w:eastAsia="MS Mincho" w:hAnsiTheme="minorHAnsi" w:cstheme="minorHAnsi"/>
                <w:sz w:val="22"/>
                <w:szCs w:val="22"/>
              </w:rPr>
              <w:t>urbanista: Assessoria pesquisou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registros de diploma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(arquiteto e urbanista o</w:t>
            </w:r>
            <w:r w:rsidR="003B4648">
              <w:rPr>
                <w:rFonts w:asciiTheme="minorHAnsi" w:eastAsia="MS Mincho" w:hAnsiTheme="minorHAnsi" w:cstheme="minorHAnsi"/>
                <w:sz w:val="22"/>
                <w:szCs w:val="22"/>
              </w:rPr>
              <w:t>u bacharel em Arquitetura e U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rbanismo)</w:t>
            </w:r>
            <w:r w:rsidR="00241D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41D72">
              <w:rPr>
                <w:rFonts w:asciiTheme="minorHAnsi" w:eastAsia="MS Mincho" w:hAnsiTheme="minorHAnsi" w:cstheme="minorHAnsi"/>
                <w:sz w:val="22"/>
                <w:szCs w:val="22"/>
              </w:rPr>
              <w:t>nviou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minuta do</w:t>
            </w:r>
            <w:r w:rsidR="00241D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memorando a ser enviado a CEF e solicita a revisão da Comissão para posterior envio à Presidência. </w:t>
            </w:r>
          </w:p>
        </w:tc>
      </w:tr>
      <w:tr w:rsidR="00B3308B" w:rsidRPr="00795C54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795C54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795C54" w:rsidRDefault="00241D72" w:rsidP="00241D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revisará a minuta do memorando enviado pela Assessoria. </w:t>
            </w:r>
            <w:r w:rsidR="00B330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Demais assuntos, </w:t>
            </w:r>
            <w:r w:rsidR="00B3308B"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B3308B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308B" w:rsidRDefault="00B3308B" w:rsidP="00B330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3308B" w:rsidRPr="00504F6E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880EA0" w:rsidRDefault="00B3308B" w:rsidP="00B3308B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0E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B3308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504F6E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880EA0" w:rsidRDefault="00B3308B" w:rsidP="00B3308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Criação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Comitê contra o Assédio</w:t>
            </w:r>
          </w:p>
        </w:tc>
      </w:tr>
      <w:tr w:rsidR="00B3308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504F6E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Default="00B3308B" w:rsidP="00B330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3308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504F6E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Pr="002946AA" w:rsidRDefault="00B3308B" w:rsidP="00B3308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Violência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doméstica</w:t>
            </w:r>
          </w:p>
        </w:tc>
      </w:tr>
      <w:tr w:rsidR="00B3308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504F6E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Default="00B3308B" w:rsidP="00B330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3308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504F6E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Default="00B3308B" w:rsidP="00B330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Encaminhamento de atividades previstas anteriormente</w:t>
            </w:r>
          </w:p>
        </w:tc>
      </w:tr>
      <w:tr w:rsidR="00B3308B" w:rsidRPr="00504F6E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308B" w:rsidRPr="00504F6E" w:rsidRDefault="00B3308B" w:rsidP="00B330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08B" w:rsidRDefault="00B3308B" w:rsidP="00B330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504F6E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6F22C5" w:rsidP="006F22C5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12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F22C5" w:rsidP="00DA64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12</w:t>
            </w:r>
            <w:r w:rsidRPr="006F22C5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foi lida e aprovada.</w:t>
            </w:r>
            <w:r w:rsidR="00DA64AD" w:rsidRP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Registrado o voto manual de </w:t>
            </w:r>
            <w:r w:rsidR="00DA64AD" w:rsidRPr="002350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Bia </w:t>
            </w:r>
            <w:proofErr w:type="spellStart"/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A64AD" w:rsidRPr="00235039">
              <w:rPr>
                <w:rFonts w:asciiTheme="minorHAnsi" w:eastAsia="MS Mincho" w:hAnsiTheme="minorHAnsi" w:cstheme="minorHAnsi"/>
                <w:sz w:val="22"/>
                <w:szCs w:val="22"/>
              </w:rPr>
              <w:t>pela aprovação da súmula da 12ª reunião.</w:t>
            </w:r>
            <w:r w:rsidR="00DA6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F22C5">
              <w:rPr>
                <w:rFonts w:asciiTheme="minorHAnsi" w:eastAsia="MS Mincho" w:hAnsiTheme="minorHAnsi" w:cstheme="minorHAnsi"/>
                <w:sz w:val="22"/>
                <w:szCs w:val="22"/>
              </w:rPr>
              <w:t>Publicar a súmula no Portal Transparência.</w:t>
            </w:r>
          </w:p>
        </w:tc>
      </w:tr>
    </w:tbl>
    <w:p w:rsidR="00DA6F1F" w:rsidRDefault="00DA6F1F" w:rsidP="00110DCD">
      <w:pPr>
        <w:rPr>
          <w:rFonts w:ascii="Times New Roman" w:hAnsi="Times New Roman"/>
          <w:b/>
        </w:rPr>
      </w:pPr>
    </w:p>
    <w:p w:rsidR="00923704" w:rsidRDefault="00923704" w:rsidP="00110DCD">
      <w:pPr>
        <w:rPr>
          <w:rFonts w:ascii="Times New Roman" w:hAnsi="Times New Roman"/>
          <w:b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1F3C03" w:rsidTr="0057640F">
        <w:tc>
          <w:tcPr>
            <w:tcW w:w="4536" w:type="dxa"/>
            <w:shd w:val="clear" w:color="auto" w:fill="auto"/>
          </w:tcPr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E84317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6F23B9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1F3C03" w:rsidTr="0057640F">
        <w:tc>
          <w:tcPr>
            <w:tcW w:w="4536" w:type="dxa"/>
            <w:shd w:val="clear" w:color="auto" w:fill="auto"/>
          </w:tcPr>
          <w:p w:rsidR="00DA6F1F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6F23B9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C03BE8" w:rsidRDefault="00DA6F1F" w:rsidP="00110DCD">
      <w:pPr>
        <w:rPr>
          <w:rFonts w:ascii="Times New Roman" w:hAnsi="Times New Roman"/>
          <w:b/>
        </w:rPr>
      </w:pPr>
    </w:p>
    <w:sectPr w:rsidR="00DA6F1F" w:rsidRPr="00C03BE8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50C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50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5723"/>
    <w:multiLevelType w:val="hybridMultilevel"/>
    <w:tmpl w:val="5A18C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5D27"/>
    <w:multiLevelType w:val="hybridMultilevel"/>
    <w:tmpl w:val="D264C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18"/>
  </w:num>
  <w:num w:numId="5">
    <w:abstractNumId w:val="25"/>
  </w:num>
  <w:num w:numId="6">
    <w:abstractNumId w:val="46"/>
  </w:num>
  <w:num w:numId="7">
    <w:abstractNumId w:val="47"/>
  </w:num>
  <w:num w:numId="8">
    <w:abstractNumId w:val="35"/>
  </w:num>
  <w:num w:numId="9">
    <w:abstractNumId w:val="40"/>
  </w:num>
  <w:num w:numId="10">
    <w:abstractNumId w:val="21"/>
  </w:num>
  <w:num w:numId="11">
    <w:abstractNumId w:val="4"/>
  </w:num>
  <w:num w:numId="12">
    <w:abstractNumId w:val="34"/>
  </w:num>
  <w:num w:numId="13">
    <w:abstractNumId w:val="1"/>
  </w:num>
  <w:num w:numId="14">
    <w:abstractNumId w:val="43"/>
  </w:num>
  <w:num w:numId="15">
    <w:abstractNumId w:val="42"/>
  </w:num>
  <w:num w:numId="16">
    <w:abstractNumId w:val="16"/>
  </w:num>
  <w:num w:numId="17">
    <w:abstractNumId w:val="0"/>
  </w:num>
  <w:num w:numId="18">
    <w:abstractNumId w:val="33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36"/>
  </w:num>
  <w:num w:numId="24">
    <w:abstractNumId w:val="22"/>
  </w:num>
  <w:num w:numId="25">
    <w:abstractNumId w:val="41"/>
  </w:num>
  <w:num w:numId="26">
    <w:abstractNumId w:val="11"/>
  </w:num>
  <w:num w:numId="27">
    <w:abstractNumId w:val="10"/>
  </w:num>
  <w:num w:numId="28">
    <w:abstractNumId w:val="23"/>
  </w:num>
  <w:num w:numId="29">
    <w:abstractNumId w:val="32"/>
  </w:num>
  <w:num w:numId="30">
    <w:abstractNumId w:val="8"/>
  </w:num>
  <w:num w:numId="31">
    <w:abstractNumId w:val="6"/>
  </w:num>
  <w:num w:numId="32">
    <w:abstractNumId w:val="31"/>
  </w:num>
  <w:num w:numId="33">
    <w:abstractNumId w:val="39"/>
  </w:num>
  <w:num w:numId="34">
    <w:abstractNumId w:val="2"/>
  </w:num>
  <w:num w:numId="35">
    <w:abstractNumId w:val="48"/>
  </w:num>
  <w:num w:numId="36">
    <w:abstractNumId w:val="14"/>
  </w:num>
  <w:num w:numId="37">
    <w:abstractNumId w:val="3"/>
  </w:num>
  <w:num w:numId="38">
    <w:abstractNumId w:val="9"/>
  </w:num>
  <w:num w:numId="39">
    <w:abstractNumId w:val="38"/>
  </w:num>
  <w:num w:numId="40">
    <w:abstractNumId w:val="45"/>
  </w:num>
  <w:num w:numId="41">
    <w:abstractNumId w:val="20"/>
  </w:num>
  <w:num w:numId="42">
    <w:abstractNumId w:val="27"/>
  </w:num>
  <w:num w:numId="43">
    <w:abstractNumId w:val="26"/>
  </w:num>
  <w:num w:numId="44">
    <w:abstractNumId w:val="44"/>
  </w:num>
  <w:num w:numId="45">
    <w:abstractNumId w:val="12"/>
  </w:num>
  <w:num w:numId="46">
    <w:abstractNumId w:val="29"/>
  </w:num>
  <w:num w:numId="47">
    <w:abstractNumId w:val="19"/>
  </w:num>
  <w:num w:numId="48">
    <w:abstractNumId w:val="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71FB"/>
    <w:rsid w:val="00040A86"/>
    <w:rsid w:val="000425B3"/>
    <w:rsid w:val="00047C6D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2794D"/>
    <w:rsid w:val="0013178B"/>
    <w:rsid w:val="00132DC5"/>
    <w:rsid w:val="00133AD2"/>
    <w:rsid w:val="00136DB8"/>
    <w:rsid w:val="0014201F"/>
    <w:rsid w:val="001422EF"/>
    <w:rsid w:val="00143609"/>
    <w:rsid w:val="00151744"/>
    <w:rsid w:val="001561B4"/>
    <w:rsid w:val="00157CF0"/>
    <w:rsid w:val="00163069"/>
    <w:rsid w:val="001662AB"/>
    <w:rsid w:val="00170CA0"/>
    <w:rsid w:val="00172A6E"/>
    <w:rsid w:val="00173814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249F6"/>
    <w:rsid w:val="0023082C"/>
    <w:rsid w:val="00233466"/>
    <w:rsid w:val="00235039"/>
    <w:rsid w:val="00240D95"/>
    <w:rsid w:val="00241D72"/>
    <w:rsid w:val="00243ACB"/>
    <w:rsid w:val="0024449D"/>
    <w:rsid w:val="002461BF"/>
    <w:rsid w:val="0025277E"/>
    <w:rsid w:val="00253A09"/>
    <w:rsid w:val="00254517"/>
    <w:rsid w:val="002550CC"/>
    <w:rsid w:val="00261B1E"/>
    <w:rsid w:val="002633CF"/>
    <w:rsid w:val="002642E8"/>
    <w:rsid w:val="00266836"/>
    <w:rsid w:val="002678D2"/>
    <w:rsid w:val="002721A6"/>
    <w:rsid w:val="002740ED"/>
    <w:rsid w:val="00280F33"/>
    <w:rsid w:val="002846CE"/>
    <w:rsid w:val="00285A83"/>
    <w:rsid w:val="00291AC7"/>
    <w:rsid w:val="002946AA"/>
    <w:rsid w:val="00295FD5"/>
    <w:rsid w:val="002974CF"/>
    <w:rsid w:val="002A2678"/>
    <w:rsid w:val="002A27E6"/>
    <w:rsid w:val="002A7C5E"/>
    <w:rsid w:val="002B140A"/>
    <w:rsid w:val="002C0429"/>
    <w:rsid w:val="002D4361"/>
    <w:rsid w:val="002D54CA"/>
    <w:rsid w:val="002D6953"/>
    <w:rsid w:val="002D7FD4"/>
    <w:rsid w:val="002E0754"/>
    <w:rsid w:val="002E293E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31B8"/>
    <w:rsid w:val="00347263"/>
    <w:rsid w:val="00347324"/>
    <w:rsid w:val="00351924"/>
    <w:rsid w:val="00353637"/>
    <w:rsid w:val="003557D1"/>
    <w:rsid w:val="00360A08"/>
    <w:rsid w:val="0036617F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648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376B"/>
    <w:rsid w:val="00445591"/>
    <w:rsid w:val="004456FF"/>
    <w:rsid w:val="00447C6C"/>
    <w:rsid w:val="00447D00"/>
    <w:rsid w:val="00450B84"/>
    <w:rsid w:val="00453128"/>
    <w:rsid w:val="00455B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141B2"/>
    <w:rsid w:val="00522254"/>
    <w:rsid w:val="005232FF"/>
    <w:rsid w:val="0052498F"/>
    <w:rsid w:val="005257BB"/>
    <w:rsid w:val="00530195"/>
    <w:rsid w:val="0053240A"/>
    <w:rsid w:val="0053522B"/>
    <w:rsid w:val="005363CA"/>
    <w:rsid w:val="00543742"/>
    <w:rsid w:val="00543EBF"/>
    <w:rsid w:val="00545D24"/>
    <w:rsid w:val="005461A2"/>
    <w:rsid w:val="005476ED"/>
    <w:rsid w:val="00547991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A1E0E"/>
    <w:rsid w:val="005A5533"/>
    <w:rsid w:val="005A6FEF"/>
    <w:rsid w:val="005A787F"/>
    <w:rsid w:val="005A7EDB"/>
    <w:rsid w:val="005B25F6"/>
    <w:rsid w:val="005B4200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F3244"/>
    <w:rsid w:val="005F47CB"/>
    <w:rsid w:val="005F6D57"/>
    <w:rsid w:val="00601740"/>
    <w:rsid w:val="00601FB6"/>
    <w:rsid w:val="00603418"/>
    <w:rsid w:val="006038F6"/>
    <w:rsid w:val="0060634C"/>
    <w:rsid w:val="006130EF"/>
    <w:rsid w:val="00614679"/>
    <w:rsid w:val="00617245"/>
    <w:rsid w:val="006236A7"/>
    <w:rsid w:val="0062420D"/>
    <w:rsid w:val="00625F1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5F1C"/>
    <w:rsid w:val="00757B35"/>
    <w:rsid w:val="007603BA"/>
    <w:rsid w:val="00761E4C"/>
    <w:rsid w:val="00762046"/>
    <w:rsid w:val="0076286B"/>
    <w:rsid w:val="00764D9C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3BB8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2A5E"/>
    <w:rsid w:val="00853C78"/>
    <w:rsid w:val="00854C77"/>
    <w:rsid w:val="00855321"/>
    <w:rsid w:val="00855F16"/>
    <w:rsid w:val="00857097"/>
    <w:rsid w:val="0086709B"/>
    <w:rsid w:val="0087173F"/>
    <w:rsid w:val="00872065"/>
    <w:rsid w:val="00874A65"/>
    <w:rsid w:val="00880EA0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B6382"/>
    <w:rsid w:val="008C2D2F"/>
    <w:rsid w:val="008C371E"/>
    <w:rsid w:val="008C5498"/>
    <w:rsid w:val="008D1502"/>
    <w:rsid w:val="008D1C0E"/>
    <w:rsid w:val="008D2905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F159C"/>
    <w:rsid w:val="00900C32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47B2"/>
    <w:rsid w:val="00937CDB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6707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129F6"/>
    <w:rsid w:val="00B138A5"/>
    <w:rsid w:val="00B15D4F"/>
    <w:rsid w:val="00B20405"/>
    <w:rsid w:val="00B23E93"/>
    <w:rsid w:val="00B242AC"/>
    <w:rsid w:val="00B309B7"/>
    <w:rsid w:val="00B3187E"/>
    <w:rsid w:val="00B3267B"/>
    <w:rsid w:val="00B3272B"/>
    <w:rsid w:val="00B3308B"/>
    <w:rsid w:val="00B36022"/>
    <w:rsid w:val="00B37B9F"/>
    <w:rsid w:val="00B415D4"/>
    <w:rsid w:val="00B435A5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E644A"/>
    <w:rsid w:val="00BF08B5"/>
    <w:rsid w:val="00BF2F0F"/>
    <w:rsid w:val="00BF4380"/>
    <w:rsid w:val="00C006ED"/>
    <w:rsid w:val="00C038EA"/>
    <w:rsid w:val="00C03BE8"/>
    <w:rsid w:val="00C079B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7238"/>
    <w:rsid w:val="00C646F3"/>
    <w:rsid w:val="00C649A1"/>
    <w:rsid w:val="00C65E6D"/>
    <w:rsid w:val="00C7014D"/>
    <w:rsid w:val="00C70B2F"/>
    <w:rsid w:val="00C71673"/>
    <w:rsid w:val="00C72981"/>
    <w:rsid w:val="00C72C38"/>
    <w:rsid w:val="00C814AA"/>
    <w:rsid w:val="00C83067"/>
    <w:rsid w:val="00C86244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5EB2"/>
    <w:rsid w:val="00CD0E69"/>
    <w:rsid w:val="00CD1692"/>
    <w:rsid w:val="00CD1F53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2E55"/>
    <w:rsid w:val="00D030DA"/>
    <w:rsid w:val="00D0391E"/>
    <w:rsid w:val="00D10E73"/>
    <w:rsid w:val="00D1471B"/>
    <w:rsid w:val="00D17C1B"/>
    <w:rsid w:val="00D20145"/>
    <w:rsid w:val="00D213CD"/>
    <w:rsid w:val="00D21C2C"/>
    <w:rsid w:val="00D22816"/>
    <w:rsid w:val="00D24E51"/>
    <w:rsid w:val="00D27955"/>
    <w:rsid w:val="00D32E81"/>
    <w:rsid w:val="00D3589A"/>
    <w:rsid w:val="00D43467"/>
    <w:rsid w:val="00D45C66"/>
    <w:rsid w:val="00D627BD"/>
    <w:rsid w:val="00D62C61"/>
    <w:rsid w:val="00D6467C"/>
    <w:rsid w:val="00D673C9"/>
    <w:rsid w:val="00D67B4E"/>
    <w:rsid w:val="00D70965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7FD8"/>
    <w:rsid w:val="00E61D73"/>
    <w:rsid w:val="00E662FF"/>
    <w:rsid w:val="00E663BC"/>
    <w:rsid w:val="00E728FD"/>
    <w:rsid w:val="00E84317"/>
    <w:rsid w:val="00E872C1"/>
    <w:rsid w:val="00E87EAC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282E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4E38"/>
    <w:rsid w:val="00F8586D"/>
    <w:rsid w:val="00F87506"/>
    <w:rsid w:val="00F904D8"/>
    <w:rsid w:val="00F97688"/>
    <w:rsid w:val="00FA0F50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C247-2174-46FC-9DD4-F9431E2C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385</cp:revision>
  <cp:lastPrinted>2019-07-22T14:23:00Z</cp:lastPrinted>
  <dcterms:created xsi:type="dcterms:W3CDTF">2019-01-30T19:34:00Z</dcterms:created>
  <dcterms:modified xsi:type="dcterms:W3CDTF">2020-05-15T19:42:00Z</dcterms:modified>
</cp:coreProperties>
</file>