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8A7662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8A7662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8A7662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8A7662" w:rsidRDefault="008238F9" w:rsidP="008A76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1004483/2019</w:t>
            </w:r>
          </w:p>
        </w:tc>
      </w:tr>
      <w:tr w:rsidR="008A7662" w:rsidRPr="008A7662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8A7662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8A7662" w:rsidRDefault="008238F9" w:rsidP="004C2E9F">
            <w:pPr>
              <w:rPr>
                <w:rFonts w:asciiTheme="minorHAnsi" w:hAnsiTheme="minorHAnsi" w:cstheme="minorHAnsi"/>
              </w:rPr>
            </w:pPr>
            <w:r w:rsidRPr="008238F9">
              <w:rPr>
                <w:rFonts w:asciiTheme="minorHAnsi" w:hAnsiTheme="minorHAnsi" w:cstheme="minorHAnsi"/>
              </w:rPr>
              <w:t>MARIANE LIMBERGER</w:t>
            </w:r>
          </w:p>
        </w:tc>
      </w:tr>
      <w:tr w:rsidR="008A7662" w:rsidRPr="008A7662" w:rsidTr="00972345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8A7662" w:rsidRDefault="008A7662" w:rsidP="008A7662">
            <w:pPr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8A7662" w:rsidRDefault="008A7662" w:rsidP="00AF6818">
            <w:pPr>
              <w:jc w:val="both"/>
              <w:rPr>
                <w:rFonts w:asciiTheme="minorHAnsi" w:hAnsiTheme="minorHAnsi" w:cstheme="minorHAnsi"/>
              </w:rPr>
            </w:pPr>
            <w:r w:rsidRPr="008A7662">
              <w:rPr>
                <w:rFonts w:asciiTheme="minorHAnsi" w:hAnsiTheme="minorHAnsi" w:cstheme="minorHAnsi"/>
              </w:rPr>
              <w:t xml:space="preserve">Registro de Direito Autoral nº </w:t>
            </w:r>
            <w:r w:rsidR="004C2E9F">
              <w:rPr>
                <w:rFonts w:asciiTheme="minorHAnsi" w:hAnsiTheme="minorHAnsi" w:cstheme="minorHAnsi"/>
              </w:rPr>
              <w:t>1</w:t>
            </w:r>
            <w:r w:rsidR="008238F9">
              <w:rPr>
                <w:rFonts w:asciiTheme="minorHAnsi" w:hAnsiTheme="minorHAnsi" w:cstheme="minorHAnsi"/>
              </w:rPr>
              <w:t>794</w:t>
            </w:r>
          </w:p>
        </w:tc>
      </w:tr>
    </w:tbl>
    <w:p w:rsidR="00124A49" w:rsidRPr="008A766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DELIBERAÇÃO PLENÁRIA DPO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Nº </w:t>
      </w:r>
      <w:r w:rsidR="00C63E50" w:rsidRPr="008A7662">
        <w:rPr>
          <w:rFonts w:asciiTheme="minorHAnsi" w:hAnsiTheme="minorHAnsi" w:cstheme="minorHAnsi"/>
          <w:lang w:eastAsia="pt-BR"/>
        </w:rPr>
        <w:t>12</w:t>
      </w:r>
      <w:r w:rsidR="008238F9">
        <w:rPr>
          <w:rFonts w:asciiTheme="minorHAnsi" w:hAnsiTheme="minorHAnsi" w:cstheme="minorHAnsi"/>
          <w:lang w:eastAsia="pt-BR"/>
        </w:rPr>
        <w:t>21</w:t>
      </w:r>
      <w:r w:rsidRPr="008A7662">
        <w:rPr>
          <w:rFonts w:asciiTheme="minorHAnsi" w:hAnsiTheme="minorHAnsi" w:cstheme="minorHAnsi"/>
          <w:lang w:eastAsia="pt-BR"/>
        </w:rPr>
        <w:t>/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9316CB" w:rsidRPr="008A7662">
        <w:rPr>
          <w:rFonts w:asciiTheme="minorHAnsi" w:hAnsiTheme="minorHAnsi" w:cstheme="minorHAnsi"/>
          <w:lang w:eastAsia="pt-BR"/>
        </w:rPr>
        <w:t>20</w:t>
      </w:r>
    </w:p>
    <w:p w:rsidR="00124A49" w:rsidRPr="008A7662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8A7662" w:rsidRDefault="00E41B65" w:rsidP="00E41B65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8A7662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Homologa </w:t>
      </w:r>
      <w:r w:rsidR="008A7662" w:rsidRPr="008A7662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o </w:t>
      </w:r>
      <w:r w:rsidR="008A7662" w:rsidRPr="008A7662">
        <w:rPr>
          <w:rFonts w:asciiTheme="minorHAnsi" w:hAnsiTheme="minorHAnsi" w:cstheme="minorHAnsi"/>
          <w:sz w:val="20"/>
          <w:szCs w:val="20"/>
        </w:rPr>
        <w:t xml:space="preserve">Registro de Direito Autoral registrado no CAU/RS sob o nº </w:t>
      </w:r>
      <w:r w:rsidR="008238F9">
        <w:rPr>
          <w:rFonts w:asciiTheme="minorHAnsi" w:hAnsiTheme="minorHAnsi" w:cstheme="minorHAnsi"/>
          <w:sz w:val="20"/>
          <w:szCs w:val="20"/>
        </w:rPr>
        <w:t>1794</w:t>
      </w:r>
      <w:r w:rsidR="00FB74E7" w:rsidRPr="008A7662">
        <w:rPr>
          <w:rFonts w:asciiTheme="minorHAnsi" w:hAnsiTheme="minorHAnsi" w:cstheme="minorHAnsi"/>
          <w:bCs/>
          <w:sz w:val="20"/>
          <w:szCs w:val="20"/>
          <w:lang w:eastAsia="pt-BR"/>
        </w:rPr>
        <w:t>.</w:t>
      </w:r>
    </w:p>
    <w:p w:rsidR="005D6DF2" w:rsidRPr="008A7662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8A7662">
        <w:rPr>
          <w:rFonts w:asciiTheme="minorHAnsi" w:hAnsiTheme="minorHAnsi" w:cstheme="minorHAnsi"/>
          <w:lang w:eastAsia="pt-BR"/>
        </w:rPr>
        <w:t>ogativas de que trata o artigo</w:t>
      </w:r>
      <w:r w:rsidRPr="008A7662">
        <w:rPr>
          <w:rFonts w:asciiTheme="minorHAnsi" w:hAnsiTheme="minorHAnsi" w:cstheme="minorHAnsi"/>
          <w:lang w:eastAsia="pt-BR"/>
        </w:rPr>
        <w:t xml:space="preserve"> </w:t>
      </w:r>
      <w:r w:rsidR="006C14F3" w:rsidRPr="008A7662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8A7662">
        <w:rPr>
          <w:rFonts w:asciiTheme="minorHAnsi" w:hAnsiTheme="minorHAnsi" w:cstheme="minorHAnsi"/>
          <w:lang w:eastAsia="pt-BR"/>
        </w:rPr>
        <w:t>X</w:t>
      </w:r>
      <w:r w:rsidR="000C1CFB" w:rsidRPr="008A7662">
        <w:rPr>
          <w:rFonts w:asciiTheme="minorHAnsi" w:hAnsiTheme="minorHAnsi" w:cstheme="minorHAnsi"/>
          <w:lang w:eastAsia="pt-BR"/>
        </w:rPr>
        <w:t>VIII</w:t>
      </w:r>
      <w:r w:rsidR="006C14F3" w:rsidRPr="008A7662">
        <w:rPr>
          <w:rFonts w:asciiTheme="minorHAnsi" w:hAnsiTheme="minorHAnsi" w:cstheme="minorHAnsi"/>
          <w:lang w:eastAsia="pt-BR"/>
        </w:rPr>
        <w:t xml:space="preserve"> </w:t>
      </w:r>
      <w:r w:rsidRPr="008A7662">
        <w:rPr>
          <w:rFonts w:asciiTheme="minorHAnsi" w:hAnsiTheme="minorHAnsi" w:cstheme="minorHAnsi"/>
          <w:lang w:eastAsia="pt-BR"/>
        </w:rPr>
        <w:t>do Regimento Interno do CAU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8A7662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8A7662">
        <w:rPr>
          <w:rFonts w:asciiTheme="minorHAnsi" w:hAnsiTheme="minorHAnsi" w:cstheme="minorHAnsi"/>
        </w:rPr>
        <w:t>a Deliberação Plenária DPO/RS Nº 1155/2020</w:t>
      </w:r>
      <w:r w:rsidRPr="008A7662">
        <w:rPr>
          <w:rFonts w:asciiTheme="minorHAnsi" w:hAnsiTheme="minorHAnsi" w:cstheme="minorHAnsi"/>
          <w:lang w:eastAsia="pt-BR"/>
        </w:rPr>
        <w:t xml:space="preserve">, no dia </w:t>
      </w:r>
      <w:r w:rsidR="004C5ADA">
        <w:rPr>
          <w:rFonts w:asciiTheme="minorHAnsi" w:hAnsiTheme="minorHAnsi" w:cstheme="minorHAnsi"/>
          <w:lang w:eastAsia="pt-BR"/>
        </w:rPr>
        <w:t>25</w:t>
      </w:r>
      <w:r w:rsidR="004F14B6" w:rsidRPr="008A7662">
        <w:rPr>
          <w:rFonts w:asciiTheme="minorHAnsi" w:hAnsiTheme="minorHAnsi" w:cstheme="minorHAnsi"/>
          <w:lang w:eastAsia="pt-BR"/>
        </w:rPr>
        <w:t xml:space="preserve"> de </w:t>
      </w:r>
      <w:r w:rsidR="004C5ADA">
        <w:rPr>
          <w:rFonts w:asciiTheme="minorHAnsi" w:hAnsiTheme="minorHAnsi" w:cstheme="minorHAnsi"/>
          <w:lang w:eastAsia="pt-BR"/>
        </w:rPr>
        <w:t>setembro</w:t>
      </w:r>
      <w:r w:rsidR="004F14B6" w:rsidRPr="008A7662">
        <w:rPr>
          <w:rFonts w:asciiTheme="minorHAnsi" w:hAnsiTheme="minorHAnsi" w:cstheme="minorHAnsi"/>
          <w:lang w:eastAsia="pt-BR"/>
        </w:rPr>
        <w:t xml:space="preserve"> </w:t>
      </w:r>
      <w:r w:rsidR="0049173E" w:rsidRPr="008A7662">
        <w:rPr>
          <w:rFonts w:asciiTheme="minorHAnsi" w:hAnsiTheme="minorHAnsi" w:cstheme="minorHAnsi"/>
          <w:lang w:eastAsia="pt-BR"/>
        </w:rPr>
        <w:t>de</w:t>
      </w:r>
      <w:r w:rsidR="00186A43" w:rsidRPr="008A7662">
        <w:rPr>
          <w:rFonts w:asciiTheme="minorHAnsi" w:hAnsiTheme="minorHAnsi" w:cstheme="minorHAnsi"/>
          <w:lang w:eastAsia="pt-BR"/>
        </w:rPr>
        <w:t xml:space="preserve"> 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5D6DF2" w:rsidRPr="008A7662">
        <w:rPr>
          <w:rFonts w:asciiTheme="minorHAnsi" w:hAnsiTheme="minorHAnsi" w:cstheme="minorHAnsi"/>
          <w:lang w:eastAsia="pt-BR"/>
        </w:rPr>
        <w:t>20</w:t>
      </w:r>
      <w:r w:rsidRPr="008A7662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8A7662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>Considerando que o artigo 7º, X, da Lei n.º 9.610/1998, dispõe: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(...)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 xml:space="preserve">X - </w:t>
      </w:r>
      <w:proofErr w:type="gramStart"/>
      <w:r w:rsidRPr="00172579">
        <w:rPr>
          <w:rFonts w:asciiTheme="minorHAnsi" w:hAnsiTheme="minorHAnsi" w:cstheme="minorHAnsi"/>
          <w:i/>
          <w:sz w:val="22"/>
        </w:rPr>
        <w:t>os</w:t>
      </w:r>
      <w:proofErr w:type="gramEnd"/>
      <w:r w:rsidRPr="00172579">
        <w:rPr>
          <w:rFonts w:asciiTheme="minorHAnsi" w:hAnsiTheme="minorHAnsi" w:cstheme="minorHAnsi"/>
          <w:i/>
          <w:sz w:val="22"/>
        </w:rPr>
        <w:t xml:space="preserve"> projetos, esboços e obras plásticas concernentes à geografia, engenharia, topografia, arquitetura, paisagismo, cenografia e ciência;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(...)”.</w:t>
      </w: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>Considerando que a Resolução n.º 67 do CAU/BR determina, em seus artigos 8º e 9º que: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§ 1° A CEP-CAU/UF, quando julgar necessário, poderá efetuar diligências ou requisitar outros documentos para subsidiar sua análise e decisão acerca da matéria.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§ 3° É competente para o registro de obra intelectual de Arquitetura e Urbanismo o CAU/UF do local da residência do arquiteto e urbanista requerente”.</w:t>
      </w: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  <w:sz w:val="22"/>
        </w:rPr>
      </w:pP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>Considerando a Deliberação Plenária n.º 600/2016, que homologou o Termo de Responsabilidade a ser assinado pelo Requerente do Registro de Direito Autoral;</w:t>
      </w: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>Considerando que o artigo 12, da Resolução nº 67 do CAU/BR, determina que: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“Art. 12. Deferido o registro, este será cadastrado no SICCAU com os seguintes dados: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 xml:space="preserve">I - </w:t>
      </w:r>
      <w:proofErr w:type="gramStart"/>
      <w:r w:rsidRPr="00172579">
        <w:rPr>
          <w:rFonts w:asciiTheme="minorHAnsi" w:hAnsiTheme="minorHAnsi" w:cstheme="minorHAnsi"/>
          <w:i/>
          <w:sz w:val="22"/>
        </w:rPr>
        <w:t>número</w:t>
      </w:r>
      <w:proofErr w:type="gramEnd"/>
      <w:r w:rsidRPr="00172579">
        <w:rPr>
          <w:rFonts w:asciiTheme="minorHAnsi" w:hAnsiTheme="minorHAnsi" w:cstheme="minorHAnsi"/>
          <w:i/>
          <w:sz w:val="22"/>
        </w:rPr>
        <w:t xml:space="preserve"> de ordem;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lastRenderedPageBreak/>
        <w:t xml:space="preserve">II - </w:t>
      </w:r>
      <w:proofErr w:type="gramStart"/>
      <w:r w:rsidRPr="00172579">
        <w:rPr>
          <w:rFonts w:asciiTheme="minorHAnsi" w:hAnsiTheme="minorHAnsi" w:cstheme="minorHAnsi"/>
          <w:i/>
          <w:sz w:val="22"/>
        </w:rPr>
        <w:t>data</w:t>
      </w:r>
      <w:proofErr w:type="gramEnd"/>
      <w:r w:rsidRPr="00172579">
        <w:rPr>
          <w:rFonts w:asciiTheme="minorHAnsi" w:hAnsiTheme="minorHAnsi" w:cstheme="minorHAnsi"/>
          <w:i/>
          <w:sz w:val="22"/>
        </w:rPr>
        <w:t xml:space="preserve"> do registro;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III - identificação do autor ou, se for o caso, dos coautores;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 xml:space="preserve">IV - </w:t>
      </w:r>
      <w:proofErr w:type="gramStart"/>
      <w:r w:rsidRPr="00172579">
        <w:rPr>
          <w:rFonts w:asciiTheme="minorHAnsi" w:hAnsiTheme="minorHAnsi" w:cstheme="minorHAnsi"/>
          <w:i/>
          <w:sz w:val="22"/>
        </w:rPr>
        <w:t>identificação e descrição</w:t>
      </w:r>
      <w:proofErr w:type="gramEnd"/>
      <w:r w:rsidRPr="00172579">
        <w:rPr>
          <w:rFonts w:asciiTheme="minorHAnsi" w:hAnsiTheme="minorHAnsi" w:cstheme="minorHAnsi"/>
          <w:i/>
          <w:sz w:val="22"/>
        </w:rPr>
        <w:t xml:space="preserve"> da obra intelectual registrada”.</w:t>
      </w:r>
    </w:p>
    <w:p w:rsidR="008A7662" w:rsidRPr="008A7662" w:rsidRDefault="008A7662" w:rsidP="008A7662">
      <w:pPr>
        <w:jc w:val="both"/>
        <w:rPr>
          <w:rFonts w:asciiTheme="minorHAnsi" w:hAnsiTheme="minorHAnsi" w:cstheme="minorHAnsi"/>
        </w:rPr>
      </w:pPr>
    </w:p>
    <w:p w:rsidR="008A7662" w:rsidRPr="008A7662" w:rsidRDefault="008A7662" w:rsidP="008A7662">
      <w:pPr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 xml:space="preserve">Considerando a Deliberação nº </w:t>
      </w:r>
      <w:r w:rsidR="004C5ADA">
        <w:rPr>
          <w:rFonts w:asciiTheme="minorHAnsi" w:hAnsiTheme="minorHAnsi" w:cstheme="minorHAnsi"/>
        </w:rPr>
        <w:t>06</w:t>
      </w:r>
      <w:r w:rsidR="008238F9">
        <w:rPr>
          <w:rFonts w:asciiTheme="minorHAnsi" w:hAnsiTheme="minorHAnsi" w:cstheme="minorHAnsi"/>
        </w:rPr>
        <w:t>7</w:t>
      </w:r>
      <w:r w:rsidRPr="008A7662">
        <w:rPr>
          <w:rFonts w:asciiTheme="minorHAnsi" w:hAnsiTheme="minorHAnsi" w:cstheme="minorHAnsi"/>
        </w:rPr>
        <w:t xml:space="preserve">/2020 – CEP-CAU/RS, emitida pela Comissão de Exercício Profissional que aprovou o voto do conselheiro relator, no sentido de dar deferimento à solicitação de </w:t>
      </w:r>
      <w:r w:rsidRPr="008A7662">
        <w:rPr>
          <w:rFonts w:asciiTheme="minorHAnsi" w:eastAsiaTheme="minorHAnsi" w:hAnsiTheme="minorHAnsi" w:cstheme="minorHAnsi"/>
          <w:color w:val="000000"/>
        </w:rPr>
        <w:t xml:space="preserve">Registro de Direito Autoral nº </w:t>
      </w:r>
      <w:r w:rsidR="008238F9">
        <w:rPr>
          <w:rFonts w:asciiTheme="minorHAnsi" w:eastAsiaTheme="minorHAnsi" w:hAnsiTheme="minorHAnsi" w:cstheme="minorHAnsi"/>
          <w:color w:val="000000"/>
        </w:rPr>
        <w:t>1794</w:t>
      </w:r>
      <w:r w:rsidRPr="008A7662">
        <w:rPr>
          <w:rFonts w:asciiTheme="minorHAnsi" w:eastAsiaTheme="minorHAnsi" w:hAnsiTheme="minorHAnsi" w:cstheme="minorHAnsi"/>
          <w:color w:val="000000"/>
        </w:rPr>
        <w:t xml:space="preserve">, protocolada em </w:t>
      </w:r>
      <w:r w:rsidR="008238F9" w:rsidRPr="008238F9">
        <w:rPr>
          <w:rFonts w:asciiTheme="minorHAnsi" w:hAnsiTheme="minorHAnsi" w:cstheme="minorHAnsi"/>
        </w:rPr>
        <w:t>06 de novembro de 2019</w:t>
      </w:r>
      <w:r w:rsidR="00B93935">
        <w:rPr>
          <w:rFonts w:asciiTheme="minorHAnsi" w:hAnsiTheme="minorHAnsi" w:cstheme="minorHAnsi"/>
        </w:rPr>
        <w:t xml:space="preserve"> </w:t>
      </w:r>
      <w:r w:rsidR="008156E8">
        <w:rPr>
          <w:rFonts w:asciiTheme="minorHAnsi" w:eastAsiaTheme="minorHAnsi" w:hAnsiTheme="minorHAnsi" w:cstheme="minorHAnsi"/>
          <w:color w:val="000000"/>
        </w:rPr>
        <w:t>pel</w:t>
      </w:r>
      <w:r w:rsidR="008238F9">
        <w:rPr>
          <w:rFonts w:asciiTheme="minorHAnsi" w:eastAsiaTheme="minorHAnsi" w:hAnsiTheme="minorHAnsi" w:cstheme="minorHAnsi"/>
          <w:color w:val="000000"/>
        </w:rPr>
        <w:t>a</w:t>
      </w:r>
      <w:r w:rsidRPr="008A7662">
        <w:rPr>
          <w:rFonts w:asciiTheme="minorHAnsi" w:eastAsiaTheme="minorHAnsi" w:hAnsiTheme="minorHAnsi" w:cstheme="minorHAnsi"/>
          <w:color w:val="000000"/>
        </w:rPr>
        <w:t xml:space="preserve"> Arquitet</w:t>
      </w:r>
      <w:r w:rsidR="008238F9">
        <w:rPr>
          <w:rFonts w:asciiTheme="minorHAnsi" w:eastAsiaTheme="minorHAnsi" w:hAnsiTheme="minorHAnsi" w:cstheme="minorHAnsi"/>
          <w:color w:val="000000"/>
        </w:rPr>
        <w:t>a</w:t>
      </w:r>
      <w:r w:rsidRPr="008A7662">
        <w:rPr>
          <w:rFonts w:asciiTheme="minorHAnsi" w:eastAsiaTheme="minorHAnsi" w:hAnsiTheme="minorHAnsi" w:cstheme="minorHAnsi"/>
          <w:color w:val="000000"/>
        </w:rPr>
        <w:t xml:space="preserve"> e Urbanista </w:t>
      </w:r>
      <w:r w:rsidR="008238F9" w:rsidRPr="008238F9">
        <w:rPr>
          <w:rFonts w:asciiTheme="minorHAnsi" w:hAnsiTheme="minorHAnsi" w:cstheme="minorHAnsi"/>
        </w:rPr>
        <w:t>MARIANE LIMBERGER</w:t>
      </w:r>
      <w:r w:rsidR="00AF6818" w:rsidRPr="00AF6818">
        <w:rPr>
          <w:rFonts w:asciiTheme="minorHAnsi" w:hAnsiTheme="minorHAnsi" w:cstheme="minorHAnsi"/>
        </w:rPr>
        <w:t xml:space="preserve">, CAU nº </w:t>
      </w:r>
      <w:r w:rsidR="008238F9" w:rsidRPr="008238F9">
        <w:rPr>
          <w:rFonts w:asciiTheme="minorHAnsi" w:hAnsiTheme="minorHAnsi" w:cstheme="minorHAnsi"/>
        </w:rPr>
        <w:t>A110797-6</w:t>
      </w:r>
      <w:r w:rsidRPr="008A7662">
        <w:rPr>
          <w:rFonts w:asciiTheme="minorHAnsi" w:eastAsiaTheme="minorHAnsi" w:hAnsiTheme="minorHAnsi" w:cstheme="minorHAnsi"/>
          <w:color w:val="000000"/>
        </w:rPr>
        <w:t>.</w:t>
      </w:r>
    </w:p>
    <w:p w:rsidR="00E41B65" w:rsidRPr="008A7662" w:rsidRDefault="00E41B65" w:rsidP="00E41B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124A49" w:rsidRPr="008A7662" w:rsidRDefault="00124A49" w:rsidP="005D6DF2">
      <w:pPr>
        <w:jc w:val="both"/>
        <w:rPr>
          <w:rFonts w:asciiTheme="minorHAnsi" w:hAnsiTheme="minorHAnsi" w:cstheme="minorHAnsi"/>
          <w:b/>
          <w:lang w:eastAsia="pt-BR"/>
        </w:rPr>
      </w:pPr>
      <w:r w:rsidRPr="008A7662">
        <w:rPr>
          <w:rFonts w:asciiTheme="minorHAnsi" w:hAnsiTheme="minorHAnsi" w:cstheme="minorHAnsi"/>
          <w:b/>
          <w:lang w:eastAsia="pt-BR"/>
        </w:rPr>
        <w:t>DELIBEROU</w:t>
      </w:r>
      <w:r w:rsidR="003B71A1" w:rsidRPr="008A7662">
        <w:rPr>
          <w:rFonts w:asciiTheme="minorHAnsi" w:hAnsiTheme="minorHAnsi" w:cstheme="minorHAnsi"/>
          <w:b/>
          <w:lang w:eastAsia="pt-BR"/>
        </w:rPr>
        <w:t xml:space="preserve"> por</w:t>
      </w:r>
      <w:r w:rsidRPr="008A7662">
        <w:rPr>
          <w:rFonts w:asciiTheme="minorHAnsi" w:hAnsiTheme="minorHAnsi" w:cstheme="minorHAnsi"/>
          <w:b/>
          <w:lang w:eastAsia="pt-BR"/>
        </w:rPr>
        <w:t>:</w:t>
      </w:r>
    </w:p>
    <w:p w:rsidR="00D35FF5" w:rsidRPr="008A7662" w:rsidRDefault="00D35FF5" w:rsidP="005D6DF2">
      <w:pPr>
        <w:jc w:val="both"/>
        <w:rPr>
          <w:rFonts w:asciiTheme="minorHAnsi" w:hAnsiTheme="minorHAnsi" w:cstheme="minorHAnsi"/>
          <w:b/>
          <w:lang w:eastAsia="pt-BR"/>
        </w:rPr>
      </w:pPr>
    </w:p>
    <w:p w:rsidR="008A7662" w:rsidRPr="008A7662" w:rsidRDefault="008A7662" w:rsidP="008A7662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8A7662">
        <w:rPr>
          <w:rFonts w:asciiTheme="minorHAnsi" w:eastAsiaTheme="minorHAnsi" w:hAnsiTheme="minorHAnsi" w:cstheme="minorHAnsi"/>
          <w:color w:val="000000"/>
        </w:rPr>
        <w:t xml:space="preserve">Homologar o Registro de Direito Autoral registrado no CAU/RS sob o nº </w:t>
      </w:r>
      <w:r w:rsidR="008238F9">
        <w:rPr>
          <w:rFonts w:asciiTheme="minorHAnsi" w:eastAsiaTheme="minorHAnsi" w:hAnsiTheme="minorHAnsi" w:cstheme="minorHAnsi"/>
          <w:color w:val="000000"/>
        </w:rPr>
        <w:t>1794</w:t>
      </w:r>
      <w:r w:rsidRPr="008A7662">
        <w:rPr>
          <w:rFonts w:asciiTheme="minorHAnsi" w:eastAsiaTheme="minorHAnsi" w:hAnsiTheme="minorHAnsi" w:cstheme="minorHAnsi"/>
          <w:color w:val="000000"/>
        </w:rPr>
        <w:t>, conforme requerimento apresentado;</w:t>
      </w:r>
    </w:p>
    <w:p w:rsidR="008A7662" w:rsidRPr="008A7662" w:rsidRDefault="008A7662" w:rsidP="008A7662">
      <w:pPr>
        <w:pStyle w:val="PargrafodaLista"/>
        <w:jc w:val="both"/>
        <w:rPr>
          <w:rFonts w:asciiTheme="minorHAnsi" w:eastAsiaTheme="minorHAnsi" w:hAnsiTheme="minorHAnsi" w:cstheme="minorHAnsi"/>
          <w:color w:val="000000"/>
        </w:rPr>
      </w:pPr>
    </w:p>
    <w:p w:rsidR="008A7662" w:rsidRPr="008A7662" w:rsidRDefault="008A7662" w:rsidP="008A7662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8A7662">
        <w:rPr>
          <w:rFonts w:asciiTheme="minorHAnsi" w:eastAsiaTheme="minorHAnsi" w:hAnsiTheme="minorHAnsi" w:cstheme="minorHAnsi"/>
          <w:color w:val="000000"/>
        </w:rPr>
        <w:t>Determinar a assinatura do Termo de Responsabilidade pelo Requerente e cadastro do Registro de Direito Autoral no SICCAU, na forma do artigo 12 da Resolução nº 67 do CAU/BR;</w:t>
      </w:r>
    </w:p>
    <w:p w:rsidR="004F0AE0" w:rsidRPr="008A7662" w:rsidRDefault="004F0AE0" w:rsidP="00DB7015">
      <w:pPr>
        <w:ind w:right="275"/>
        <w:jc w:val="both"/>
        <w:rPr>
          <w:rFonts w:asciiTheme="minorHAnsi" w:eastAsiaTheme="minorHAnsi" w:hAnsiTheme="minorHAnsi" w:cstheme="minorHAnsi"/>
          <w:color w:val="000000"/>
        </w:rPr>
      </w:pPr>
    </w:p>
    <w:p w:rsidR="00B71B12" w:rsidRPr="008A7662" w:rsidRDefault="00B71B12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8A7662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C24BF4" w:rsidRPr="008A7662" w:rsidRDefault="00C24BF4" w:rsidP="00C24BF4">
      <w:pPr>
        <w:jc w:val="both"/>
        <w:rPr>
          <w:rFonts w:asciiTheme="minorHAnsi" w:hAnsiTheme="minorHAnsi" w:cstheme="minorHAnsi"/>
        </w:rPr>
      </w:pPr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 xml:space="preserve">Com 17 (dezessete) votos favoráveis, das conselheiras Deise Flores Santos, Marta Floriani Volkmer, Priscila Terra Quesada, Raquel Rhoden Bresolin, Renata Camilo </w:t>
      </w:r>
      <w:proofErr w:type="spellStart"/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>Maraschin</w:t>
      </w:r>
      <w:proofErr w:type="spellEnd"/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 xml:space="preserve"> e Roberta Krahe Edelweiss e dos conselheiros Alexandre Couto Giorgi, Alvino Jara, Carlos Fabiano Santos Pitzer, Claudio Fischer, Jorge </w:t>
      </w:r>
      <w:proofErr w:type="spellStart"/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>Luíz</w:t>
      </w:r>
      <w:proofErr w:type="spellEnd"/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 xml:space="preserve"> </w:t>
      </w:r>
      <w:proofErr w:type="spellStart"/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>Stocker</w:t>
      </w:r>
      <w:proofErr w:type="spellEnd"/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 xml:space="preserve"> Júnior, José Arthur Fell, Matias Revello Vazquez, Oritz Adriano Adams de Campos, Roberto Luiz Decó, Rodrigo Spinelli e Rômulo Plentz Giralt e 01 (uma) ausência, do conselheiro Paulo Fernando do Amaral Fontana.</w:t>
      </w:r>
    </w:p>
    <w:p w:rsidR="00C24BF4" w:rsidRPr="008A7662" w:rsidRDefault="00C24BF4" w:rsidP="00C24BF4">
      <w:pPr>
        <w:jc w:val="both"/>
        <w:rPr>
          <w:rFonts w:asciiTheme="minorHAnsi" w:hAnsiTheme="minorHAnsi" w:cstheme="minorHAnsi"/>
        </w:rPr>
      </w:pPr>
    </w:p>
    <w:p w:rsidR="00C24BF4" w:rsidRPr="008A7662" w:rsidRDefault="00C24BF4" w:rsidP="00C24BF4">
      <w:pPr>
        <w:jc w:val="both"/>
        <w:rPr>
          <w:rFonts w:asciiTheme="minorHAnsi" w:hAnsiTheme="minorHAnsi" w:cstheme="minorHAnsi"/>
        </w:rPr>
      </w:pPr>
    </w:p>
    <w:p w:rsidR="00C823D6" w:rsidRPr="008A7662" w:rsidRDefault="00C823D6" w:rsidP="00C823D6">
      <w:pPr>
        <w:jc w:val="both"/>
        <w:rPr>
          <w:rFonts w:asciiTheme="minorHAnsi" w:hAnsiTheme="minorHAnsi" w:cstheme="minorHAnsi"/>
        </w:rPr>
      </w:pPr>
    </w:p>
    <w:p w:rsidR="00BF1FEF" w:rsidRPr="008A7662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 xml:space="preserve">Porto Alegre – RS, </w:t>
      </w:r>
      <w:r w:rsidR="004C5ADA">
        <w:rPr>
          <w:rFonts w:asciiTheme="minorHAnsi" w:hAnsiTheme="minorHAnsi" w:cstheme="minorHAnsi"/>
        </w:rPr>
        <w:t>25 de setembro</w:t>
      </w:r>
      <w:r w:rsidR="004F14B6" w:rsidRPr="008A7662">
        <w:rPr>
          <w:rFonts w:asciiTheme="minorHAnsi" w:hAnsiTheme="minorHAnsi" w:cstheme="minorHAnsi"/>
        </w:rPr>
        <w:t xml:space="preserve"> </w:t>
      </w:r>
      <w:r w:rsidRPr="008A7662">
        <w:rPr>
          <w:rFonts w:asciiTheme="minorHAnsi" w:hAnsiTheme="minorHAnsi" w:cstheme="minorHAnsi"/>
        </w:rPr>
        <w:t xml:space="preserve">de </w:t>
      </w:r>
      <w:r w:rsidR="005D6DF2" w:rsidRPr="008A7662">
        <w:rPr>
          <w:rFonts w:asciiTheme="minorHAnsi" w:hAnsiTheme="minorHAnsi" w:cstheme="minorHAnsi"/>
        </w:rPr>
        <w:t>2020</w:t>
      </w:r>
      <w:r w:rsidRPr="008A7662">
        <w:rPr>
          <w:rFonts w:asciiTheme="minorHAnsi" w:hAnsiTheme="minorHAnsi" w:cstheme="minorHAnsi"/>
        </w:rPr>
        <w:t>.</w:t>
      </w:r>
    </w:p>
    <w:p w:rsidR="00C823D6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Pr="008A7662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8A7662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8A7662">
        <w:rPr>
          <w:rFonts w:asciiTheme="minorHAnsi" w:hAnsiTheme="minorHAnsi" w:cstheme="minorHAnsi"/>
          <w:b/>
          <w:bCs/>
        </w:rPr>
        <w:tab/>
      </w:r>
      <w:r w:rsidR="004F14B6" w:rsidRPr="008A7662">
        <w:rPr>
          <w:rFonts w:asciiTheme="minorHAnsi" w:hAnsiTheme="minorHAnsi" w:cstheme="minorHAnsi"/>
          <w:b/>
          <w:bCs/>
        </w:rPr>
        <w:t>HELENICE MACEDO DO COUTO</w:t>
      </w:r>
      <w:r w:rsidR="005579C1" w:rsidRPr="008A7662">
        <w:rPr>
          <w:rFonts w:asciiTheme="minorHAnsi" w:hAnsiTheme="minorHAnsi" w:cstheme="minorHAnsi"/>
          <w:b/>
          <w:bCs/>
        </w:rPr>
        <w:t xml:space="preserve"> </w:t>
      </w:r>
      <w:r w:rsidRPr="008A7662">
        <w:rPr>
          <w:rFonts w:asciiTheme="minorHAnsi" w:hAnsiTheme="minorHAnsi" w:cstheme="minorHAnsi"/>
          <w:b/>
          <w:bCs/>
        </w:rPr>
        <w:tab/>
      </w:r>
    </w:p>
    <w:p w:rsidR="0019498C" w:rsidRPr="008A7662" w:rsidRDefault="00C24BF4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8A7662">
            <w:rPr>
              <w:rFonts w:asciiTheme="minorHAnsi" w:eastAsiaTheme="minorHAnsi" w:hAnsiTheme="minorHAnsi" w:cstheme="minorHAnsi"/>
              <w:bCs/>
              <w:color w:val="000000"/>
            </w:rPr>
            <w:t xml:space="preserve">Presidente </w:t>
          </w:r>
          <w:r w:rsidR="004F14B6" w:rsidRPr="008A7662">
            <w:rPr>
              <w:rFonts w:asciiTheme="minorHAnsi" w:eastAsiaTheme="minorHAnsi" w:hAnsiTheme="minorHAnsi" w:cstheme="minorHAnsi"/>
              <w:bCs/>
              <w:color w:val="000000"/>
            </w:rPr>
            <w:t xml:space="preserve">Interina </w:t>
          </w:r>
          <w:r w:rsidR="0019498C" w:rsidRPr="008A7662">
            <w:rPr>
              <w:rFonts w:asciiTheme="minorHAnsi" w:eastAsiaTheme="minorHAnsi" w:hAnsiTheme="minorHAnsi" w:cstheme="minorHAnsi"/>
              <w:bCs/>
              <w:color w:val="000000"/>
            </w:rPr>
            <w:t>do CAU/RS</w:t>
          </w:r>
        </w:sdtContent>
      </w:sdt>
    </w:p>
    <w:p w:rsidR="001D10E9" w:rsidRPr="008A7662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8A7662">
        <w:rPr>
          <w:rFonts w:asciiTheme="minorHAnsi" w:hAnsiTheme="minorHAnsi" w:cstheme="minorHAnsi"/>
          <w:b/>
          <w:bCs/>
          <w:lang w:eastAsia="pt-BR"/>
        </w:rPr>
        <w:t>11</w:t>
      </w:r>
      <w:r w:rsidR="004C5ADA">
        <w:rPr>
          <w:rFonts w:asciiTheme="minorHAnsi" w:hAnsiTheme="minorHAnsi" w:cstheme="minorHAnsi"/>
          <w:b/>
          <w:bCs/>
          <w:lang w:eastAsia="pt-BR"/>
        </w:rPr>
        <w:t>2</w:t>
      </w:r>
      <w:r w:rsidR="001D10E9"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W w:w="9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768"/>
        <w:gridCol w:w="3809"/>
        <w:gridCol w:w="20"/>
      </w:tblGrid>
      <w:tr w:rsidR="006E37AC" w:rsidRPr="008A7662" w:rsidTr="00C24BF4">
        <w:trPr>
          <w:gridAfter w:val="1"/>
          <w:wAfter w:w="20" w:type="dxa"/>
          <w:trHeight w:val="645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E37AC" w:rsidRPr="008A7662" w:rsidRDefault="006E37AC" w:rsidP="008238F9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 w:rsidR="004C5AD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122</w:t>
            </w:r>
            <w:r w:rsidR="008238F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/2020 - Protocolo nº </w:t>
            </w:r>
            <w:r w:rsidR="008238F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1004483</w:t>
            </w:r>
            <w:r w:rsidR="00AF6818" w:rsidRPr="00AF6818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/20</w:t>
            </w:r>
            <w:r w:rsidR="008238F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19</w:t>
            </w:r>
          </w:p>
        </w:tc>
      </w:tr>
      <w:tr w:rsidR="00C24BF4" w:rsidRPr="00ED71E3" w:rsidTr="00C24BF4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C24BF4" w:rsidRPr="00ED71E3" w:rsidRDefault="00C24BF4" w:rsidP="00CC136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ED71E3">
              <w:rPr>
                <w:rFonts w:asciiTheme="minorHAnsi" w:eastAsia="Times New Roman" w:hAnsiTheme="minorHAnsi" w:cstheme="minorHAnsi"/>
                <w:lang w:eastAsia="pt-BR"/>
              </w:rPr>
              <w:t>Nome 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C24BF4" w:rsidRPr="00ED71E3" w:rsidRDefault="00C24BF4" w:rsidP="00CC136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ED71E3">
              <w:rPr>
                <w:rFonts w:asciiTheme="minorHAnsi" w:eastAsia="Times New Roman" w:hAnsiTheme="minorHAnsi" w:cstheme="minorHAnsi"/>
                <w:lang w:eastAsia="pt-BR"/>
              </w:rPr>
              <w:t>Voto Nominal</w:t>
            </w:r>
          </w:p>
        </w:tc>
      </w:tr>
      <w:tr w:rsidR="00C24BF4" w:rsidRPr="00ED71E3" w:rsidTr="00C24BF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C24BF4" w:rsidRPr="00805386" w:rsidRDefault="00C24BF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C24BF4" w:rsidRPr="00805386" w:rsidRDefault="00C24BF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C24BF4" w:rsidRPr="00ED71E3" w:rsidTr="00C24BF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FFFFFF" w:themeFill="background1"/>
            <w:vAlign w:val="bottom"/>
          </w:tcPr>
          <w:p w:rsidR="00C24BF4" w:rsidRPr="00805386" w:rsidRDefault="00C24BF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FFFFFF" w:themeFill="background1"/>
            <w:vAlign w:val="bottom"/>
          </w:tcPr>
          <w:p w:rsidR="00C24BF4" w:rsidRPr="00805386" w:rsidRDefault="00C24BF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C24BF4" w:rsidRPr="00AB5BD3" w:rsidTr="00C24BF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C24BF4" w:rsidRPr="00805386" w:rsidRDefault="00C24BF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Carlos Fabiano Santos Pitzer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C24BF4" w:rsidRPr="00805386" w:rsidRDefault="00C24BF4" w:rsidP="00CC13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C24BF4" w:rsidRPr="00ED71E3" w:rsidTr="00C24BF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24BF4" w:rsidRPr="00805386" w:rsidRDefault="00C24BF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24BF4" w:rsidRPr="00805386" w:rsidRDefault="00C24BF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C24BF4" w:rsidRPr="00ED71E3" w:rsidTr="00C24BF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24BF4" w:rsidRPr="00805386" w:rsidRDefault="00C24BF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Deise Flores Santos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24BF4" w:rsidRPr="00805386" w:rsidRDefault="00C24BF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C24BF4" w:rsidRPr="00ED71E3" w:rsidTr="00C24BF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24BF4" w:rsidRPr="00805386" w:rsidRDefault="00C24BF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spellStart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Luíz</w:t>
            </w:r>
            <w:proofErr w:type="spellEnd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Stocker</w:t>
            </w:r>
            <w:proofErr w:type="spellEnd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Júnior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24BF4" w:rsidRPr="00805386" w:rsidRDefault="00C24BF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C24BF4" w:rsidRPr="00ED71E3" w:rsidTr="00C24BF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24BF4" w:rsidRPr="00805386" w:rsidRDefault="00C24BF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24BF4" w:rsidRPr="00805386" w:rsidRDefault="00C24BF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C24BF4" w:rsidRPr="00ED71E3" w:rsidTr="00C24BF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24BF4" w:rsidRPr="00805386" w:rsidRDefault="00C24BF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Marta Floriani Volkmer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24BF4" w:rsidRPr="00805386" w:rsidRDefault="00C24BF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C24BF4" w:rsidRPr="00ED71E3" w:rsidTr="00C24BF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24BF4" w:rsidRPr="00805386" w:rsidRDefault="00C24BF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24BF4" w:rsidRPr="00805386" w:rsidRDefault="00C24BF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C24BF4" w:rsidRPr="00ED71E3" w:rsidTr="00C24BF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24BF4" w:rsidRPr="00805386" w:rsidRDefault="00C24BF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24BF4" w:rsidRPr="00805386" w:rsidRDefault="00C24BF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C24BF4" w:rsidRPr="00ED71E3" w:rsidTr="00C24BF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24BF4" w:rsidRPr="00805386" w:rsidRDefault="00C24BF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24BF4" w:rsidRPr="00805386" w:rsidRDefault="00C24BF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6406E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C24BF4" w:rsidRPr="00ED71E3" w:rsidTr="00C24BF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24BF4" w:rsidRPr="00805386" w:rsidRDefault="00C24BF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Priscila Terra Quesada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24BF4" w:rsidRPr="00805386" w:rsidRDefault="00C24BF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C24BF4" w:rsidRPr="00ED71E3" w:rsidTr="00C24BF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24BF4" w:rsidRPr="00805386" w:rsidRDefault="00C24BF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24BF4" w:rsidRPr="00805386" w:rsidRDefault="00C24BF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C24BF4" w:rsidRPr="00ED71E3" w:rsidTr="00C24BF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24BF4" w:rsidRPr="00805386" w:rsidRDefault="00C24BF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Renata Camilo </w:t>
            </w:r>
            <w:proofErr w:type="spellStart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Maraschin</w:t>
            </w:r>
            <w:proofErr w:type="spellEnd"/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24BF4" w:rsidRPr="00805386" w:rsidRDefault="00C24BF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C24BF4" w:rsidRPr="00ED71E3" w:rsidTr="00C24BF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24BF4" w:rsidRPr="00805386" w:rsidRDefault="00C24BF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24BF4" w:rsidRPr="00805386" w:rsidRDefault="00C24BF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C24BF4" w:rsidRPr="00ED71E3" w:rsidTr="00C24BF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24BF4" w:rsidRPr="00805386" w:rsidRDefault="00C24BF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24BF4" w:rsidRPr="00805386" w:rsidRDefault="00C24BF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C24BF4" w:rsidRPr="00ED71E3" w:rsidTr="00C24BF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24BF4" w:rsidRPr="00805386" w:rsidRDefault="00C24BF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24BF4" w:rsidRPr="00805386" w:rsidRDefault="00C24BF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C24BF4" w:rsidRPr="00ED71E3" w:rsidTr="00C24BF4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24BF4" w:rsidRPr="00805386" w:rsidRDefault="00C24BF4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24BF4" w:rsidRPr="00805386" w:rsidRDefault="00C24BF4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6E37AC" w:rsidRPr="008A7662" w:rsidTr="00C24BF4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24BF4" w:rsidRDefault="00C24BF4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8A7662" w:rsidTr="00C24BF4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4C5ADA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 nº 112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8A7662" w:rsidTr="00C24BF4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</w:t>
            </w:r>
            <w:r w:rsidR="004C5A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25/09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/2020 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8A7662" w:rsidRDefault="006E37AC" w:rsidP="006E37AC">
            <w:pPr>
              <w:tabs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Matéria em votação: DPO-RS </w:t>
            </w:r>
            <w:r w:rsidR="004F14B6"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12</w:t>
            </w:r>
            <w:r w:rsidR="008238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21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="008156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–</w:t>
            </w:r>
            <w:r w:rsidRPr="008A766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 </w:t>
            </w:r>
            <w:r w:rsidR="008156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Registro de Direito Autoral nº </w:t>
            </w:r>
            <w:r w:rsidR="008238F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1794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172579" w:rsidRPr="008A7662" w:rsidTr="00C24BF4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72579" w:rsidRPr="008A7662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</w:t>
            </w:r>
            <w:r w:rsidR="00C24BF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17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Não </w:t>
            </w:r>
            <w:proofErr w:type="gramStart"/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(  )</w:t>
            </w:r>
            <w:proofErr w:type="gramEnd"/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 Abstenções (</w:t>
            </w:r>
            <w:r w:rsidR="00C24BF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 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Ausências (</w:t>
            </w:r>
            <w:r w:rsidR="00C24BF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01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Total (</w:t>
            </w:r>
            <w:r w:rsidR="00C24BF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18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  <w:bookmarkStart w:id="0" w:name="_GoBack"/>
            <w:bookmarkEnd w:id="0"/>
          </w:p>
          <w:p w:rsidR="00172579" w:rsidRPr="008A7662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172579" w:rsidRPr="008A7662" w:rsidTr="00C24BF4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24BF4" w:rsidRDefault="00172579" w:rsidP="00C24BF4">
            <w:pPr>
              <w:jc w:val="both"/>
              <w:textAlignment w:val="baseline"/>
              <w:rPr>
                <w:sz w:val="20"/>
                <w:szCs w:val="20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Ocorrências: </w:t>
            </w:r>
            <w:r w:rsidR="00C24BF4" w:rsidRPr="00C24BF4">
              <w:rPr>
                <w:rFonts w:asciiTheme="minorHAnsi" w:hAnsiTheme="minorHAnsi" w:cstheme="minorHAnsi"/>
                <w:sz w:val="20"/>
                <w:szCs w:val="20"/>
              </w:rPr>
              <w:t>Devido a problemas técnicos, todos os votos foram registrados nominalmente.</w:t>
            </w:r>
            <w:r w:rsidR="00C24BF4">
              <w:rPr>
                <w:sz w:val="20"/>
                <w:szCs w:val="20"/>
              </w:rPr>
              <w:t xml:space="preserve"> </w:t>
            </w:r>
          </w:p>
          <w:p w:rsidR="00172579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  <w:p w:rsidR="00172579" w:rsidRPr="008A7662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  <w:p w:rsidR="00172579" w:rsidRPr="008A7662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37AC" w:rsidRPr="008A7662" w:rsidTr="00C24BF4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4753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6E37AC" w:rsidP="004F14B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="004F14B6"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Helenice Macedo do Couto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    </w:t>
            </w:r>
          </w:p>
        </w:tc>
      </w:tr>
    </w:tbl>
    <w:p w:rsidR="00BF1FEF" w:rsidRPr="008A7662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8A7662" w:rsidSect="00C82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24BF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24BF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</w:t>
    </w:r>
    <w:r w:rsidR="004C5ADA">
      <w:rPr>
        <w:rFonts w:ascii="Arial" w:hAnsi="Arial"/>
        <w:color w:val="296D7A"/>
        <w:sz w:val="18"/>
      </w:rPr>
      <w:t>2</w:t>
    </w:r>
    <w:r w:rsidR="008238F9">
      <w:rPr>
        <w:rFonts w:ascii="Arial" w:hAnsi="Arial"/>
        <w:color w:val="296D7A"/>
        <w:sz w:val="18"/>
      </w:rPr>
      <w:t>1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</w:t>
    </w:r>
    <w:r w:rsidR="008238F9">
      <w:rPr>
        <w:rFonts w:ascii="Arial" w:hAnsi="Arial"/>
        <w:color w:val="296D7A"/>
        <w:sz w:val="18"/>
      </w:rPr>
      <w:t>21</w:t>
    </w:r>
    <w:r w:rsidR="004C2E9F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7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0"/>
  </w:num>
  <w:num w:numId="7">
    <w:abstractNumId w:val="17"/>
  </w:num>
  <w:num w:numId="8">
    <w:abstractNumId w:val="1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2"/>
  </w:num>
  <w:num w:numId="15">
    <w:abstractNumId w:val="15"/>
  </w:num>
  <w:num w:numId="16">
    <w:abstractNumId w:val="14"/>
  </w:num>
  <w:num w:numId="17">
    <w:abstractNumId w:val="18"/>
  </w:num>
  <w:num w:numId="18">
    <w:abstractNumId w:val="9"/>
  </w:num>
  <w:num w:numId="19">
    <w:abstractNumId w:val="16"/>
  </w:num>
  <w:num w:numId="20">
    <w:abstractNumId w:val="11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2E9F"/>
    <w:rsid w:val="004C3048"/>
    <w:rsid w:val="004C5ADA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156E8"/>
    <w:rsid w:val="008210AB"/>
    <w:rsid w:val="008238F9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A7662"/>
    <w:rsid w:val="008B0AF4"/>
    <w:rsid w:val="008D4752"/>
    <w:rsid w:val="008E1728"/>
    <w:rsid w:val="008E46E4"/>
    <w:rsid w:val="008F159C"/>
    <w:rsid w:val="00906098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AF6818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3935"/>
    <w:rsid w:val="00B9437B"/>
    <w:rsid w:val="00BA026F"/>
    <w:rsid w:val="00BB5E13"/>
    <w:rsid w:val="00BB6C49"/>
    <w:rsid w:val="00BB6E20"/>
    <w:rsid w:val="00BB7EDB"/>
    <w:rsid w:val="00BC73B6"/>
    <w:rsid w:val="00BD4E13"/>
    <w:rsid w:val="00BF1FEF"/>
    <w:rsid w:val="00C038EA"/>
    <w:rsid w:val="00C15B9D"/>
    <w:rsid w:val="00C226BE"/>
    <w:rsid w:val="00C24BF4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436C-52C7-4798-A43F-D0EB2AA9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847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</cp:revision>
  <cp:lastPrinted>2020-07-31T20:21:00Z</cp:lastPrinted>
  <dcterms:created xsi:type="dcterms:W3CDTF">2020-09-24T20:00:00Z</dcterms:created>
  <dcterms:modified xsi:type="dcterms:W3CDTF">2020-09-25T20:03:00Z</dcterms:modified>
</cp:coreProperties>
</file>