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2B029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02453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192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701"/>
        <w:gridCol w:w="2694"/>
      </w:tblGrid>
      <w:tr w:rsidR="00C13B3B" w:rsidRPr="00DF1176" w:rsidTr="00420A9C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3B3B" w:rsidRPr="00DF1176" w:rsidRDefault="00024537" w:rsidP="00420A9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637C1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B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DF1176" w:rsidTr="00420A9C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75227" w:rsidRPr="00DF1176" w:rsidRDefault="00275227" w:rsidP="00420A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227" w:rsidRPr="00DF1176" w:rsidRDefault="0011602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275227" w:rsidRPr="00DF1176" w:rsidRDefault="0011602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A54EA4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54EA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CPC-CAU/RS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Fontana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Carlos Fabiano Santos Pitzer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54EA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Conselheira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54EA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A54EA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Conselheiro Federal do CAU/RS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Pr="00DF1176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083463" w:rsidRPr="00DF1176" w:rsidTr="00420A9C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83463" w:rsidRPr="009A4F9A" w:rsidRDefault="00083463" w:rsidP="00420A9C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463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3463" w:rsidRDefault="00083463" w:rsidP="00420A9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36"/>
        <w:gridCol w:w="20"/>
      </w:tblGrid>
      <w:tr w:rsidR="00AF1451" w:rsidRPr="00DF1176" w:rsidTr="00880B83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880B83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gridSpan w:val="2"/>
            <w:vAlign w:val="center"/>
          </w:tcPr>
          <w:p w:rsidR="00AF1451" w:rsidRPr="00DF1176" w:rsidRDefault="00A04BEE" w:rsidP="007069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3650A6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80B83" w:rsidRPr="00EA75AE" w:rsidTr="00E35D83">
        <w:trPr>
          <w:gridAfter w:val="1"/>
          <w:wAfter w:w="20" w:type="dxa"/>
          <w:trHeight w:val="284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80B83" w:rsidRPr="00DF1176" w:rsidRDefault="00880B83" w:rsidP="00AF00D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80B83" w:rsidRPr="00EA75AE" w:rsidRDefault="00880B83" w:rsidP="00AF00D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B83" w:rsidRPr="00DF1176" w:rsidTr="006372A4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880B83" w:rsidRPr="00880B83" w:rsidRDefault="00880B83" w:rsidP="00880B83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B83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80B83" w:rsidRPr="00DF1176" w:rsidTr="00880B83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80B83" w:rsidRPr="00DF1176" w:rsidRDefault="00880B83" w:rsidP="00880B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gridSpan w:val="2"/>
            <w:vAlign w:val="center"/>
          </w:tcPr>
          <w:p w:rsidR="00880B83" w:rsidRPr="00DF1176" w:rsidRDefault="00880B83" w:rsidP="00880B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035F68" w:rsidRPr="00EA75AE" w:rsidTr="0055119C">
        <w:trPr>
          <w:gridAfter w:val="1"/>
          <w:wAfter w:w="20" w:type="dxa"/>
          <w:trHeight w:val="284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35F68" w:rsidRPr="00DF1176" w:rsidRDefault="00035F68" w:rsidP="0055119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35F68" w:rsidRPr="00EA75AE" w:rsidRDefault="00035F68" w:rsidP="0055119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F68" w:rsidRPr="00880B83" w:rsidTr="0055119C"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035F68" w:rsidRPr="00035F68" w:rsidRDefault="00035F68" w:rsidP="00035F68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4C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Aprovação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B4CCD">
              <w:rPr>
                <w:rFonts w:asciiTheme="minorHAnsi" w:hAnsiTheme="minorHAnsi" w:cstheme="minorHAnsi"/>
                <w:b/>
                <w:sz w:val="22"/>
                <w:szCs w:val="22"/>
              </w:rPr>
              <w:t>úmulas anteriores</w:t>
            </w:r>
          </w:p>
        </w:tc>
      </w:tr>
      <w:tr w:rsidR="00035F68" w:rsidRPr="00DF1176" w:rsidTr="0055119C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5F68" w:rsidRPr="00502983" w:rsidRDefault="00035F68" w:rsidP="00035F68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2"/>
            <w:vAlign w:val="center"/>
          </w:tcPr>
          <w:p w:rsidR="00035F68" w:rsidRPr="00502983" w:rsidRDefault="00035F68" w:rsidP="00035F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Reunião Extraordinária</w:t>
            </w:r>
          </w:p>
        </w:tc>
      </w:tr>
      <w:tr w:rsidR="00035F68" w:rsidRPr="00DF1176" w:rsidTr="00880B83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5F68" w:rsidRPr="00502983" w:rsidRDefault="00035F68" w:rsidP="00035F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gridSpan w:val="2"/>
            <w:vAlign w:val="center"/>
          </w:tcPr>
          <w:p w:rsidR="00035F68" w:rsidRPr="00502983" w:rsidRDefault="00035F68" w:rsidP="00035F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aprovam a súmula encaminhada previamente, com 4 votos favoráveis e 2 abstenções. Após assinado, o documento será publicado no site do CAU/RS.</w:t>
            </w:r>
          </w:p>
        </w:tc>
      </w:tr>
      <w:tr w:rsidR="00035F68" w:rsidRPr="00EA75AE" w:rsidTr="00E35D83">
        <w:trPr>
          <w:gridAfter w:val="1"/>
          <w:wAfter w:w="20" w:type="dxa"/>
          <w:trHeight w:val="284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35F68" w:rsidRPr="00DF1176" w:rsidRDefault="00035F68" w:rsidP="00035F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35F68" w:rsidRPr="00EA75AE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F68" w:rsidRPr="00083463" w:rsidTr="00E35D83">
        <w:tblPrEx>
          <w:shd w:val="clear" w:color="auto" w:fill="F2F2F2" w:themeFill="background1" w:themeFillShade="F2"/>
        </w:tblPrEx>
        <w:trPr>
          <w:trHeight w:val="284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035F68" w:rsidRPr="007C2A2E" w:rsidRDefault="00035F68" w:rsidP="007C2A2E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2A2E">
              <w:rPr>
                <w:rFonts w:asciiTheme="minorHAnsi" w:hAnsiTheme="minorHAnsi" w:cstheme="minorHAnsi"/>
                <w:b/>
                <w:sz w:val="22"/>
                <w:szCs w:val="22"/>
              </w:rPr>
              <w:t>Comissão Julgadora – 2ª edição do Prêmio CAU/RS 2020</w:t>
            </w:r>
          </w:p>
        </w:tc>
      </w:tr>
      <w:tr w:rsidR="00035F68" w:rsidRPr="00EA75AE" w:rsidTr="00E35D83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5F68" w:rsidRPr="00DF1176" w:rsidRDefault="00035F68" w:rsidP="007C2A2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6" w:type="dxa"/>
            <w:gridSpan w:val="2"/>
            <w:vAlign w:val="center"/>
          </w:tcPr>
          <w:p w:rsidR="00035F68" w:rsidRPr="00EA75AE" w:rsidRDefault="00035F68" w:rsidP="00035F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68CF">
              <w:rPr>
                <w:rFonts w:asciiTheme="minorHAnsi" w:hAnsiTheme="minorHAnsi" w:cstheme="minorHAnsi"/>
                <w:b/>
                <w:sz w:val="22"/>
                <w:szCs w:val="22"/>
              </w:rPr>
              <w:t>Avaliação e seleção de propostas</w:t>
            </w:r>
          </w:p>
        </w:tc>
      </w:tr>
      <w:tr w:rsidR="00035F68" w:rsidRPr="001A2772" w:rsidTr="00E35D83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5F68" w:rsidRPr="001A2772" w:rsidRDefault="00035F68" w:rsidP="00035F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6" w:type="dxa"/>
            <w:gridSpan w:val="2"/>
            <w:vAlign w:val="center"/>
          </w:tcPr>
          <w:p w:rsidR="00035F68" w:rsidRPr="001A2772" w:rsidRDefault="00035F68" w:rsidP="00035F68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A2772">
              <w:rPr>
                <w:rFonts w:asciiTheme="minorHAnsi" w:hAnsiTheme="minorHAnsi" w:cstheme="minorHAnsi"/>
                <w:sz w:val="22"/>
                <w:szCs w:val="22"/>
              </w:rPr>
              <w:t>Comissão Organizadora</w:t>
            </w:r>
          </w:p>
        </w:tc>
      </w:tr>
      <w:tr w:rsidR="00035F68" w:rsidRPr="00EA75AE" w:rsidTr="00E35D83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35F68" w:rsidRPr="00DF1176" w:rsidRDefault="00035F68" w:rsidP="00035F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6" w:type="dxa"/>
            <w:gridSpan w:val="2"/>
            <w:vAlign w:val="center"/>
          </w:tcPr>
          <w:p w:rsidR="00035F68" w:rsidRPr="00EA75AE" w:rsidRDefault="00035F68" w:rsidP="00035F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77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035F68" w:rsidRPr="00EA75AE" w:rsidTr="00E35D83">
        <w:trPr>
          <w:trHeight w:val="284"/>
        </w:trPr>
        <w:tc>
          <w:tcPr>
            <w:tcW w:w="1984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35F68" w:rsidRPr="00944FAF" w:rsidRDefault="00035F68" w:rsidP="00035F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gridSpan w:val="2"/>
            <w:tcBorders>
              <w:bottom w:val="single" w:sz="4" w:space="0" w:color="A6A6A6"/>
            </w:tcBorders>
            <w:vAlign w:val="center"/>
          </w:tcPr>
          <w:p w:rsidR="00035F68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357">
              <w:rPr>
                <w:rFonts w:asciiTheme="minorHAnsi" w:hAnsiTheme="minorHAnsi" w:cstheme="minorHAnsi"/>
                <w:sz w:val="22"/>
                <w:szCs w:val="22"/>
              </w:rPr>
              <w:t xml:space="preserve">Conforme estabelecem as Portarias PN nº 029/2020 e 030/2020 e PP nº 037/2020, a Comissão Organizadora da 2ª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Edição do Prêmio CAU/RS – 2020</w:t>
            </w:r>
            <w:r w:rsidRPr="00AF0357">
              <w:rPr>
                <w:rFonts w:asciiTheme="minorHAnsi" w:hAnsiTheme="minorHAnsi" w:cstheme="minorHAnsi"/>
                <w:sz w:val="22"/>
                <w:szCs w:val="22"/>
              </w:rPr>
              <w:t xml:space="preserve"> auferiu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F0357">
              <w:rPr>
                <w:rFonts w:asciiTheme="minorHAnsi" w:hAnsiTheme="minorHAnsi" w:cstheme="minorHAnsi"/>
                <w:sz w:val="22"/>
                <w:szCs w:val="22"/>
              </w:rPr>
              <w:t xml:space="preserve"> através do </w:t>
            </w:r>
            <w:r w:rsidRPr="00AF035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AF035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F0357">
              <w:rPr>
                <w:rFonts w:asciiTheme="minorHAnsi" w:hAnsiTheme="minorHAnsi" w:cstheme="minorHAnsi"/>
                <w:i/>
                <w:sz w:val="22"/>
                <w:szCs w:val="22"/>
              </w:rPr>
              <w:t>mail</w:t>
            </w:r>
            <w:r w:rsidRPr="00AF0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AF03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premiocau@caurs.gov.br</w:t>
              </w:r>
            </w:hyperlink>
            <w:r w:rsidRPr="00AF0357">
              <w:rPr>
                <w:rFonts w:asciiTheme="minorHAnsi" w:hAnsiTheme="minorHAnsi" w:cstheme="minorHAnsi"/>
                <w:sz w:val="22"/>
                <w:szCs w:val="22"/>
              </w:rPr>
              <w:t xml:space="preserve">, a indicação de 20 (vinte) iniciativas a receberem o Prêmio CAU/RS – 2020,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conforme anexos desta súmula. </w:t>
            </w:r>
          </w:p>
          <w:p w:rsidR="00035F68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análise, a Comissão Julgadora selecionou as iniciativas vencedoras da 2ª Edição do Prêmio CAU/RS – 2020, divididas em suas respectivas categorias, conforme detalhamento abaixo:</w:t>
            </w:r>
          </w:p>
          <w:p w:rsidR="00035F68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Simples3"/>
              <w:tblW w:w="7543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5666"/>
            </w:tblGrid>
            <w:tr w:rsidR="00035F68" w:rsidRPr="00BA5FE0" w:rsidTr="00AF00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43" w:type="dxa"/>
                  <w:gridSpan w:val="2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Categoria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INICIATIVA PRIVADA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Pessoa Física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8B07C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>Iraní</w:t>
                  </w:r>
                  <w:proofErr w:type="spellEnd"/>
                  <w:r w:rsidRPr="008B07C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8B07C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>Rúpulo</w:t>
                  </w:r>
                  <w:proofErr w:type="spellEnd"/>
                  <w:r w:rsidRPr="008B07C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 xml:space="preserve">  </w:t>
                  </w:r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Enquanto Reitora da UFN, vem sendo r</w:t>
                  </w:r>
                  <w:r w:rsidRPr="008B07C8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esponsável por iniciativas que provocam reflexões sobre arquitetura e as questões urbanas.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Pessoa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Jurídica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Fecomércio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-RS</w:t>
                  </w:r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Realização de Concurso Público para instalação da </w:t>
                  </w:r>
                  <w:r w:rsidRPr="00452E65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nova sede, com valorização da Arquitetura e Urbanismo através de projeto significativo, sendo exemplo para outras entidades e instituições.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Pessoa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Jurídica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8B07C8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Tintas Killing</w:t>
                  </w:r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Revitalização, com projeto artístico, urbanístico e paisagístico do trecho da linha metroviária que passa em frente à sede da empresa, em Novo Hamburgo.</w:t>
                  </w:r>
                </w:p>
              </w:tc>
            </w:tr>
          </w:tbl>
          <w:p w:rsidR="00035F68" w:rsidRDefault="00035F68" w:rsidP="00035F6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tbl>
            <w:tblPr>
              <w:tblStyle w:val="TabelaSimples3"/>
              <w:tblW w:w="7543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5666"/>
            </w:tblGrid>
            <w:tr w:rsidR="00035F68" w:rsidRPr="00BA5FE0" w:rsidTr="00AF00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43" w:type="dxa"/>
                  <w:gridSpan w:val="2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Categoria </w:t>
                  </w:r>
                  <w:r w:rsidRPr="00DD306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Movimentos Sociais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Pessoa Física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>Cristiano Mü</w:t>
                  </w:r>
                  <w:r w:rsidRPr="00385D6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>ller</w:t>
                  </w:r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Atuação na defesa</w:t>
                  </w:r>
                  <w:r w:rsidRPr="00385D68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 do direito à moradia dos assentamentos precários, contra os Despejos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Pessoa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Jurídica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6975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Amigos da Terra Brasil</w:t>
                  </w:r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Organização da Sociedade Civil de Interesse Público (</w:t>
                  </w:r>
                  <w:proofErr w:type="spellStart"/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Oscip</w:t>
                  </w:r>
                  <w:proofErr w:type="spellEnd"/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) dedicada à proteção do meio ambiente e à promoção do desenvolvimento com sustentabilidade e justiça social.</w:t>
                  </w:r>
                </w:p>
              </w:tc>
            </w:tr>
          </w:tbl>
          <w:p w:rsidR="00035F68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tbl>
            <w:tblPr>
              <w:tblStyle w:val="TabelaSimples3"/>
              <w:tblW w:w="7543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5666"/>
            </w:tblGrid>
            <w:tr w:rsidR="00035F68" w:rsidRPr="00BA5FE0" w:rsidTr="00AF00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43" w:type="dxa"/>
                  <w:gridSpan w:val="2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Categoria Imprensa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Pessoa Física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 xml:space="preserve">Bruna Fernanda </w:t>
                  </w:r>
                  <w:proofErr w:type="spellStart"/>
                  <w:r w:rsidRPr="00BA5FE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>Suptitz</w:t>
                  </w:r>
                  <w:proofErr w:type="spellEnd"/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Pensar a Cidade - Conteúdos especializados sobre planejamento e desenvolvimento urbano</w:t>
                  </w:r>
                  <w:r w:rsidRPr="00BA5FE0">
                    <w:rPr>
                      <w:rFonts w:ascii="Cambria Math" w:hAnsi="Cambria Math" w:cs="Cambria Math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Pessoa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Jurídica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Jornal Já</w:t>
                  </w:r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Cobertura jornalística sobre o tema da Arquitetura e Urbanismo nas cidades</w:t>
                  </w:r>
                </w:p>
              </w:tc>
            </w:tr>
          </w:tbl>
          <w:p w:rsidR="00035F68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tbl>
            <w:tblPr>
              <w:tblStyle w:val="TabelaSimples3"/>
              <w:tblW w:w="7543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  <w:gridCol w:w="5666"/>
            </w:tblGrid>
            <w:tr w:rsidR="00035F68" w:rsidRPr="00BA5FE0" w:rsidTr="00AF00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43" w:type="dxa"/>
                  <w:gridSpan w:val="2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Categoria </w:t>
                  </w:r>
                  <w:r w:rsidRPr="00DD306D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Poder Público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Pessoa Física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>J</w:t>
                  </w:r>
                  <w:r w:rsidRPr="0069751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 xml:space="preserve">osé Luiz </w:t>
                  </w:r>
                  <w:proofErr w:type="spellStart"/>
                  <w:r w:rsidRPr="0069751E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  <w:t>Stedile</w:t>
                  </w:r>
                  <w:proofErr w:type="spellEnd"/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Criou o Fundo ATHIS e o inseriu entre os projetos estratégicos do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G</w:t>
                  </w:r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overno do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</w:t>
                  </w:r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stado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 do Rio Grande do Sul.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Pessoa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Jurídica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6975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IPLAN - Instituto do Planejamento de Santa Maria</w:t>
                  </w:r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Projeto Urbanista Mirim</w:t>
                  </w:r>
                </w:p>
              </w:tc>
            </w:tr>
            <w:tr w:rsidR="00035F68" w:rsidRPr="00BA5FE0" w:rsidTr="00AF00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eastAsia="pt-BR"/>
                    </w:rPr>
                  </w:pPr>
                  <w:r w:rsidRPr="00BA5FE0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Pessoa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Jurídica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 w:rsidRPr="006975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Prefeitura Municipal de </w:t>
                  </w:r>
                  <w:proofErr w:type="spellStart"/>
                  <w:r w:rsidRPr="006975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Putinga</w:t>
                  </w:r>
                  <w:proofErr w:type="spellEnd"/>
                  <w:r w:rsidRPr="006975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/RS</w:t>
                  </w:r>
                </w:p>
              </w:tc>
            </w:tr>
            <w:tr w:rsidR="00035F68" w:rsidRPr="00BA5FE0" w:rsidTr="00AF00D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77" w:type="dxa"/>
                  <w:vAlign w:val="center"/>
                </w:tcPr>
                <w:p w:rsidR="00035F68" w:rsidRPr="00BA5FE0" w:rsidRDefault="00035F68" w:rsidP="00035F6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Iniciativa</w:t>
                  </w:r>
                </w:p>
              </w:tc>
              <w:tc>
                <w:tcPr>
                  <w:tcW w:w="5666" w:type="dxa"/>
                </w:tcPr>
                <w:p w:rsidR="00035F68" w:rsidRPr="00BA5FE0" w:rsidRDefault="00035F68" w:rsidP="00035F68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</w:t>
                  </w:r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rojeto do Parque Usina de </w:t>
                  </w:r>
                  <w:proofErr w:type="spellStart"/>
                  <w:r w:rsidRPr="0069751E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Putinga</w:t>
                  </w:r>
                  <w:proofErr w:type="spellEnd"/>
                </w:p>
              </w:tc>
            </w:tr>
          </w:tbl>
          <w:p w:rsidR="00035F68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35F68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Estando selecionados os vencedores da 2ª Edição do Prêmio CAU/RS, pela Comissão Julgadora, fica estabelecida a divulgação dos mesmos, para votação em júri popular, das 10 propostas selecionadas para que sejam submetidas à votação </w:t>
            </w:r>
            <w:proofErr w:type="spellStart"/>
            <w:r w:rsidRPr="00202D9F">
              <w:rPr>
                <w:rFonts w:asciiTheme="minorHAnsi" w:hAnsiTheme="minorHAnsi" w:cstheme="minorHAnsi"/>
                <w:i/>
                <w:sz w:val="22"/>
                <w:szCs w:val="22"/>
              </w:rPr>
              <w:t>on</w:t>
            </w:r>
            <w:proofErr w:type="spellEnd"/>
            <w:r w:rsidRPr="00202D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202D9F">
              <w:rPr>
                <w:rFonts w:asciiTheme="minorHAnsi" w:hAnsiTheme="minorHAnsi" w:cstheme="minorHAnsi"/>
                <w:i/>
                <w:sz w:val="22"/>
                <w:szCs w:val="22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todos os arquitetos e urbanistas registrados no CAU/RS, para a escolha do grande vencedor do Prêmio Destaque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Briane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Bicca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35F68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F68" w:rsidRPr="00EA75AE" w:rsidRDefault="00035F68" w:rsidP="00035F68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a etapa de avaliação e seleção das propostas vencedoras da 2ª Edição do Prêmio CAU/RS, encerra </w:t>
            </w:r>
            <w:r w:rsidRPr="009A00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15h45</w:t>
            </w:r>
            <w:r w:rsidRPr="009A000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4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3"/>
        <w:gridCol w:w="1980"/>
        <w:gridCol w:w="2128"/>
        <w:gridCol w:w="4605"/>
        <w:gridCol w:w="907"/>
        <w:gridCol w:w="6187"/>
      </w:tblGrid>
      <w:tr w:rsidR="00F60321" w:rsidRPr="00DF1176" w:rsidTr="00E35D83"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9620" w:type="dxa"/>
            <w:gridSpan w:val="4"/>
            <w:shd w:val="clear" w:color="auto" w:fill="F2F2F2" w:themeFill="background1" w:themeFillShade="F2"/>
            <w:vAlign w:val="center"/>
          </w:tcPr>
          <w:p w:rsidR="00F60321" w:rsidRPr="00420A9C" w:rsidRDefault="00660528" w:rsidP="007C2A2E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7C2A2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vAlign w:val="center"/>
          </w:tcPr>
          <w:p w:rsidR="00E66510" w:rsidRPr="00120D18" w:rsidRDefault="00CF7B4F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354">
              <w:rPr>
                <w:rFonts w:asciiTheme="minorHAnsi" w:hAnsiTheme="minorHAnsi" w:cstheme="minorHAnsi"/>
                <w:b/>
                <w:sz w:val="22"/>
                <w:szCs w:val="22"/>
              </w:rPr>
              <w:t>Pauta 114ª Plenária Ordinária</w:t>
            </w:r>
          </w:p>
        </w:tc>
      </w:tr>
      <w:tr w:rsidR="00E66510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vAlign w:val="center"/>
          </w:tcPr>
          <w:p w:rsidR="00E66510" w:rsidRPr="00D27FF7" w:rsidRDefault="00CF7B4F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E66510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vAlign w:val="center"/>
          </w:tcPr>
          <w:p w:rsidR="00E66510" w:rsidRPr="00DF1176" w:rsidRDefault="00CF7B4F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bottom w:val="single" w:sz="4" w:space="0" w:color="A6A6A6"/>
            </w:tcBorders>
            <w:vAlign w:val="center"/>
          </w:tcPr>
          <w:p w:rsidR="006017C2" w:rsidRPr="00DF1176" w:rsidRDefault="00BE5354" w:rsidP="005B2F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apresenta os assuntos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 xml:space="preserve"> incluídos na pauta da reunião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lenária a ser realizada no próximo dia 27/11.</w:t>
            </w:r>
            <w:r w:rsidRPr="009A00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9A000F">
              <w:rPr>
                <w:rFonts w:asciiTheme="minorHAnsi" w:hAnsiTheme="minorHAnsi" w:cstheme="minorHAnsi"/>
                <w:sz w:val="22"/>
                <w:szCs w:val="22"/>
              </w:rPr>
              <w:t xml:space="preserve">O Conselho Diretor aprova, com </w:t>
            </w:r>
            <w:r w:rsidR="005B2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A000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8E74F5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DF1176" w:rsidRDefault="008E74F5" w:rsidP="007C2A2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DF1176" w:rsidRDefault="001A2772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66D1">
              <w:rPr>
                <w:rFonts w:asciiTheme="minorHAnsi" w:hAnsiTheme="minorHAnsi" w:cstheme="minorHAnsi"/>
                <w:b/>
                <w:sz w:val="22"/>
                <w:szCs w:val="22"/>
              </w:rPr>
              <w:t>Proposta Calendário Geral CAU/RS – 2021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27FF7" w:rsidRDefault="001A2772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F1176" w:rsidRDefault="001A2772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E003E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DF1176" w:rsidRDefault="00DC2AFD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354" w:rsidRPr="00DF1176" w:rsidRDefault="00BE5354" w:rsidP="005D54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</w:t>
            </w:r>
            <w:r w:rsidR="008C5B15">
              <w:rPr>
                <w:rFonts w:asciiTheme="minorHAnsi" w:hAnsiTheme="minorHAnsi" w:cstheme="minorHAnsi"/>
                <w:sz w:val="22"/>
                <w:szCs w:val="22"/>
              </w:rPr>
              <w:t xml:space="preserve">apresenta a </w:t>
            </w:r>
            <w:r w:rsidR="008C5B15" w:rsidRPr="00865818">
              <w:rPr>
                <w:rFonts w:asciiTheme="minorHAnsi" w:hAnsiTheme="minorHAnsi" w:cstheme="minorHAnsi"/>
                <w:sz w:val="22"/>
                <w:szCs w:val="22"/>
              </w:rPr>
              <w:t>proposta</w:t>
            </w:r>
            <w:r w:rsidR="00865818" w:rsidRPr="00865818">
              <w:rPr>
                <w:rFonts w:asciiTheme="minorHAnsi" w:hAnsiTheme="minorHAnsi" w:cstheme="minorHAnsi"/>
                <w:sz w:val="22"/>
                <w:szCs w:val="22"/>
              </w:rPr>
              <w:t xml:space="preserve"> do Calendário Geral CAU/RS – 2021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 xml:space="preserve"> e faz esclarecimentos em relação às alterações. O presidente Tiago </w:t>
            </w:r>
            <w:r w:rsidR="005D5449">
              <w:rPr>
                <w:rFonts w:asciiTheme="minorHAnsi" w:hAnsiTheme="minorHAnsi" w:cstheme="minorHAnsi"/>
                <w:sz w:val="22"/>
                <w:szCs w:val="22"/>
              </w:rPr>
              <w:t xml:space="preserve">sugere que o Conselho Diretor faça encaminhamento de indicativo de aprovação e que as alterações sejam realizadas em reunião Plenária. Ele </w:t>
            </w:r>
            <w:r w:rsidR="00F866D1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 xml:space="preserve"> sobre a reestruturação das equipes de apoio às Comiss</w:t>
            </w:r>
            <w:r w:rsidR="00F866D1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866D1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 xml:space="preserve"> está em desenvol</w:t>
            </w:r>
            <w:r w:rsidR="00F866D1">
              <w:rPr>
                <w:rFonts w:asciiTheme="minorHAnsi" w:hAnsiTheme="minorHAnsi" w:cstheme="minorHAnsi"/>
                <w:sz w:val="22"/>
                <w:szCs w:val="22"/>
              </w:rPr>
              <w:t xml:space="preserve">vimento nas gerências.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Conselho Diretor aprova</w:t>
            </w:r>
            <w:r w:rsidR="005D5449">
              <w:rPr>
                <w:rFonts w:asciiTheme="minorHAnsi" w:hAnsiTheme="minorHAnsi" w:cstheme="minorHAnsi"/>
                <w:sz w:val="22"/>
                <w:szCs w:val="22"/>
              </w:rPr>
              <w:t>, com 6</w:t>
            </w:r>
            <w:r w:rsidRPr="00F866D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7C2A2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F1176" w:rsidRDefault="00421C86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27FF7" w:rsidRDefault="001A2772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Pr="00DF1176" w:rsidRDefault="001A2772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7B4F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2772" w:rsidRDefault="00421C86" w:rsidP="001A27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comunica a participação dos(as) conselheiros(as) da CED-CAU/RS em palestras nas universidades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Univates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Unisinos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URI Frederico </w:t>
            </w:r>
            <w:r w:rsidRPr="00421C86">
              <w:rPr>
                <w:rFonts w:asciiTheme="minorHAnsi" w:hAnsiTheme="minorHAnsi" w:cstheme="minorHAnsi"/>
                <w:sz w:val="22"/>
                <w:szCs w:val="22"/>
              </w:rPr>
              <w:t>Westphalen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URI Erechim.</w:t>
            </w:r>
          </w:p>
          <w:p w:rsidR="00421C86" w:rsidRPr="00DF1176" w:rsidRDefault="00421C86" w:rsidP="00421C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parabeniza o conselheiro Fischer e a CEF-CAU/RS pela organização e conteúdo do Seminário de Ensino e faz uma avaliação muito </w:t>
            </w:r>
            <w:r w:rsidR="00B37A71">
              <w:rPr>
                <w:rFonts w:asciiTheme="minorHAnsi" w:hAnsiTheme="minorHAnsi" w:cstheme="minorHAnsi"/>
                <w:sz w:val="22"/>
                <w:szCs w:val="22"/>
              </w:rPr>
              <w:t>positiva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evento. Ele também felicita o con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>selheiro Rômulo pela passagem 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seu aniversário. 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A2772" w:rsidRPr="00EA75AE" w:rsidRDefault="001A2772" w:rsidP="001A277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72" w:rsidRPr="00DF1176" w:rsidTr="00E35D83"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9620" w:type="dxa"/>
            <w:gridSpan w:val="4"/>
            <w:shd w:val="clear" w:color="auto" w:fill="F2F2F2" w:themeFill="background1" w:themeFillShade="F2"/>
            <w:vAlign w:val="center"/>
          </w:tcPr>
          <w:p w:rsidR="001A2772" w:rsidRPr="0014043F" w:rsidRDefault="001A2772" w:rsidP="007C2A2E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A2772" w:rsidRPr="00D27FF7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A2772" w:rsidRPr="00DF1176" w:rsidRDefault="001A2772" w:rsidP="007C2A2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vAlign w:val="center"/>
          </w:tcPr>
          <w:p w:rsidR="001A2772" w:rsidRPr="00EA75AE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00F">
              <w:rPr>
                <w:rFonts w:asciiTheme="minorHAnsi" w:hAnsiTheme="minorHAnsi" w:cstheme="minorHAnsi"/>
                <w:b/>
                <w:sz w:val="22"/>
                <w:szCs w:val="22"/>
              </w:rPr>
              <w:t>Questionamentos apresentados pela Comissão de Representantes dos Empregados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vAlign w:val="center"/>
          </w:tcPr>
          <w:p w:rsidR="001A2772" w:rsidRPr="00EA75AE" w:rsidRDefault="00BE5354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944FAF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bottom w:val="single" w:sz="4" w:space="0" w:color="A6A6A6"/>
            </w:tcBorders>
            <w:vAlign w:val="center"/>
          </w:tcPr>
          <w:p w:rsidR="00BE5354" w:rsidRPr="00EA75AE" w:rsidRDefault="00BE5354" w:rsidP="009A000F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faz um relato sobre os questionamentos apresentados pela Comissão de Representantes dos Empregados. O 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residente Tiago esclarece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 itens questionados estão relacionados aos pontos 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>estabelecidos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Acordo Coletivo e destaca que, em função </w:t>
            </w:r>
            <w:r w:rsidRPr="00BE5354">
              <w:rPr>
                <w:rFonts w:asciiTheme="minorHAnsi" w:hAnsiTheme="minorHAnsi" w:cstheme="minorHAnsi"/>
                <w:sz w:val="22"/>
                <w:szCs w:val="22"/>
              </w:rPr>
              <w:t xml:space="preserve">contingenciamento financeiro, não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há</w:t>
            </w:r>
            <w:r w:rsidRPr="00BE5354">
              <w:rPr>
                <w:rFonts w:asciiTheme="minorHAnsi" w:hAnsiTheme="minorHAnsi" w:cstheme="minorHAnsi"/>
                <w:sz w:val="22"/>
                <w:szCs w:val="22"/>
              </w:rPr>
              <w:t xml:space="preserve"> previsão de retorno da concessão da bonificação de desempenho aos analistas e gerentes até o final do ano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BE5354">
              <w:rPr>
                <w:rFonts w:asciiTheme="minorHAnsi" w:hAnsiTheme="minorHAnsi" w:cstheme="minorHAnsi"/>
                <w:sz w:val="22"/>
                <w:szCs w:val="22"/>
              </w:rPr>
              <w:t>a previsão é inic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>iar</w:t>
            </w:r>
            <w:r w:rsidRPr="00BE5354">
              <w:rPr>
                <w:rFonts w:asciiTheme="minorHAnsi" w:hAnsiTheme="minorHAnsi" w:cstheme="minorHAnsi"/>
                <w:sz w:val="22"/>
                <w:szCs w:val="22"/>
              </w:rPr>
              <w:t xml:space="preserve"> 2021 ainda em contingenciamento.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 xml:space="preserve"> Ele informa que o gerente Tales está preparando uma resposta aos questionamentos e solicita que o assunto seja encaminhado para avaliação da CPFI-CAU/RS e COA-CAU/RS. 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7C2A2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bottom w:val="single" w:sz="4" w:space="0" w:color="A6A6A6"/>
            </w:tcBorders>
            <w:vAlign w:val="center"/>
          </w:tcPr>
          <w:p w:rsidR="001A2772" w:rsidRPr="00EA75AE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818">
              <w:rPr>
                <w:rFonts w:asciiTheme="minorHAnsi" w:hAnsiTheme="minorHAnsi" w:cstheme="minorHAnsi"/>
                <w:b/>
                <w:sz w:val="22"/>
                <w:szCs w:val="22"/>
              </w:rPr>
              <w:t>Relato da Assessoria Técnica e Secretaria sobre situação ocorrida em reunião de Comissão</w:t>
            </w:r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2772" w:rsidRPr="00DF1176" w:rsidRDefault="001A2772" w:rsidP="001A277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bottom w:val="single" w:sz="4" w:space="0" w:color="A6A6A6"/>
            </w:tcBorders>
            <w:vAlign w:val="center"/>
          </w:tcPr>
          <w:p w:rsidR="001A2772" w:rsidRPr="00EA75AE" w:rsidRDefault="00F441B7" w:rsidP="001A2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</w:tr>
      <w:tr w:rsidR="001A2772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2772" w:rsidRPr="00944FAF" w:rsidRDefault="001A2772" w:rsidP="00A778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EB048A" w:rsidRDefault="00F441B7" w:rsidP="00F441B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faz um relato da Assessoria Técnica sobre situação ocorrida em reunião de Comissão. Ele 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>informa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 w:rsidR="009E5E13">
              <w:rPr>
                <w:rFonts w:asciiTheme="minorHAnsi" w:hAnsiTheme="minorHAnsi" w:cstheme="minorHAnsi"/>
                <w:sz w:val="22"/>
                <w:szCs w:val="22"/>
              </w:rPr>
              <w:t xml:space="preserve"> fatos ocorridos e 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 xml:space="preserve">sobre envio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relato formal à Presidência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429CE">
              <w:rPr>
                <w:rFonts w:asciiTheme="minorHAnsi" w:hAnsiTheme="minorHAnsi" w:cstheme="minorHAnsi"/>
                <w:sz w:val="22"/>
                <w:szCs w:val="22"/>
              </w:rPr>
              <w:t xml:space="preserve"> por não ser considerada</w:t>
            </w:r>
            <w:r w:rsidR="009E5E13">
              <w:rPr>
                <w:rFonts w:asciiTheme="minorHAnsi" w:hAnsiTheme="minorHAnsi" w:cstheme="minorHAnsi"/>
                <w:sz w:val="22"/>
                <w:szCs w:val="22"/>
              </w:rPr>
              <w:t xml:space="preserve"> uma atitude adequada da Comissão. </w:t>
            </w:r>
            <w:r w:rsidR="007C620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9A000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C6207">
              <w:rPr>
                <w:rFonts w:asciiTheme="minorHAnsi" w:hAnsiTheme="minorHAnsi" w:cstheme="minorHAnsi"/>
                <w:sz w:val="22"/>
                <w:szCs w:val="22"/>
              </w:rPr>
              <w:t xml:space="preserve">residente Tiago 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 xml:space="preserve"> que recebeu o 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>relato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 xml:space="preserve"> formal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 xml:space="preserve">. Ele </w:t>
            </w:r>
            <w:r w:rsidR="00F429CE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>que re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>cebeu um documento não sigiloso da Comissão, enviado por dois conselheiros suplentes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>. Ele avalia que ocorreu um equívoco da Comissão ao responsabilizar os empregados</w:t>
            </w:r>
            <w:r w:rsidR="00F429CE">
              <w:rPr>
                <w:rFonts w:asciiTheme="minorHAnsi" w:hAnsiTheme="minorHAnsi" w:cstheme="minorHAnsi"/>
                <w:sz w:val="22"/>
                <w:szCs w:val="22"/>
              </w:rPr>
              <w:t xml:space="preserve"> pelo envio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 xml:space="preserve"> afirma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 xml:space="preserve"> que as discordâncias devem ser colocadas na instância da gestão, não extrapolando </w:t>
            </w:r>
            <w:r w:rsidR="00F429CE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 xml:space="preserve">a questão política. Ele sugere que a Comissão realize uma retratação aos empregados e que o assunto seja tratado </w:t>
            </w:r>
            <w:r w:rsidR="00E35D83">
              <w:rPr>
                <w:rFonts w:asciiTheme="minorHAnsi" w:hAnsiTheme="minorHAnsi" w:cstheme="minorHAnsi"/>
                <w:sz w:val="22"/>
                <w:szCs w:val="22"/>
              </w:rPr>
              <w:t xml:space="preserve">novamente </w:t>
            </w:r>
            <w:r w:rsidR="00EB048A">
              <w:rPr>
                <w:rFonts w:asciiTheme="minorHAnsi" w:hAnsiTheme="minorHAnsi" w:cstheme="minorHAnsi"/>
                <w:sz w:val="22"/>
                <w:szCs w:val="22"/>
              </w:rPr>
              <w:t xml:space="preserve">na Comissão. </w:t>
            </w:r>
          </w:p>
          <w:p w:rsidR="00EB048A" w:rsidRPr="00EA75AE" w:rsidRDefault="00EB048A" w:rsidP="00F429C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Rômulo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assunto relacionado à aprovação do Plano de Ação de 2021 e documento </w:t>
            </w:r>
            <w:r w:rsidR="00F429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foro interno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redigido pela Comissão para conhecimento dos suplentes, com breve histórico dos procedimentos realizados e pontos discutidos. Ele </w:t>
            </w:r>
            <w:r w:rsidR="00F429CE">
              <w:rPr>
                <w:rFonts w:asciiTheme="minorHAnsi" w:eastAsia="MS Mincho" w:hAnsiTheme="minorHAnsi" w:cstheme="minorHAnsi"/>
                <w:sz w:val="22"/>
                <w:szCs w:val="22"/>
              </w:rPr>
              <w:t>faz um relato da manifestação feita na reunião da Comissão e destaca sua insatisfação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relação ao encaminhamento desse documento</w:t>
            </w:r>
            <w:r w:rsidR="00F429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Presidência</w:t>
            </w:r>
            <w:r w:rsidR="00F429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compartilhamento em grupo de conselheiros após o assunto ser tratado em reunião Plenária. </w:t>
            </w:r>
            <w:r w:rsidR="00E35D83">
              <w:rPr>
                <w:rFonts w:asciiTheme="minorHAnsi" w:eastAsia="MS Mincho" w:hAnsiTheme="minorHAnsi" w:cstheme="minorHAnsi"/>
                <w:sz w:val="22"/>
                <w:szCs w:val="22"/>
              </w:rPr>
              <w:t>Ele afirma que não pode responder pela manifestação dos</w:t>
            </w:r>
            <w:r w:rsidR="008658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demais conselheiros e que tratará o assunto na próxima reunião da Comissão para esclarecimentos. </w:t>
            </w:r>
          </w:p>
        </w:tc>
      </w:tr>
      <w:tr w:rsidR="00A778F4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778F4" w:rsidRPr="00DF1176" w:rsidRDefault="00A778F4" w:rsidP="007C2A2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778F4" w:rsidRPr="00EA75AE" w:rsidRDefault="00A778F4" w:rsidP="00A778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8F4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2020 – Reprogramação</w:t>
            </w:r>
          </w:p>
        </w:tc>
      </w:tr>
      <w:tr w:rsidR="00A778F4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778F4" w:rsidRPr="00DF1176" w:rsidRDefault="00A778F4" w:rsidP="00A778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778F4" w:rsidRPr="00EA75AE" w:rsidRDefault="00A778F4" w:rsidP="00A778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</w:tr>
      <w:tr w:rsidR="00A778F4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778F4" w:rsidRPr="00944FAF" w:rsidRDefault="00A778F4" w:rsidP="00A778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FA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778F4" w:rsidRPr="009A000F" w:rsidRDefault="00A778F4" w:rsidP="00F429C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secretári</w:t>
            </w:r>
            <w:r w:rsidR="00E35D83">
              <w:rPr>
                <w:rFonts w:asciiTheme="minorHAnsi" w:eastAsia="MS Mincho" w:hAnsiTheme="minorHAnsi" w:cstheme="minorHAnsi"/>
                <w:sz w:val="22"/>
                <w:szCs w:val="22"/>
              </w:rPr>
              <w:t>a Josiane faz um relato sobre os processos envolvendo 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solicitações de reuni</w:t>
            </w:r>
            <w:r w:rsidR="00E35D83">
              <w:rPr>
                <w:rFonts w:asciiTheme="minorHAnsi" w:eastAsia="MS Mincho" w:hAnsiTheme="minorHAnsi" w:cstheme="minorHAnsi"/>
                <w:sz w:val="22"/>
                <w:szCs w:val="22"/>
              </w:rPr>
              <w:t>ões extraordinárias das Comissões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solicita que</w:t>
            </w:r>
            <w:r w:rsidR="00E35D83">
              <w:rPr>
                <w:rFonts w:asciiTheme="minorHAnsi" w:eastAsia="MS Mincho" w:hAnsiTheme="minorHAnsi" w:cstheme="minorHAnsi"/>
                <w:sz w:val="22"/>
                <w:szCs w:val="22"/>
              </w:rPr>
              <w:t>, juntamente com as solicitações,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sejam enviadas informações orçamentárias pelas Assessorias para</w:t>
            </w:r>
            <w:r w:rsidR="00E35D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35D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Secretaria Geral da Mesa. Ela informa que </w:t>
            </w:r>
            <w:r w:rsidR="00845126">
              <w:rPr>
                <w:rFonts w:asciiTheme="minorHAnsi" w:eastAsia="MS Mincho" w:hAnsiTheme="minorHAnsi" w:cstheme="minorHAnsi"/>
                <w:sz w:val="22"/>
                <w:szCs w:val="22"/>
              </w:rPr>
              <w:t>o envio dessas informações orçamentárias possibilita</w:t>
            </w:r>
            <w:r w:rsidR="00E35D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an</w:t>
            </w:r>
            <w:r w:rsidR="00845126">
              <w:rPr>
                <w:rFonts w:asciiTheme="minorHAnsi" w:eastAsia="MS Mincho" w:hAnsiTheme="minorHAnsi" w:cstheme="minorHAnsi"/>
                <w:sz w:val="22"/>
                <w:szCs w:val="22"/>
              </w:rPr>
              <w:t>álise de todos os dados para encaminhamento à Presidência.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Oritz sugere que essas orientações sejam passadas </w:t>
            </w:r>
            <w:r w:rsidR="009A000F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gest</w:t>
            </w:r>
            <w:r w:rsidR="009A000F">
              <w:rPr>
                <w:rFonts w:asciiTheme="minorHAnsi" w:eastAsia="MS Mincho" w:hAnsiTheme="minorHAnsi" w:cstheme="minorHAnsi"/>
                <w:sz w:val="22"/>
                <w:szCs w:val="22"/>
              </w:rPr>
              <w:t>ão seguinte</w:t>
            </w:r>
            <w:r w:rsidR="008451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continuidade dos processos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778F4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778F4" w:rsidRPr="00DF1176" w:rsidRDefault="00A778F4" w:rsidP="00A778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778F4" w:rsidRPr="00EA75AE" w:rsidRDefault="00A778F4" w:rsidP="00A778F4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8F4" w:rsidRPr="00DF1176" w:rsidTr="00E35D83"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9620" w:type="dxa"/>
            <w:gridSpan w:val="4"/>
            <w:shd w:val="clear" w:color="auto" w:fill="F2F2F2" w:themeFill="background1" w:themeFillShade="F2"/>
            <w:vAlign w:val="center"/>
          </w:tcPr>
          <w:p w:rsidR="00A778F4" w:rsidRPr="0014043F" w:rsidRDefault="00A778F4" w:rsidP="007C2A2E">
            <w:pPr>
              <w:pStyle w:val="PargrafodaLista"/>
              <w:numPr>
                <w:ilvl w:val="0"/>
                <w:numId w:val="18"/>
              </w:numPr>
              <w:ind w:left="6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A778F4" w:rsidRPr="00DF1176" w:rsidTr="00E35D83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778F4" w:rsidRPr="00207E5F" w:rsidRDefault="00A778F4" w:rsidP="00A778F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778F4" w:rsidRPr="00174214" w:rsidRDefault="00A778F4" w:rsidP="00A778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a reunião encerra </w:t>
            </w:r>
            <w:r w:rsidRPr="009A000F">
              <w:rPr>
                <w:rFonts w:asciiTheme="minorHAnsi" w:eastAsia="MS Mincho" w:hAnsiTheme="minorHAnsi" w:cstheme="minorHAnsi"/>
                <w:sz w:val="22"/>
                <w:szCs w:val="22"/>
              </w:rPr>
              <w:t>às 16h</w:t>
            </w:r>
            <w:r w:rsidR="009A000F" w:rsidRPr="009A000F"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Pr="009A000F">
              <w:rPr>
                <w:rFonts w:asciiTheme="minorHAnsi" w:eastAsia="MS Mincho" w:hAnsiTheme="minorHAnsi" w:cstheme="minorHAnsi"/>
                <w:sz w:val="22"/>
                <w:szCs w:val="22"/>
              </w:rPr>
              <w:t>min.</w:t>
            </w:r>
          </w:p>
        </w:tc>
      </w:tr>
      <w:tr w:rsidR="00A778F4" w:rsidRPr="00DF1176" w:rsidTr="00E3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3" w:type="dxa"/>
            <w:gridSpan w:val="5"/>
            <w:shd w:val="clear" w:color="auto" w:fill="auto"/>
          </w:tcPr>
          <w:p w:rsidR="00A778F4" w:rsidRPr="00DF1176" w:rsidRDefault="00A778F4" w:rsidP="00A77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8F4" w:rsidRDefault="00A778F4" w:rsidP="00A77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8F4" w:rsidRDefault="00A778F4" w:rsidP="00A77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8F4" w:rsidRDefault="00A778F4" w:rsidP="00A77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8F4" w:rsidRPr="00DF1176" w:rsidRDefault="00A778F4" w:rsidP="00A778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A778F4" w:rsidRPr="00DF1176" w:rsidRDefault="00A778F4" w:rsidP="00A77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Presidente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  <w:p w:rsidR="00A778F4" w:rsidRPr="00DF1176" w:rsidRDefault="00A778F4" w:rsidP="00A77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8F4" w:rsidRDefault="00A778F4" w:rsidP="00A77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8F4" w:rsidRPr="00DF1176" w:rsidRDefault="00A778F4" w:rsidP="00A77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78F4" w:rsidRPr="009A4F9A" w:rsidRDefault="00A778F4" w:rsidP="00A778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A778F4" w:rsidRPr="007A29B6" w:rsidRDefault="00A778F4" w:rsidP="00A77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6187" w:type="dxa"/>
            <w:vAlign w:val="center"/>
          </w:tcPr>
          <w:p w:rsidR="00A778F4" w:rsidRPr="00DF1176" w:rsidRDefault="00A778F4" w:rsidP="00A778F4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78F4" w:rsidRPr="00DF1176" w:rsidTr="00E35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A778F4" w:rsidRPr="00DF1176" w:rsidRDefault="00A778F4" w:rsidP="00A778F4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A778F4" w:rsidRPr="00DF1176" w:rsidRDefault="00A778F4" w:rsidP="00A778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DF1176" w:rsidSect="00382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E1" w:rsidRDefault="00952AE1" w:rsidP="004C3048">
      <w:r>
        <w:separator/>
      </w:r>
    </w:p>
  </w:endnote>
  <w:endnote w:type="continuationSeparator" w:id="0">
    <w:p w:rsidR="00952AE1" w:rsidRDefault="00952A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29C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429C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E1" w:rsidRDefault="00952AE1" w:rsidP="004C3048">
      <w:r>
        <w:separator/>
      </w:r>
    </w:p>
  </w:footnote>
  <w:footnote w:type="continuationSeparator" w:id="0">
    <w:p w:rsidR="00952AE1" w:rsidRDefault="00952A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072FE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B37A71">
      <w:rPr>
        <w:rFonts w:ascii="DaxCondensed" w:hAnsi="DaxCondensed" w:cs="Arial"/>
        <w:color w:val="386C71"/>
        <w:sz w:val="20"/>
        <w:szCs w:val="20"/>
      </w:rPr>
      <w:t>192</w:t>
    </w:r>
    <w:r w:rsidR="00EF4FA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</w:t>
    </w:r>
    <w:r w:rsidR="007A29B6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B37A71">
      <w:rPr>
        <w:rFonts w:ascii="DaxCondensed" w:hAnsi="DaxCondensed" w:cs="Arial"/>
        <w:color w:val="386C71"/>
        <w:sz w:val="20"/>
        <w:szCs w:val="20"/>
      </w:rPr>
      <w:t>192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2C4BC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4"/>
  </w:num>
  <w:num w:numId="5">
    <w:abstractNumId w:val="7"/>
  </w:num>
  <w:num w:numId="6">
    <w:abstractNumId w:val="16"/>
  </w:num>
  <w:num w:numId="7">
    <w:abstractNumId w:val="2"/>
  </w:num>
  <w:num w:numId="8">
    <w:abstractNumId w:val="4"/>
  </w:num>
  <w:num w:numId="9">
    <w:abstractNumId w:val="18"/>
  </w:num>
  <w:num w:numId="10">
    <w:abstractNumId w:val="20"/>
  </w:num>
  <w:num w:numId="11">
    <w:abstractNumId w:val="15"/>
  </w:num>
  <w:num w:numId="12">
    <w:abstractNumId w:val="24"/>
  </w:num>
  <w:num w:numId="13">
    <w:abstractNumId w:val="12"/>
  </w:num>
  <w:num w:numId="14">
    <w:abstractNumId w:val="3"/>
  </w:num>
  <w:num w:numId="15">
    <w:abstractNumId w:val="8"/>
  </w:num>
  <w:num w:numId="16">
    <w:abstractNumId w:val="6"/>
  </w:num>
  <w:num w:numId="17">
    <w:abstractNumId w:val="17"/>
  </w:num>
  <w:num w:numId="18">
    <w:abstractNumId w:val="9"/>
  </w:num>
  <w:num w:numId="19">
    <w:abstractNumId w:val="23"/>
  </w:num>
  <w:num w:numId="20">
    <w:abstractNumId w:val="0"/>
  </w:num>
  <w:num w:numId="21">
    <w:abstractNumId w:val="10"/>
  </w:num>
  <w:num w:numId="22">
    <w:abstractNumId w:val="1"/>
  </w:num>
  <w:num w:numId="23">
    <w:abstractNumId w:val="21"/>
  </w:num>
  <w:num w:numId="24">
    <w:abstractNumId w:val="13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05E2"/>
    <w:rsid w:val="00011EB9"/>
    <w:rsid w:val="000145D1"/>
    <w:rsid w:val="000145F6"/>
    <w:rsid w:val="0001735A"/>
    <w:rsid w:val="0002094A"/>
    <w:rsid w:val="00020AB5"/>
    <w:rsid w:val="00020D86"/>
    <w:rsid w:val="00023657"/>
    <w:rsid w:val="00024537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35F68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76A02"/>
    <w:rsid w:val="000816EF"/>
    <w:rsid w:val="00082194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B48F2"/>
    <w:rsid w:val="000C05AC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41"/>
    <w:rsid w:val="000F339D"/>
    <w:rsid w:val="00102518"/>
    <w:rsid w:val="0010374D"/>
    <w:rsid w:val="0010398F"/>
    <w:rsid w:val="00106415"/>
    <w:rsid w:val="0010650D"/>
    <w:rsid w:val="001100C5"/>
    <w:rsid w:val="00114A2A"/>
    <w:rsid w:val="00116023"/>
    <w:rsid w:val="001165F1"/>
    <w:rsid w:val="00117EDD"/>
    <w:rsid w:val="00120D18"/>
    <w:rsid w:val="00121E26"/>
    <w:rsid w:val="00122B3D"/>
    <w:rsid w:val="00122EBD"/>
    <w:rsid w:val="00124A49"/>
    <w:rsid w:val="0013310E"/>
    <w:rsid w:val="00133AD2"/>
    <w:rsid w:val="0013657D"/>
    <w:rsid w:val="00140328"/>
    <w:rsid w:val="0014043F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214"/>
    <w:rsid w:val="001748AF"/>
    <w:rsid w:val="00174A5A"/>
    <w:rsid w:val="001754C4"/>
    <w:rsid w:val="001755FD"/>
    <w:rsid w:val="001778C5"/>
    <w:rsid w:val="00180FB9"/>
    <w:rsid w:val="001839DB"/>
    <w:rsid w:val="00190536"/>
    <w:rsid w:val="00191B27"/>
    <w:rsid w:val="001934F7"/>
    <w:rsid w:val="00194392"/>
    <w:rsid w:val="001979E1"/>
    <w:rsid w:val="00197C29"/>
    <w:rsid w:val="001A1DC8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4AA0"/>
    <w:rsid w:val="001E56D2"/>
    <w:rsid w:val="001E7A51"/>
    <w:rsid w:val="001F0FBE"/>
    <w:rsid w:val="001F14A6"/>
    <w:rsid w:val="001F23C3"/>
    <w:rsid w:val="001F61E5"/>
    <w:rsid w:val="00200BB5"/>
    <w:rsid w:val="002014D2"/>
    <w:rsid w:val="00201B2E"/>
    <w:rsid w:val="00204201"/>
    <w:rsid w:val="00205EEA"/>
    <w:rsid w:val="00207E5F"/>
    <w:rsid w:val="00211126"/>
    <w:rsid w:val="00220A16"/>
    <w:rsid w:val="002257E5"/>
    <w:rsid w:val="002312AC"/>
    <w:rsid w:val="0023170B"/>
    <w:rsid w:val="00233092"/>
    <w:rsid w:val="00240AD6"/>
    <w:rsid w:val="002425A7"/>
    <w:rsid w:val="00243C3E"/>
    <w:rsid w:val="00244521"/>
    <w:rsid w:val="00244C66"/>
    <w:rsid w:val="0025172A"/>
    <w:rsid w:val="00252028"/>
    <w:rsid w:val="0025277E"/>
    <w:rsid w:val="00255166"/>
    <w:rsid w:val="00255C34"/>
    <w:rsid w:val="00255CEE"/>
    <w:rsid w:val="00260BFB"/>
    <w:rsid w:val="0026251E"/>
    <w:rsid w:val="00262674"/>
    <w:rsid w:val="002668C3"/>
    <w:rsid w:val="00267D8E"/>
    <w:rsid w:val="00271FB2"/>
    <w:rsid w:val="00273719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294"/>
    <w:rsid w:val="002B07B0"/>
    <w:rsid w:val="002B140A"/>
    <w:rsid w:val="002B18F8"/>
    <w:rsid w:val="002B33FD"/>
    <w:rsid w:val="002B4146"/>
    <w:rsid w:val="002B429C"/>
    <w:rsid w:val="002B4807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293E"/>
    <w:rsid w:val="002E309D"/>
    <w:rsid w:val="002E31AF"/>
    <w:rsid w:val="002E3DF4"/>
    <w:rsid w:val="002E6EE5"/>
    <w:rsid w:val="002F0BCE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0890"/>
    <w:rsid w:val="00311134"/>
    <w:rsid w:val="0031266F"/>
    <w:rsid w:val="0031495A"/>
    <w:rsid w:val="00320980"/>
    <w:rsid w:val="00322248"/>
    <w:rsid w:val="00324067"/>
    <w:rsid w:val="00325528"/>
    <w:rsid w:val="0032563B"/>
    <w:rsid w:val="003278C3"/>
    <w:rsid w:val="00330911"/>
    <w:rsid w:val="00331A31"/>
    <w:rsid w:val="00331D31"/>
    <w:rsid w:val="00331ECA"/>
    <w:rsid w:val="00337496"/>
    <w:rsid w:val="00340042"/>
    <w:rsid w:val="00340E91"/>
    <w:rsid w:val="003411BA"/>
    <w:rsid w:val="003442C2"/>
    <w:rsid w:val="0034545A"/>
    <w:rsid w:val="00347324"/>
    <w:rsid w:val="00350F18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6967"/>
    <w:rsid w:val="00367DAC"/>
    <w:rsid w:val="00372A96"/>
    <w:rsid w:val="003751ED"/>
    <w:rsid w:val="00375907"/>
    <w:rsid w:val="00380761"/>
    <w:rsid w:val="003825B2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B667E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5A10"/>
    <w:rsid w:val="003F799E"/>
    <w:rsid w:val="003F7ADA"/>
    <w:rsid w:val="00400AD9"/>
    <w:rsid w:val="00400F3D"/>
    <w:rsid w:val="00401134"/>
    <w:rsid w:val="004020A6"/>
    <w:rsid w:val="00403A0D"/>
    <w:rsid w:val="00410566"/>
    <w:rsid w:val="004123FC"/>
    <w:rsid w:val="00414895"/>
    <w:rsid w:val="00415813"/>
    <w:rsid w:val="004168EE"/>
    <w:rsid w:val="0041738E"/>
    <w:rsid w:val="00420A9C"/>
    <w:rsid w:val="00421C86"/>
    <w:rsid w:val="00424627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56838"/>
    <w:rsid w:val="00460DC9"/>
    <w:rsid w:val="00461C72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26FD"/>
    <w:rsid w:val="00483414"/>
    <w:rsid w:val="00495F94"/>
    <w:rsid w:val="004A2679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75DA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50193A"/>
    <w:rsid w:val="00502632"/>
    <w:rsid w:val="00502983"/>
    <w:rsid w:val="005045C1"/>
    <w:rsid w:val="00504C94"/>
    <w:rsid w:val="005054AE"/>
    <w:rsid w:val="005069A3"/>
    <w:rsid w:val="00506BFB"/>
    <w:rsid w:val="00511CCB"/>
    <w:rsid w:val="00512C31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68CF"/>
    <w:rsid w:val="005976C4"/>
    <w:rsid w:val="005A31C4"/>
    <w:rsid w:val="005A63F9"/>
    <w:rsid w:val="005A7454"/>
    <w:rsid w:val="005A7A7F"/>
    <w:rsid w:val="005B0123"/>
    <w:rsid w:val="005B1AF6"/>
    <w:rsid w:val="005B2F94"/>
    <w:rsid w:val="005B4B10"/>
    <w:rsid w:val="005B533E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5449"/>
    <w:rsid w:val="005D6C47"/>
    <w:rsid w:val="005D7CD9"/>
    <w:rsid w:val="005E2814"/>
    <w:rsid w:val="005E2D9F"/>
    <w:rsid w:val="005F31AB"/>
    <w:rsid w:val="005F47AD"/>
    <w:rsid w:val="005F47CB"/>
    <w:rsid w:val="005F4EBB"/>
    <w:rsid w:val="005F51AE"/>
    <w:rsid w:val="005F51E5"/>
    <w:rsid w:val="005F6D36"/>
    <w:rsid w:val="005F6D57"/>
    <w:rsid w:val="005F77D0"/>
    <w:rsid w:val="0060004D"/>
    <w:rsid w:val="006017C2"/>
    <w:rsid w:val="00601FB6"/>
    <w:rsid w:val="00605B7D"/>
    <w:rsid w:val="00606026"/>
    <w:rsid w:val="0060634C"/>
    <w:rsid w:val="00611A00"/>
    <w:rsid w:val="00611BBD"/>
    <w:rsid w:val="006130EF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60528"/>
    <w:rsid w:val="00661135"/>
    <w:rsid w:val="006611DD"/>
    <w:rsid w:val="00661AD0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3F2E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3EE4"/>
    <w:rsid w:val="006C6C1C"/>
    <w:rsid w:val="006C75E7"/>
    <w:rsid w:val="006C7D8F"/>
    <w:rsid w:val="006D2981"/>
    <w:rsid w:val="006D2C9B"/>
    <w:rsid w:val="006D3CEE"/>
    <w:rsid w:val="006D4CD2"/>
    <w:rsid w:val="006D54C2"/>
    <w:rsid w:val="006D5911"/>
    <w:rsid w:val="006E0D22"/>
    <w:rsid w:val="006E24D8"/>
    <w:rsid w:val="006E3624"/>
    <w:rsid w:val="006F03DD"/>
    <w:rsid w:val="006F19F6"/>
    <w:rsid w:val="006F40BF"/>
    <w:rsid w:val="006F4E9B"/>
    <w:rsid w:val="006F55B3"/>
    <w:rsid w:val="006F6327"/>
    <w:rsid w:val="00702CE3"/>
    <w:rsid w:val="007037A5"/>
    <w:rsid w:val="00706961"/>
    <w:rsid w:val="0070730C"/>
    <w:rsid w:val="00707C18"/>
    <w:rsid w:val="0071248E"/>
    <w:rsid w:val="007133CE"/>
    <w:rsid w:val="0071382D"/>
    <w:rsid w:val="00715C0D"/>
    <w:rsid w:val="00716A05"/>
    <w:rsid w:val="00717E93"/>
    <w:rsid w:val="00720D19"/>
    <w:rsid w:val="007228A4"/>
    <w:rsid w:val="00724272"/>
    <w:rsid w:val="00725CAD"/>
    <w:rsid w:val="0072600E"/>
    <w:rsid w:val="007262DC"/>
    <w:rsid w:val="00731BBD"/>
    <w:rsid w:val="0073236B"/>
    <w:rsid w:val="00733923"/>
    <w:rsid w:val="0073561D"/>
    <w:rsid w:val="007375FB"/>
    <w:rsid w:val="00740E14"/>
    <w:rsid w:val="00740F09"/>
    <w:rsid w:val="00743C83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FE8"/>
    <w:rsid w:val="00775DB0"/>
    <w:rsid w:val="00776B7B"/>
    <w:rsid w:val="007820AC"/>
    <w:rsid w:val="0078354A"/>
    <w:rsid w:val="00783E2A"/>
    <w:rsid w:val="00791783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727D"/>
    <w:rsid w:val="007B200C"/>
    <w:rsid w:val="007B207B"/>
    <w:rsid w:val="007B5A7C"/>
    <w:rsid w:val="007B7439"/>
    <w:rsid w:val="007B7B0D"/>
    <w:rsid w:val="007B7BB9"/>
    <w:rsid w:val="007C0FB9"/>
    <w:rsid w:val="007C2A2E"/>
    <w:rsid w:val="007C4FD1"/>
    <w:rsid w:val="007C50BE"/>
    <w:rsid w:val="007C6207"/>
    <w:rsid w:val="007C678E"/>
    <w:rsid w:val="007D0338"/>
    <w:rsid w:val="007D20FF"/>
    <w:rsid w:val="007D2A09"/>
    <w:rsid w:val="007D4ECD"/>
    <w:rsid w:val="007D5A1D"/>
    <w:rsid w:val="007D623D"/>
    <w:rsid w:val="007E0D0B"/>
    <w:rsid w:val="007E2875"/>
    <w:rsid w:val="007E42E3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3BCD"/>
    <w:rsid w:val="00804A7B"/>
    <w:rsid w:val="00805FC1"/>
    <w:rsid w:val="0081283D"/>
    <w:rsid w:val="00814490"/>
    <w:rsid w:val="008151A8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2812"/>
    <w:rsid w:val="0084383D"/>
    <w:rsid w:val="00844459"/>
    <w:rsid w:val="00845126"/>
    <w:rsid w:val="008451B4"/>
    <w:rsid w:val="00845205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709B"/>
    <w:rsid w:val="00871CB4"/>
    <w:rsid w:val="00874A65"/>
    <w:rsid w:val="0087710A"/>
    <w:rsid w:val="00880B83"/>
    <w:rsid w:val="00882696"/>
    <w:rsid w:val="00883F3F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459B"/>
    <w:rsid w:val="008C5B15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6AB6"/>
    <w:rsid w:val="008E74F5"/>
    <w:rsid w:val="008F06CC"/>
    <w:rsid w:val="008F159C"/>
    <w:rsid w:val="008F3F6B"/>
    <w:rsid w:val="008F5CB3"/>
    <w:rsid w:val="00906750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4FAF"/>
    <w:rsid w:val="00946A39"/>
    <w:rsid w:val="0094772A"/>
    <w:rsid w:val="00947C5B"/>
    <w:rsid w:val="00951B23"/>
    <w:rsid w:val="009520E4"/>
    <w:rsid w:val="00952AE1"/>
    <w:rsid w:val="0095573D"/>
    <w:rsid w:val="00957E84"/>
    <w:rsid w:val="009643CB"/>
    <w:rsid w:val="00964A36"/>
    <w:rsid w:val="00966A64"/>
    <w:rsid w:val="00966F90"/>
    <w:rsid w:val="009707EA"/>
    <w:rsid w:val="00974359"/>
    <w:rsid w:val="00977BFF"/>
    <w:rsid w:val="00994C28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61B6"/>
    <w:rsid w:val="009C6EED"/>
    <w:rsid w:val="009D0739"/>
    <w:rsid w:val="009D0886"/>
    <w:rsid w:val="009D1BAF"/>
    <w:rsid w:val="009D4A8D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878"/>
    <w:rsid w:val="00A01A2A"/>
    <w:rsid w:val="00A04BEE"/>
    <w:rsid w:val="00A050DB"/>
    <w:rsid w:val="00A11C56"/>
    <w:rsid w:val="00A1227C"/>
    <w:rsid w:val="00A12579"/>
    <w:rsid w:val="00A125EA"/>
    <w:rsid w:val="00A15133"/>
    <w:rsid w:val="00A22963"/>
    <w:rsid w:val="00A30A11"/>
    <w:rsid w:val="00A31405"/>
    <w:rsid w:val="00A32BD6"/>
    <w:rsid w:val="00A35D2D"/>
    <w:rsid w:val="00A37E2A"/>
    <w:rsid w:val="00A40ECC"/>
    <w:rsid w:val="00A41B18"/>
    <w:rsid w:val="00A41E19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8F4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0A18"/>
    <w:rsid w:val="00AA30CA"/>
    <w:rsid w:val="00AA43E0"/>
    <w:rsid w:val="00AA4CEB"/>
    <w:rsid w:val="00AB1FA9"/>
    <w:rsid w:val="00AB2A69"/>
    <w:rsid w:val="00AB3A69"/>
    <w:rsid w:val="00AB4ED1"/>
    <w:rsid w:val="00AC0F80"/>
    <w:rsid w:val="00AC1371"/>
    <w:rsid w:val="00AC16C5"/>
    <w:rsid w:val="00AC6378"/>
    <w:rsid w:val="00AD2FFE"/>
    <w:rsid w:val="00AD4573"/>
    <w:rsid w:val="00AE1A7B"/>
    <w:rsid w:val="00AE2654"/>
    <w:rsid w:val="00AE39B0"/>
    <w:rsid w:val="00AE4452"/>
    <w:rsid w:val="00AE4E2C"/>
    <w:rsid w:val="00AE6321"/>
    <w:rsid w:val="00AE7F2A"/>
    <w:rsid w:val="00AF1451"/>
    <w:rsid w:val="00AF1665"/>
    <w:rsid w:val="00AF368E"/>
    <w:rsid w:val="00AF3CE5"/>
    <w:rsid w:val="00AF5FB3"/>
    <w:rsid w:val="00AF6F28"/>
    <w:rsid w:val="00B01A0A"/>
    <w:rsid w:val="00B02BFA"/>
    <w:rsid w:val="00B041FC"/>
    <w:rsid w:val="00B07FA7"/>
    <w:rsid w:val="00B11F65"/>
    <w:rsid w:val="00B129F6"/>
    <w:rsid w:val="00B12E15"/>
    <w:rsid w:val="00B15D4F"/>
    <w:rsid w:val="00B21B46"/>
    <w:rsid w:val="00B21D27"/>
    <w:rsid w:val="00B22758"/>
    <w:rsid w:val="00B22D44"/>
    <w:rsid w:val="00B23E93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2D31"/>
    <w:rsid w:val="00B45951"/>
    <w:rsid w:val="00B5032A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6E22"/>
    <w:rsid w:val="00B81197"/>
    <w:rsid w:val="00BA1ABD"/>
    <w:rsid w:val="00BA2B5B"/>
    <w:rsid w:val="00BA50BC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2F6B"/>
    <w:rsid w:val="00BE529B"/>
    <w:rsid w:val="00BE5354"/>
    <w:rsid w:val="00BE5FA3"/>
    <w:rsid w:val="00BF198B"/>
    <w:rsid w:val="00BF1A92"/>
    <w:rsid w:val="00BF29E5"/>
    <w:rsid w:val="00BF3176"/>
    <w:rsid w:val="00BF373A"/>
    <w:rsid w:val="00BF4680"/>
    <w:rsid w:val="00C025A6"/>
    <w:rsid w:val="00C038EA"/>
    <w:rsid w:val="00C050CD"/>
    <w:rsid w:val="00C05657"/>
    <w:rsid w:val="00C05D02"/>
    <w:rsid w:val="00C05F5C"/>
    <w:rsid w:val="00C065AC"/>
    <w:rsid w:val="00C06B17"/>
    <w:rsid w:val="00C12AD3"/>
    <w:rsid w:val="00C13B3B"/>
    <w:rsid w:val="00C15B9D"/>
    <w:rsid w:val="00C1638E"/>
    <w:rsid w:val="00C17BBB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517A"/>
    <w:rsid w:val="00C45812"/>
    <w:rsid w:val="00C45DAC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70303"/>
    <w:rsid w:val="00C72981"/>
    <w:rsid w:val="00C72C38"/>
    <w:rsid w:val="00C77F75"/>
    <w:rsid w:val="00C842FC"/>
    <w:rsid w:val="00C844E3"/>
    <w:rsid w:val="00C85B18"/>
    <w:rsid w:val="00C86244"/>
    <w:rsid w:val="00C875A8"/>
    <w:rsid w:val="00C90815"/>
    <w:rsid w:val="00C91BD4"/>
    <w:rsid w:val="00C92F8E"/>
    <w:rsid w:val="00C9617E"/>
    <w:rsid w:val="00C97264"/>
    <w:rsid w:val="00C976C7"/>
    <w:rsid w:val="00CA6593"/>
    <w:rsid w:val="00CA677B"/>
    <w:rsid w:val="00CA7786"/>
    <w:rsid w:val="00CB09D3"/>
    <w:rsid w:val="00CB0EAE"/>
    <w:rsid w:val="00CB6FD3"/>
    <w:rsid w:val="00CC081C"/>
    <w:rsid w:val="00CC1986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1DC"/>
    <w:rsid w:val="00CD53AE"/>
    <w:rsid w:val="00CE1502"/>
    <w:rsid w:val="00CE4E08"/>
    <w:rsid w:val="00CE6A89"/>
    <w:rsid w:val="00CF0B81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139C9"/>
    <w:rsid w:val="00D160D0"/>
    <w:rsid w:val="00D174E3"/>
    <w:rsid w:val="00D213CD"/>
    <w:rsid w:val="00D22795"/>
    <w:rsid w:val="00D23A5E"/>
    <w:rsid w:val="00D245CD"/>
    <w:rsid w:val="00D24E51"/>
    <w:rsid w:val="00D27592"/>
    <w:rsid w:val="00D27FF7"/>
    <w:rsid w:val="00D31336"/>
    <w:rsid w:val="00D316A9"/>
    <w:rsid w:val="00D316BE"/>
    <w:rsid w:val="00D329A4"/>
    <w:rsid w:val="00D32E81"/>
    <w:rsid w:val="00D370C3"/>
    <w:rsid w:val="00D40B68"/>
    <w:rsid w:val="00D40D26"/>
    <w:rsid w:val="00D43467"/>
    <w:rsid w:val="00D43BAE"/>
    <w:rsid w:val="00D470D6"/>
    <w:rsid w:val="00D53844"/>
    <w:rsid w:val="00D54468"/>
    <w:rsid w:val="00D54E3A"/>
    <w:rsid w:val="00D54E7B"/>
    <w:rsid w:val="00D55A8D"/>
    <w:rsid w:val="00D574B0"/>
    <w:rsid w:val="00D62C61"/>
    <w:rsid w:val="00D62ED7"/>
    <w:rsid w:val="00D639E4"/>
    <w:rsid w:val="00D6402A"/>
    <w:rsid w:val="00D67B4E"/>
    <w:rsid w:val="00D71437"/>
    <w:rsid w:val="00D737E0"/>
    <w:rsid w:val="00D75736"/>
    <w:rsid w:val="00D775E3"/>
    <w:rsid w:val="00D802D9"/>
    <w:rsid w:val="00D822C9"/>
    <w:rsid w:val="00D83074"/>
    <w:rsid w:val="00D8349F"/>
    <w:rsid w:val="00D874E4"/>
    <w:rsid w:val="00D91353"/>
    <w:rsid w:val="00D9535A"/>
    <w:rsid w:val="00D9665D"/>
    <w:rsid w:val="00DA3211"/>
    <w:rsid w:val="00DA4EC2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7095"/>
    <w:rsid w:val="00DC75B3"/>
    <w:rsid w:val="00DD0628"/>
    <w:rsid w:val="00DD09A6"/>
    <w:rsid w:val="00DD0C1C"/>
    <w:rsid w:val="00DD16FB"/>
    <w:rsid w:val="00DD5EDE"/>
    <w:rsid w:val="00DE1234"/>
    <w:rsid w:val="00DE3780"/>
    <w:rsid w:val="00DE67B2"/>
    <w:rsid w:val="00DE6855"/>
    <w:rsid w:val="00DF1176"/>
    <w:rsid w:val="00DF12BE"/>
    <w:rsid w:val="00DF20B7"/>
    <w:rsid w:val="00DF2596"/>
    <w:rsid w:val="00DF2B5B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EC1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4A6F"/>
    <w:rsid w:val="00E35859"/>
    <w:rsid w:val="00E35A96"/>
    <w:rsid w:val="00E35D83"/>
    <w:rsid w:val="00E3663E"/>
    <w:rsid w:val="00E408E2"/>
    <w:rsid w:val="00E47618"/>
    <w:rsid w:val="00E47A74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7EAC"/>
    <w:rsid w:val="00E92C14"/>
    <w:rsid w:val="00E9324D"/>
    <w:rsid w:val="00E94221"/>
    <w:rsid w:val="00E9487F"/>
    <w:rsid w:val="00E95D8C"/>
    <w:rsid w:val="00EA0486"/>
    <w:rsid w:val="00EA2C59"/>
    <w:rsid w:val="00EA496D"/>
    <w:rsid w:val="00EA593B"/>
    <w:rsid w:val="00EA75AE"/>
    <w:rsid w:val="00EB048A"/>
    <w:rsid w:val="00EB1609"/>
    <w:rsid w:val="00EB1D18"/>
    <w:rsid w:val="00EB2445"/>
    <w:rsid w:val="00EB4AC7"/>
    <w:rsid w:val="00EB4B94"/>
    <w:rsid w:val="00EC0DC2"/>
    <w:rsid w:val="00EC4D33"/>
    <w:rsid w:val="00EC58EA"/>
    <w:rsid w:val="00EC6028"/>
    <w:rsid w:val="00ED00C5"/>
    <w:rsid w:val="00ED2108"/>
    <w:rsid w:val="00ED4B7C"/>
    <w:rsid w:val="00ED5E45"/>
    <w:rsid w:val="00ED6C95"/>
    <w:rsid w:val="00EE2B4C"/>
    <w:rsid w:val="00EE58D3"/>
    <w:rsid w:val="00EE6DD1"/>
    <w:rsid w:val="00EF0765"/>
    <w:rsid w:val="00EF2E4F"/>
    <w:rsid w:val="00EF3267"/>
    <w:rsid w:val="00EF3F7F"/>
    <w:rsid w:val="00EF4594"/>
    <w:rsid w:val="00EF4FA7"/>
    <w:rsid w:val="00EF59FC"/>
    <w:rsid w:val="00EF73A4"/>
    <w:rsid w:val="00EF767F"/>
    <w:rsid w:val="00F00BA3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71D7"/>
    <w:rsid w:val="00F317B6"/>
    <w:rsid w:val="00F32CC5"/>
    <w:rsid w:val="00F34C54"/>
    <w:rsid w:val="00F358BF"/>
    <w:rsid w:val="00F36D02"/>
    <w:rsid w:val="00F37AFF"/>
    <w:rsid w:val="00F404A3"/>
    <w:rsid w:val="00F41D16"/>
    <w:rsid w:val="00F429CE"/>
    <w:rsid w:val="00F42E5B"/>
    <w:rsid w:val="00F438DD"/>
    <w:rsid w:val="00F43EED"/>
    <w:rsid w:val="00F441B7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05F1"/>
    <w:rsid w:val="00F70635"/>
    <w:rsid w:val="00F75859"/>
    <w:rsid w:val="00F76763"/>
    <w:rsid w:val="00F76B0B"/>
    <w:rsid w:val="00F820AC"/>
    <w:rsid w:val="00F821CA"/>
    <w:rsid w:val="00F84F8C"/>
    <w:rsid w:val="00F866D1"/>
    <w:rsid w:val="00F91A89"/>
    <w:rsid w:val="00F957AF"/>
    <w:rsid w:val="00F965C7"/>
    <w:rsid w:val="00F97F8D"/>
    <w:rsid w:val="00FA778A"/>
    <w:rsid w:val="00FA7EF9"/>
    <w:rsid w:val="00FB0BFD"/>
    <w:rsid w:val="00FB2DE8"/>
    <w:rsid w:val="00FB36B4"/>
    <w:rsid w:val="00FB372F"/>
    <w:rsid w:val="00FB4CCD"/>
    <w:rsid w:val="00FB7448"/>
    <w:rsid w:val="00FC05AC"/>
    <w:rsid w:val="00FC0FB2"/>
    <w:rsid w:val="00FC3BE7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styleId="TabelaSimples3">
    <w:name w:val="Plain Table 3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cau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30C0-A4A2-44B9-9447-839D430D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33</cp:revision>
  <cp:lastPrinted>2020-11-04T14:42:00Z</cp:lastPrinted>
  <dcterms:created xsi:type="dcterms:W3CDTF">2020-11-04T14:43:00Z</dcterms:created>
  <dcterms:modified xsi:type="dcterms:W3CDTF">2020-11-26T18:50:00Z</dcterms:modified>
</cp:coreProperties>
</file>