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459BC">
        <w:rPr>
          <w:rFonts w:asciiTheme="minorHAnsi" w:hAnsiTheme="minorHAnsi" w:cstheme="minorHAnsi"/>
        </w:rPr>
        <w:t>26</w:t>
      </w:r>
      <w:r w:rsidR="00256535">
        <w:rPr>
          <w:rFonts w:asciiTheme="minorHAnsi" w:hAnsiTheme="minorHAnsi" w:cstheme="minorHAnsi"/>
        </w:rPr>
        <w:t xml:space="preserve"> de </w:t>
      </w:r>
      <w:r w:rsidR="00693861">
        <w:rPr>
          <w:rFonts w:asciiTheme="minorHAnsi" w:hAnsiTheme="minorHAnsi" w:cstheme="minorHAnsi"/>
        </w:rPr>
        <w:t>outubr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8334F">
        <w:rPr>
          <w:rFonts w:asciiTheme="minorHAnsi" w:hAnsiTheme="minorHAnsi" w:cstheme="minorHAnsi"/>
          <w:b/>
        </w:rPr>
        <w:t>17</w:t>
      </w:r>
      <w:r w:rsidR="00E41F20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o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funcionári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o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3861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B459BC" w:rsidRPr="00B459BC">
        <w:rPr>
          <w:rFonts w:asciiTheme="minorHAnsi" w:hAnsiTheme="minorHAnsi" w:cstheme="minorHAnsi"/>
          <w:b/>
          <w:sz w:val="24"/>
          <w:szCs w:val="24"/>
        </w:rPr>
        <w:t>Paulo Henrique Cesarino Cardoso Soares</w:t>
      </w:r>
      <w:r w:rsidR="000C735E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0D4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59BC" w:rsidRPr="000D41D4">
        <w:rPr>
          <w:rFonts w:asciiTheme="minorHAnsi" w:eastAsia="Times New Roman" w:hAnsiTheme="minorHAnsi" w:cstheme="minorHAnsi"/>
          <w:b/>
          <w:sz w:val="24"/>
          <w:szCs w:val="24"/>
        </w:rPr>
        <w:t>‘</w:t>
      </w:r>
      <w:r w:rsidR="00B459BC" w:rsidRPr="00B459BC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="00B459BC">
        <w:rPr>
          <w:rFonts w:asciiTheme="minorHAnsi" w:eastAsia="Times New Roman" w:hAnsiTheme="minorHAnsi" w:cstheme="minorHAnsi"/>
          <w:b/>
          <w:sz w:val="24"/>
          <w:szCs w:val="24"/>
        </w:rPr>
        <w:t>I Ciclo de Debates Vivenciando ATHIS</w:t>
      </w:r>
      <w:r w:rsidR="00B459BC" w:rsidRPr="00B459B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459BC">
        <w:rPr>
          <w:rFonts w:asciiTheme="minorHAnsi" w:eastAsia="Times New Roman" w:hAnsiTheme="minorHAnsi" w:cstheme="minorHAnsi"/>
          <w:b/>
          <w:sz w:val="24"/>
          <w:szCs w:val="24"/>
        </w:rPr>
        <w:t>do CAU</w:t>
      </w:r>
      <w:r w:rsidR="00B459BC" w:rsidRPr="00B459BC">
        <w:rPr>
          <w:rFonts w:asciiTheme="minorHAnsi" w:eastAsia="Times New Roman" w:hAnsiTheme="minorHAnsi" w:cstheme="minorHAnsi"/>
          <w:b/>
          <w:sz w:val="24"/>
          <w:szCs w:val="24"/>
        </w:rPr>
        <w:t>/SP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nos dias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03 a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05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novembro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em São Paulo/SP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0D41D4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693861" w:rsidRDefault="000C735E" w:rsidP="00B459BC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B459BC" w:rsidRP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</w:t>
      </w:r>
      <w:r w:rsid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ária a compra de passagem aérea d</w:t>
      </w:r>
      <w:r w:rsidR="00B459BC" w:rsidRP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e Porto Alegre/R</w:t>
      </w:r>
      <w:r w:rsid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S a São Paulo/SP dia 03/11/2022 e d</w:t>
      </w:r>
      <w:r w:rsidR="00B459BC" w:rsidRP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e São Paulo/SP a P</w:t>
      </w:r>
      <w:r w:rsid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orto Alegre/RS dia 05/11/2022. </w:t>
      </w:r>
      <w:r w:rsidR="00B459BC" w:rsidRP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</w:t>
      </w:r>
      <w:r w:rsid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cessária a compra de hospedagem n</w:t>
      </w:r>
      <w:r w:rsidR="00B459BC" w:rsidRP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cidade São Paulo/SP com check-in dia 03/11/2022 e </w:t>
      </w:r>
      <w:proofErr w:type="spellStart"/>
      <w:r w:rsidR="00B459BC" w:rsidRP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B459BC" w:rsidRPr="00B459BC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05/11/2022.</w:t>
      </w:r>
    </w:p>
  </w:footnote>
  <w:footnote w:id="2">
    <w:p w:rsidR="000C735E" w:rsidRPr="00693861" w:rsidRDefault="000C735E" w:rsidP="00372993">
      <w:pPr>
        <w:pStyle w:val="Textodenotaderodap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41D4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133E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BC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3044"/>
    <w:rsid w:val="00D77F2D"/>
    <w:rsid w:val="00D802D9"/>
    <w:rsid w:val="00D9283F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1F20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91CB-4063-4815-ADA4-31454FBF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20</cp:revision>
  <cp:lastPrinted>2022-10-13T17:00:00Z</cp:lastPrinted>
  <dcterms:created xsi:type="dcterms:W3CDTF">2022-09-28T15:03:00Z</dcterms:created>
  <dcterms:modified xsi:type="dcterms:W3CDTF">2022-10-26T17:55:00Z</dcterms:modified>
</cp:coreProperties>
</file>