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EA18AB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EA18AB" w:rsidRDefault="00037EE4" w:rsidP="008D5F24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13</w:t>
            </w:r>
            <w:r w:rsidR="008D5F24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  <w:r w:rsidR="000C5A61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ª</w:t>
            </w:r>
            <w:r w:rsidR="00020BC5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REUNIÃO DA COMISSÃO DE EXERCÍCIO PROFISSIONAL</w:t>
            </w:r>
            <w:r w:rsidR="009E47A2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9E47A2" w:rsidRPr="00EA18AB" w:rsidTr="008612E2">
        <w:tc>
          <w:tcPr>
            <w:tcW w:w="4797" w:type="dxa"/>
            <w:gridSpan w:val="3"/>
            <w:vAlign w:val="center"/>
          </w:tcPr>
          <w:p w:rsidR="009E47A2" w:rsidRPr="00EA18AB" w:rsidRDefault="009E47A2" w:rsidP="008612E2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LOCAL: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Sala de Reuniões – 15º andar</w:t>
            </w:r>
            <w:r w:rsidR="007B3C0B"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EA18AB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EA18A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B187C" w:rsidRPr="00EA18AB">
              <w:rPr>
                <w:rFonts w:asciiTheme="majorHAnsi" w:hAnsiTheme="majorHAnsi" w:cs="Arial"/>
                <w:sz w:val="20"/>
                <w:szCs w:val="20"/>
              </w:rPr>
              <w:t>09/07/2015</w:t>
            </w:r>
          </w:p>
          <w:p w:rsidR="009E47A2" w:rsidRPr="00EA18AB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b/>
                <w:sz w:val="20"/>
                <w:szCs w:val="20"/>
              </w:rPr>
              <w:t>Hora início:</w:t>
            </w:r>
            <w:r w:rsidRPr="00EA18AB">
              <w:rPr>
                <w:rFonts w:asciiTheme="majorHAnsi" w:hAnsiTheme="majorHAnsi" w:cs="Arial"/>
                <w:sz w:val="20"/>
                <w:szCs w:val="20"/>
              </w:rPr>
              <w:t xml:space="preserve"> 10h</w:t>
            </w:r>
            <w:r w:rsidR="00D207F3" w:rsidRPr="00EA18AB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EA18AB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9E47A2" w:rsidRPr="00EA18AB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Pr="00EA18AB">
              <w:rPr>
                <w:rFonts w:asciiTheme="majorHAnsi" w:hAnsiTheme="majorHAnsi" w:cs="Arial"/>
                <w:sz w:val="20"/>
                <w:szCs w:val="20"/>
              </w:rPr>
              <w:t>13h</w:t>
            </w:r>
            <w:r w:rsidR="00D207F3" w:rsidRPr="00EA18A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9E47A2" w:rsidRPr="00EA18AB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EA18AB" w:rsidRDefault="009E47A2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PRESENTES: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E47A2" w:rsidRPr="00EA18AB" w:rsidRDefault="009A1090" w:rsidP="0014498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150F0" w:rsidRPr="00EA18AB">
              <w:rPr>
                <w:rFonts w:asciiTheme="majorHAnsi" w:hAnsiTheme="majorHAnsi" w:cs="Times New Roman"/>
                <w:sz w:val="20"/>
                <w:szCs w:val="20"/>
              </w:rPr>
              <w:t>A Coordenadora A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djunta 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Sílvia Monteiro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="00A23E28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8612E2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os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Conselheiros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 e Roberto Luiz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8612E2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Gerente Técnic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8612E2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e de Fiscalização 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>Maríndia Girardello, a S</w:t>
            </w:r>
            <w:r w:rsidR="00C112B6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ecretária </w:t>
            </w:r>
            <w:r w:rsidR="00AB187C" w:rsidRPr="00EA18AB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C112B6" w:rsidRPr="00EA18AB">
              <w:rPr>
                <w:rFonts w:asciiTheme="majorHAnsi" w:hAnsiTheme="majorHAnsi" w:cs="Times New Roman"/>
                <w:sz w:val="20"/>
                <w:szCs w:val="20"/>
              </w:rPr>
              <w:t>xecutiva Carla Regina Dal Lago Val</w:t>
            </w:r>
            <w:r w:rsidR="001A734C" w:rsidRPr="00EA18AB">
              <w:rPr>
                <w:rFonts w:asciiTheme="majorHAnsi" w:hAnsiTheme="majorHAnsi" w:cs="Times New Roman"/>
                <w:sz w:val="20"/>
                <w:szCs w:val="20"/>
              </w:rPr>
              <w:t>ério</w:t>
            </w:r>
            <w:r w:rsidR="00C112B6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612E2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e o Assessor Jurídico 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>Alexandre Noal dos Santos</w:t>
            </w:r>
            <w:r w:rsidR="008612E2"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9E47A2" w:rsidRPr="00EA18AB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EA18AB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EA18AB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EA18AB" w:rsidRDefault="008612E2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1. </w:t>
            </w:r>
            <w:r w:rsidR="009C3DAC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Aprovação da súmula da 13</w:t>
            </w:r>
            <w:r w:rsidR="00AB187C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  <w:r w:rsidR="00927267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ª R</w:t>
            </w:r>
            <w:r w:rsidR="00315C4E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eunião </w:t>
            </w:r>
            <w:r w:rsidR="00927267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Ordinária</w:t>
            </w:r>
            <w:r w:rsidR="00315C4E"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</w:tr>
      <w:tr w:rsidR="009E47A2" w:rsidRPr="00EA18AB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EA18AB" w:rsidRDefault="00C935EC" w:rsidP="00C935E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A18A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 súmula foi aprovada pelos presentes. Tendo em vista que os Conselheiros Carlos Pedone e Rosana Oppitz estão participando do Seminário Legislativo em Brasília nesta data, os mesmos assinarão a súmula na próxima reunião.</w:t>
            </w:r>
          </w:p>
        </w:tc>
      </w:tr>
      <w:tr w:rsidR="009E47A2" w:rsidRPr="00EA18AB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EA18AB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403F91" w:rsidRPr="00EA18AB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A18AB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A18AB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A18AB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403F91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EA18AB" w:rsidRDefault="00403F91" w:rsidP="008612E2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EA18AB" w:rsidRDefault="008612E2" w:rsidP="00643DBD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EA18AB" w:rsidRDefault="00403F91" w:rsidP="008612E2">
            <w:pPr>
              <w:pStyle w:val="SemEspaamen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300A" w:rsidRPr="00EA18AB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EA18AB" w:rsidRDefault="00AB187C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2. Planilha de acompanhamento de demandas:</w:t>
            </w:r>
          </w:p>
        </w:tc>
      </w:tr>
      <w:tr w:rsidR="00682E44" w:rsidRPr="00EA18AB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18455C" w:rsidRPr="00EA18AB" w:rsidRDefault="00C935EC" w:rsidP="00315612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A Comissão solicita que a planilha seja atualizada. A secretária Carla Lago </w:t>
            </w:r>
            <w:r w:rsidR="00315612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solicita </w:t>
            </w:r>
            <w:r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que as áreas envolvidas/demandadas informem o status </w:t>
            </w:r>
            <w:r w:rsidR="00315612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das solicitações para que </w:t>
            </w:r>
            <w:bookmarkStart w:id="0" w:name="_GoBack"/>
            <w:bookmarkEnd w:id="0"/>
            <w:r w:rsidR="0014498B"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ela </w:t>
            </w:r>
            <w:r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>atualiz</w:t>
            </w:r>
            <w:r w:rsidR="0014498B"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>e</w:t>
            </w:r>
            <w:r w:rsidRPr="00EA18AB">
              <w:rPr>
                <w:rFonts w:asciiTheme="majorHAnsi" w:eastAsia="BatangChe" w:hAnsiTheme="majorHAnsi" w:cs="Times New Roman"/>
                <w:sz w:val="20"/>
                <w:szCs w:val="20"/>
              </w:rPr>
              <w:t xml:space="preserve"> a planilha.</w:t>
            </w:r>
          </w:p>
        </w:tc>
      </w:tr>
      <w:tr w:rsidR="005A300A" w:rsidRPr="00EA18AB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A18AB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A300A" w:rsidRPr="00EA18AB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A18AB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A18AB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A18AB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682E44" w:rsidRPr="00EA18AB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A18AB" w:rsidRDefault="00C935EC" w:rsidP="009D526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A18AB" w:rsidRDefault="00C935EC" w:rsidP="009D526B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Atualizar a planilha </w:t>
            </w:r>
            <w:r w:rsidR="00C9020C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de acompanhamento de solicitações 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da Comissão</w:t>
            </w:r>
            <w:r w:rsidR="00C9020C" w:rsidRPr="00EA18AB">
              <w:rPr>
                <w:rFonts w:asciiTheme="majorHAnsi" w:hAnsiTheme="majorHAnsi" w:cs="Times New Roman"/>
                <w:sz w:val="20"/>
                <w:szCs w:val="20"/>
              </w:rPr>
              <w:t>, a partir de informações prestadas pelas áreas/responsáveis demandados.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A18AB" w:rsidRDefault="00C935EC" w:rsidP="009D526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995A81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EA18AB" w:rsidRDefault="006515E8" w:rsidP="00AB187C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3. </w:t>
            </w:r>
            <w:r w:rsidR="00AB187C"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Análise e homologação do Relatório referente à Rotina de Fiscalização de Editais de Concursos Públicos e Licitações: de 01 a 30 de junho de 2015:</w:t>
            </w:r>
          </w:p>
        </w:tc>
      </w:tr>
      <w:tr w:rsidR="003F6529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DC1235" w:rsidP="007F732A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O Relatório foi homologado pela Comissão e deverá ser apresentado na próxima reunião Plenária.</w:t>
            </w:r>
          </w:p>
          <w:p w:rsidR="0014498B" w:rsidRPr="00EA18AB" w:rsidRDefault="0014498B" w:rsidP="00D03CBD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C54A9" w:rsidRPr="00EA18AB" w:rsidRDefault="00DC1235" w:rsidP="00D03CBD">
            <w:pPr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Sobre o item “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>Edital 14/2015 do S</w:t>
            </w:r>
            <w:r w:rsidR="00126401" w:rsidRPr="00EA18AB">
              <w:rPr>
                <w:rFonts w:asciiTheme="majorHAnsi" w:hAnsiTheme="majorHAnsi"/>
                <w:sz w:val="20"/>
                <w:szCs w:val="20"/>
              </w:rPr>
              <w:t>EST/SENAT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 xml:space="preserve">” do Relatório, a Comissão solicita que o assessor jurídico Alexandre Noal 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 xml:space="preserve">dos Santos 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 xml:space="preserve">apresente os encaminhamentos dados 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>ao assunto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>.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>Também re</w:t>
            </w:r>
            <w:r w:rsidR="00FA5B7C" w:rsidRPr="00EA18AB">
              <w:rPr>
                <w:rFonts w:asciiTheme="majorHAnsi" w:hAnsiTheme="majorHAnsi"/>
                <w:sz w:val="20"/>
                <w:szCs w:val="20"/>
              </w:rPr>
              <w:t>quer à assessoria jurídica que redija</w:t>
            </w:r>
            <w:r w:rsidR="00D03CBD" w:rsidRPr="00EA18AB">
              <w:rPr>
                <w:rFonts w:asciiTheme="majorHAnsi" w:hAnsiTheme="majorHAnsi"/>
                <w:sz w:val="20"/>
                <w:szCs w:val="20"/>
              </w:rPr>
              <w:t xml:space="preserve"> Deliberação da CEP-CAU/RS acerca da autuação </w:t>
            </w:r>
            <w:r w:rsidR="008B7137" w:rsidRPr="00EA18AB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="00D03CBD" w:rsidRPr="00EA18AB">
              <w:rPr>
                <w:rFonts w:asciiTheme="majorHAnsi" w:hAnsiTheme="majorHAnsi"/>
                <w:sz w:val="20"/>
                <w:szCs w:val="20"/>
              </w:rPr>
              <w:t>editais com obras regionais (RS), cujas empresas licitantes possuem sede em outra Unidade Federativa.</w:t>
            </w:r>
          </w:p>
          <w:p w:rsidR="0014498B" w:rsidRPr="00EA18AB" w:rsidRDefault="0014498B" w:rsidP="00B90A39">
            <w:pPr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27757" w:rsidRPr="00EA18AB" w:rsidRDefault="00D03CBD" w:rsidP="00EA18A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sz w:val="20"/>
                <w:szCs w:val="20"/>
              </w:rPr>
              <w:t xml:space="preserve">O Cons. </w:t>
            </w:r>
            <w:proofErr w:type="spellStart"/>
            <w:r w:rsidRPr="00EA18AB">
              <w:rPr>
                <w:rFonts w:asciiTheme="majorHAnsi" w:hAnsiTheme="majorHAnsi"/>
                <w:sz w:val="20"/>
                <w:szCs w:val="20"/>
              </w:rPr>
              <w:t>Oritz</w:t>
            </w:r>
            <w:proofErr w:type="spellEnd"/>
            <w:r w:rsidRPr="00EA1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Adriano Adams de Campos 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>solicita que o Relatório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 xml:space="preserve"> mensal 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 xml:space="preserve">seja acompanhado de 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 xml:space="preserve">um resumo, </w:t>
            </w:r>
            <w:r w:rsidR="008B7137" w:rsidRPr="00EA18AB">
              <w:rPr>
                <w:rFonts w:asciiTheme="majorHAnsi" w:hAnsiTheme="majorHAnsi"/>
                <w:sz w:val="20"/>
                <w:szCs w:val="20"/>
              </w:rPr>
              <w:t xml:space="preserve">produzido pela analista </w:t>
            </w:r>
            <w:r w:rsidR="00B90A39" w:rsidRPr="00EA18AB">
              <w:rPr>
                <w:rFonts w:asciiTheme="majorHAnsi" w:hAnsiTheme="majorHAnsi"/>
                <w:sz w:val="20"/>
                <w:szCs w:val="20"/>
              </w:rPr>
              <w:t>responsável</w:t>
            </w:r>
            <w:r w:rsidR="0014498B" w:rsidRPr="00EA18AB">
              <w:rPr>
                <w:rFonts w:asciiTheme="majorHAnsi" w:hAnsiTheme="majorHAnsi"/>
                <w:sz w:val="20"/>
                <w:szCs w:val="20"/>
              </w:rPr>
              <w:t>, com as principais informações e apontamentos relevantes para a Comissão.</w:t>
            </w:r>
          </w:p>
        </w:tc>
      </w:tr>
      <w:tr w:rsidR="00995A81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EA18AB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995A81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EA18AB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EA18AB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EA18AB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995A81" w:rsidRPr="00EA18AB" w:rsidTr="0014498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EA18AB" w:rsidRDefault="00FA5B7C" w:rsidP="009D526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EA18AB" w:rsidRDefault="00FA5B7C" w:rsidP="009D526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Redigir Deliberação </w:t>
            </w:r>
            <w:r w:rsidRPr="00EA18AB">
              <w:rPr>
                <w:rFonts w:asciiTheme="majorHAnsi" w:hAnsiTheme="majorHAnsi"/>
                <w:sz w:val="20"/>
                <w:szCs w:val="20"/>
              </w:rPr>
              <w:t>acerca da autuação de editais com obras regionais (RS), cujas empresas licitantes possuem sede em outra Unidade Federativa.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95A81" w:rsidRPr="00EA18AB" w:rsidRDefault="00227757" w:rsidP="009D526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Assessor jurídico.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B187C" w:rsidP="00A749F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4. </w:t>
            </w:r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Análise e homologação do Relatório de </w:t>
            </w:r>
            <w:proofErr w:type="spellStart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RRTs</w:t>
            </w:r>
            <w:proofErr w:type="spell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do período de 01 a 30 de junho de 2015</w:t>
            </w:r>
            <w:r w:rsidR="00A749F8"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90A39" w:rsidP="00EA18AB">
            <w:pPr>
              <w:ind w:right="-1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O Relatório foi homologado pela Comissão e deverá ser apresentado na próxima reunião Plenária.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EA18AB" w:rsidRDefault="005150F0" w:rsidP="0044251D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EA18AB" w:rsidRDefault="005150F0" w:rsidP="0044251D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Encaminhar para apresentação na próxima Plenária.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EA18AB" w:rsidRDefault="005150F0" w:rsidP="0044251D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5. Ofício GEOP-CAU/SE nº 004/2015: série cadernos técnicos CAU/RS: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90A39" w:rsidRPr="00EA18AB" w:rsidRDefault="00B90A39" w:rsidP="00B90A39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O ofício foi lido pela Coordenadora-adjunta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e a Comissão autoriza o envio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dos arquivos dos cadernos de fiscalização 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em formato editável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>. Todavia, com a ressalva de que o CAU/SE informe em suas publicações que o documento foi originariamente elaborado pelo CAU/RS.</w:t>
            </w:r>
          </w:p>
          <w:p w:rsidR="00B90A39" w:rsidRPr="00EA18AB" w:rsidRDefault="0014498B" w:rsidP="0014498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A Comissão solicita que seja elaborada minuta de ofício de resposta ao CAU/SE, a ser apresentada na próxima reunião.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47517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14498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Redigir minuta de ofício a ser enviado ao CAU/SE </w:t>
            </w:r>
            <w:r w:rsidR="0014498B" w:rsidRPr="00EA18AB">
              <w:rPr>
                <w:rFonts w:asciiTheme="majorHAnsi" w:hAnsiTheme="majorHAnsi" w:cs="Times New Roman"/>
                <w:sz w:val="20"/>
                <w:szCs w:val="20"/>
              </w:rPr>
              <w:t>para apreciação da CEP-CAU/RS na próxima reunião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47517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6. </w:t>
            </w:r>
            <w:r w:rsidRPr="00EA18A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Resposta FAURGS ao ofício GT-CAU/RS nº 089/2015: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D03CBD" w:rsidP="00D03CBD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 Conselheiro Roberto </w:t>
            </w:r>
            <w:proofErr w:type="spellStart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Decó</w:t>
            </w:r>
            <w:proofErr w:type="spellEnd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faz a leitura do documento de resposta da FAURGS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 of</w:t>
            </w:r>
            <w:r w:rsidR="009D526B">
              <w:rPr>
                <w:rFonts w:asciiTheme="majorHAnsi" w:hAnsiTheme="majorHAnsi"/>
                <w:color w:val="000000"/>
                <w:sz w:val="20"/>
                <w:szCs w:val="20"/>
              </w:rPr>
              <w:t>í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cio GT-CAU/RS nº 089/2015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, ressaltando que a Fundação utiliz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ou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Lei 5.254/1996 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para a redação do edital, 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não fazendo menção à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Lei 12.378/2010.</w:t>
            </w:r>
          </w:p>
          <w:p w:rsidR="00D03CBD" w:rsidRPr="00EA18AB" w:rsidRDefault="008B7137" w:rsidP="0014498B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Como encaminhamento, o Conselheiro solicita que a assessoria jurídica responda à FAURGS, mantendo a impugnação do edita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l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, uma vez que a descrição do cargo e das atividades faz referência àquelas constantes na Lei 12.378/201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Da mesma forma, solicita que seja estabelecido </w:t>
            </w:r>
            <w:r w:rsidR="0014498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pela Fundação 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o salário disposto na Resolução CAU/BR nº 38 para os arquitetos e urbanistas.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4440D3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Roberto Luiz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4440D3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Responder à FAURGS conforme orientação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14498B" w:rsidP="0014498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Assessor</w:t>
            </w:r>
            <w:r w:rsidR="004440D3"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jurídic</w:t>
            </w: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4440D3"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7. </w:t>
            </w:r>
            <w:r w:rsidRPr="00EA18A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Projetos On-Line: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14498B" w:rsidP="0014498B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Coordenadora adjunta Silvia </w:t>
            </w:r>
            <w:proofErr w:type="spellStart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solicita que o assunto seja retomado na próxima reunião da Comissão.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555359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Pautar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</w:t>
            </w:r>
            <w:r w:rsidRPr="00EA18A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Análise das alterações propostas na minuta da Deliberação nº 127/2015 – Interrupção de registro de pessoa e jurídica: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5150F0" w:rsidP="005150F0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Comissão analisou a Deliberação e </w:t>
            </w:r>
            <w:r w:rsidR="00EA18A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aprovou as alterações propostas pela Unidade de PF, PJ e Atendimento.</w:t>
            </w:r>
          </w:p>
          <w:p w:rsidR="005150F0" w:rsidRPr="00EA18AB" w:rsidRDefault="005150F0" w:rsidP="005150F0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A Deliberação foi assinada pela Coordenadora adjunta e deve ser encaminhada para aprovação do Plenário.</w:t>
            </w:r>
          </w:p>
        </w:tc>
      </w:tr>
      <w:tr w:rsidR="00BB3B96" w:rsidRPr="00EA18AB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Encaminhar a Deliberação CEP-CAU/RS nº 127/2015 para aprovação no Plenário.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4440D3" w:rsidP="008612E2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9. </w:t>
            </w:r>
            <w:r w:rsidRPr="00EA18A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Análise de processos:</w:t>
            </w: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A749F8" w:rsidP="00EA18AB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ind w:left="317" w:hanging="317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18A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Processos administrativos: </w:t>
            </w:r>
          </w:p>
          <w:p w:rsidR="00A749F8" w:rsidRPr="00EA18AB" w:rsidRDefault="00A749F8" w:rsidP="004440D3">
            <w:p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</w:t>
            </w:r>
            <w:r w:rsidR="004440D3"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12797 – Daniel de Oliveira Rosa: a Comissão decide por autuar o denunciado. </w:t>
            </w:r>
          </w:p>
          <w:p w:rsidR="00A749F8" w:rsidRPr="00EA18AB" w:rsidRDefault="00A749F8" w:rsidP="00FA5B7C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100011976/201</w:t>
            </w:r>
            <w:r w:rsidR="004440D3"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 – João Rafael Severo Nogueira: a Comi</w:t>
            </w:r>
            <w:r w:rsidR="00FA5B7C"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ssão solicita que se cumpra</w:t>
            </w:r>
            <w:r w:rsidR="004440D3" w:rsidRPr="00EA18A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o despacho da Cons. Rosana Oppitz, conforme folha 12.</w:t>
            </w: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Providências/Encaminhamentos</w:t>
            </w:r>
          </w:p>
        </w:tc>
      </w:tr>
      <w:tr w:rsidR="00BB3B96" w:rsidRPr="00EA18AB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673D13" w:rsidRPr="00EA18AB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13" w:rsidRPr="00EA18AB" w:rsidRDefault="00673D13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13" w:rsidRPr="00EA18AB" w:rsidRDefault="00673D13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13" w:rsidRPr="00EA18AB" w:rsidRDefault="00673D13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EA18AB" w:rsidRDefault="00A749F8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10. Assuntos Gerais:</w:t>
            </w: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749F8" w:rsidRPr="00EA18AB" w:rsidRDefault="00A749F8" w:rsidP="0012640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gramStart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10.1 Situação</w:t>
            </w:r>
            <w:proofErr w:type="gram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do processo de licitação de EPIs e de materiais de apoio da Fiscalização</w:t>
            </w:r>
            <w:r w:rsidR="004440D3"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:</w:t>
            </w:r>
          </w:p>
          <w:p w:rsidR="004440D3" w:rsidRPr="00EA18AB" w:rsidRDefault="004440D3" w:rsidP="0012640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A ser pautado na próxima reunião ordinária.</w:t>
            </w:r>
          </w:p>
          <w:p w:rsidR="00A749F8" w:rsidRPr="00EA18AB" w:rsidRDefault="00A749F8" w:rsidP="0012640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10.2 </w:t>
            </w:r>
            <w:proofErr w:type="gramStart"/>
            <w:r w:rsidR="00126401"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</w:t>
            </w:r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mplementação</w:t>
            </w:r>
            <w:proofErr w:type="gram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 sistema de gestão eletrônico no CAU/RS</w:t>
            </w:r>
            <w:r w:rsidR="004440D3"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:</w:t>
            </w:r>
          </w:p>
          <w:p w:rsidR="00BB3B96" w:rsidRPr="00EA18AB" w:rsidRDefault="004440D3" w:rsidP="0012640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A ser pautado na próxima reunião ordinária.</w:t>
            </w:r>
          </w:p>
          <w:p w:rsidR="008860B6" w:rsidRPr="00EA18AB" w:rsidRDefault="008860B6" w:rsidP="00126401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10.3 Revista</w:t>
            </w:r>
            <w:proofErr w:type="gram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Casa Cor 2015: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agente de fiscalização Karla Riet apresenta a revista Casa Cor 2015. Informa que a Casa Cor atendeu a solicitação da CEP-CAU/RS em identificar os arquitetos na Revista.</w:t>
            </w:r>
          </w:p>
          <w:p w:rsidR="008860B6" w:rsidRPr="00EA18AB" w:rsidRDefault="008860B6" w:rsidP="008860B6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O Cons. Oritz questiona se foi feita verificação de profissionais nos estandes e a agente Karla Riet informa que neste ano não foi possível. Informa</w:t>
            </w:r>
            <w:r w:rsidR="00EA18A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contudo, que tal ação será planejada para 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o próximo ano</w:t>
            </w:r>
            <w:r w:rsidR="00EA18A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EF06C1" w:rsidRPr="00EA18AB" w:rsidRDefault="00FA5B7C" w:rsidP="00107748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10.4 Realização</w:t>
            </w:r>
            <w:proofErr w:type="gram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 reunião da Comissão na </w:t>
            </w:r>
            <w:proofErr w:type="spellStart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Construsul</w:t>
            </w:r>
            <w:proofErr w:type="spellEnd"/>
            <w:r w:rsidRPr="00EA18A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: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107748" w:rsidRPr="00EA18AB" w:rsidRDefault="00107748" w:rsidP="00EA18AB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 Cons. </w:t>
            </w:r>
            <w:proofErr w:type="spellStart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Oritz</w:t>
            </w:r>
            <w:proofErr w:type="spellEnd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A18AB" w:rsidRPr="00EA18AB">
              <w:rPr>
                <w:rFonts w:asciiTheme="majorHAnsi" w:hAnsiTheme="majorHAnsi" w:cs="Times New Roman"/>
                <w:sz w:val="20"/>
                <w:szCs w:val="20"/>
              </w:rPr>
              <w:t>Adriano Adams de Campos</w:t>
            </w:r>
            <w:r w:rsidR="00EA18A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solicita que </w:t>
            </w:r>
            <w:r w:rsidR="00EA18AB"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 assunto 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seja pautado na próxima reunião.</w:t>
            </w:r>
          </w:p>
        </w:tc>
      </w:tr>
      <w:tr w:rsidR="00BB3B96" w:rsidRPr="00EA18AB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B3B96" w:rsidRPr="00EA18AB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EA18AB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BB3B96" w:rsidRPr="00EA18AB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EA18AB" w:rsidRDefault="00FA5B7C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proofErr w:type="gram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6" w:rsidRPr="00EA18AB" w:rsidRDefault="00FA5B7C" w:rsidP="00FA5B7C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Pautar o assunto “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Situação do processo de licitação de EPIs e de materiais de apoio da Fiscalização” para 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EA18AB" w:rsidRDefault="00FA5B7C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FA5B7C" w:rsidRPr="00EA18AB" w:rsidTr="00FA5B7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7C" w:rsidRPr="00EA18AB" w:rsidRDefault="00FA5B7C">
            <w:pPr>
              <w:rPr>
                <w:rFonts w:asciiTheme="majorHAnsi" w:hAnsiTheme="majorHAnsi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proofErr w:type="gram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7C" w:rsidRPr="00EA18AB" w:rsidRDefault="00FA5B7C" w:rsidP="00D841AF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Pautar o assunto “</w:t>
            </w:r>
            <w:proofErr w:type="gramStart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Implementação</w:t>
            </w:r>
            <w:proofErr w:type="gramEnd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sistema de gestão eletrônico no CAU/RS” na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7C" w:rsidRPr="00EA18AB" w:rsidRDefault="00FA5B7C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FA5B7C" w:rsidRPr="00EA18AB" w:rsidTr="00FA5B7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7C" w:rsidRPr="00EA18AB" w:rsidRDefault="00FA5B7C">
            <w:pPr>
              <w:rPr>
                <w:rFonts w:asciiTheme="majorHAnsi" w:hAnsiTheme="majorHAnsi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Coord. Adjunta Silvia </w:t>
            </w:r>
            <w:proofErr w:type="spellStart"/>
            <w:proofErr w:type="gram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proofErr w:type="gramEnd"/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7C" w:rsidRPr="00EA18AB" w:rsidRDefault="00107748" w:rsidP="00107748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Pautar o assunto</w:t>
            </w:r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“Realização de reunião da Comissão na </w:t>
            </w:r>
            <w:proofErr w:type="spellStart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Construsul</w:t>
            </w:r>
            <w:proofErr w:type="spellEnd"/>
            <w:r w:rsidRPr="00EA18AB">
              <w:rPr>
                <w:rFonts w:asciiTheme="majorHAnsi" w:hAnsiTheme="majorHAnsi"/>
                <w:color w:val="000000"/>
                <w:sz w:val="20"/>
                <w:szCs w:val="20"/>
              </w:rPr>
              <w:t>” na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7C" w:rsidRPr="00EA18AB" w:rsidRDefault="00107748" w:rsidP="0047517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BB3B96" w:rsidRPr="00EA18AB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EA18AB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BB3B96" w:rsidRPr="00EA18AB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AB187C" w:rsidP="008612E2">
            <w:pPr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Sílvia Monteiro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AB187C" w:rsidP="008612E2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Coordenadora-adjunta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B3B96" w:rsidRPr="00EA18AB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B3B96" w:rsidRPr="00EA18AB" w:rsidTr="008612E2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 xml:space="preserve">Roberto Luiz </w:t>
            </w:r>
            <w:proofErr w:type="spellStart"/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EA18AB">
              <w:rPr>
                <w:rFonts w:asciiTheme="majorHAnsi" w:hAnsiTheme="majorHAnsi" w:cs="Times New Roman"/>
                <w:sz w:val="20"/>
                <w:szCs w:val="20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B3B96" w:rsidRPr="00EA18AB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</w:tr>
      <w:tr w:rsidR="00BB3B96" w:rsidRPr="00EA18AB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AB187C" w:rsidP="0047517E">
            <w:pPr>
              <w:ind w:left="176" w:right="-1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EA18AB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EA18AB">
              <w:rPr>
                <w:rFonts w:asciiTheme="majorHAnsi" w:hAnsiTheme="majorHAnsi" w:cs="Arial"/>
                <w:sz w:val="20"/>
                <w:szCs w:val="20"/>
              </w:rPr>
              <w:t xml:space="preserve">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AB187C">
            <w:pPr>
              <w:ind w:right="-1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sz w:val="20"/>
                <w:szCs w:val="20"/>
              </w:rPr>
              <w:t>Gerente Técnic</w:t>
            </w:r>
            <w:r w:rsidR="00AB187C" w:rsidRPr="00EA18AB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EA18AB">
              <w:rPr>
                <w:rFonts w:asciiTheme="majorHAnsi" w:hAnsiTheme="majorHAnsi" w:cs="Arial"/>
                <w:sz w:val="20"/>
                <w:szCs w:val="20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B3B96" w:rsidRPr="00EA18AB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AB187C" w:rsidP="00AB187C">
            <w:pPr>
              <w:ind w:left="176" w:right="-1"/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sz w:val="20"/>
                <w:szCs w:val="20"/>
              </w:rPr>
              <w:t>Alexandre Noal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ind w:right="-1"/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sz w:val="20"/>
                <w:szCs w:val="20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EA18AB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5578C" w:rsidRPr="00EA18AB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EA18AB" w:rsidRDefault="00B5578C" w:rsidP="008612E2">
            <w:pPr>
              <w:ind w:left="176" w:right="-1"/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EA18AB" w:rsidRDefault="00B5578C" w:rsidP="008612E2">
            <w:pPr>
              <w:ind w:right="-1"/>
              <w:rPr>
                <w:rFonts w:asciiTheme="majorHAnsi" w:hAnsiTheme="majorHAnsi" w:cs="Arial"/>
                <w:sz w:val="20"/>
                <w:szCs w:val="20"/>
              </w:rPr>
            </w:pPr>
            <w:r w:rsidRPr="00EA18AB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EA18AB" w:rsidRDefault="00B5578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7C" w:rsidRDefault="00FA5B7C" w:rsidP="00A021E7">
      <w:pPr>
        <w:spacing w:after="0" w:line="240" w:lineRule="auto"/>
      </w:pPr>
      <w:r>
        <w:separator/>
      </w:r>
    </w:p>
  </w:endnote>
  <w:endnote w:type="continuationSeparator" w:id="0">
    <w:p w:rsidR="00FA5B7C" w:rsidRDefault="00FA5B7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5B7C" w:rsidRPr="005E4F36" w:rsidRDefault="00FA5B7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1561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5B7C" w:rsidRPr="005E4F36" w:rsidRDefault="00FA5B7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7C" w:rsidRDefault="00FA5B7C" w:rsidP="00A021E7">
      <w:pPr>
        <w:spacing w:after="0" w:line="240" w:lineRule="auto"/>
      </w:pPr>
      <w:r>
        <w:separator/>
      </w:r>
    </w:p>
  </w:footnote>
  <w:footnote w:type="continuationSeparator" w:id="0">
    <w:p w:rsidR="00FA5B7C" w:rsidRDefault="00FA5B7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7C" w:rsidRDefault="00FA5B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98B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612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A22"/>
    <w:rsid w:val="008D536A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E51"/>
    <w:rsid w:val="009D526B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B96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8AB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5B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CDCA-ADA3-4B56-A4F0-E99095D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1091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25</cp:revision>
  <cp:lastPrinted>2015-05-06T14:41:00Z</cp:lastPrinted>
  <dcterms:created xsi:type="dcterms:W3CDTF">2015-07-08T17:44:00Z</dcterms:created>
  <dcterms:modified xsi:type="dcterms:W3CDTF">2015-07-10T17:56:00Z</dcterms:modified>
</cp:coreProperties>
</file>