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AAE394A" w:rsidR="00D65EE0" w:rsidRPr="00AF567B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30</w:t>
      </w:r>
      <w:r w:rsidR="000300D5">
        <w:rPr>
          <w:rFonts w:ascii="Times New Roman" w:hAnsi="Times New Roman" w:cs="Times New Roman"/>
          <w:b/>
          <w:sz w:val="22"/>
          <w:szCs w:val="22"/>
        </w:rPr>
        <w:t>1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45D9571" w:rsidR="00D65EE0" w:rsidRPr="00AF567B" w:rsidRDefault="000300D5" w:rsidP="00030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01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agosto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79D34A" w:rsidR="00D65EE0" w:rsidRPr="00AF567B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0300D5" w:rsidRPr="00AF567B" w14:paraId="22C199FC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98FA823" w14:textId="1A45A5B4" w:rsidR="000300D5" w:rsidRDefault="000300D5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732105F" w14:textId="05CF7A98" w:rsidR="000300D5" w:rsidRPr="00AF567B" w:rsidRDefault="000300D5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46AAD531" w14:textId="3FAB5A61" w:rsidR="000300D5" w:rsidRDefault="000300D5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0300D5" w:rsidRPr="00AF567B" w14:paraId="67A720EA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25142D" w14:textId="77777777" w:rsidR="000300D5" w:rsidRDefault="000300D5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683D3B9" w14:textId="56B98888" w:rsidR="000300D5" w:rsidRPr="00AF567B" w:rsidRDefault="000300D5" w:rsidP="00AA6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5A5E1DB9" w14:textId="71C44E1A" w:rsidR="000300D5" w:rsidRDefault="000300D5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0300D5" w:rsidRPr="00AF567B" w14:paraId="1235079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A425877" w14:textId="77777777" w:rsidR="000300D5" w:rsidRDefault="000300D5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E489011" w14:textId="3AA8AD80" w:rsidR="000300D5" w:rsidRDefault="000300D5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30CBB6EA" w14:textId="7414D041" w:rsidR="000300D5" w:rsidRDefault="000300D5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0300D5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0300D5" w:rsidRDefault="000300D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1981C032" w:rsidR="000300D5" w:rsidRPr="00AF567B" w:rsidRDefault="000300D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0300D5" w:rsidRPr="00AF567B" w:rsidRDefault="000300D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0300D5" w:rsidRPr="00AF567B" w14:paraId="529A94A1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3A32CE" w14:textId="77777777" w:rsidR="000300D5" w:rsidRDefault="000300D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2BBE8E4" w14:textId="5F950F56" w:rsidR="000300D5" w:rsidRPr="00472BFA" w:rsidRDefault="000300D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5DE26DC9" w14:textId="78263EF1" w:rsidR="000300D5" w:rsidRPr="00472BFA" w:rsidRDefault="000300D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1416BE84" w:rsidR="00753D8C" w:rsidRPr="00AF567B" w:rsidRDefault="00C95F8D" w:rsidP="000300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451E2B" w:rsidRPr="00383F15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>os conselheiros acima nominados.</w:t>
            </w:r>
            <w:r w:rsidR="00972661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DCD" w:rsidRPr="00472BFA">
              <w:rPr>
                <w:rFonts w:ascii="Times New Roman" w:hAnsi="Times New Roman" w:cs="Times New Roman"/>
                <w:sz w:val="22"/>
                <w:szCs w:val="22"/>
              </w:rPr>
              <w:t>Registra-se a ausência</w:t>
            </w:r>
            <w:r w:rsidR="0001273E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justificada</w:t>
            </w:r>
            <w:r w:rsidR="00EC5DCD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r w:rsidR="008E3548" w:rsidRPr="00472BFA">
              <w:rPr>
                <w:rFonts w:ascii="Times New Roman" w:hAnsi="Times New Roman" w:cs="Times New Roman"/>
                <w:sz w:val="22"/>
                <w:szCs w:val="22"/>
              </w:rPr>
              <w:t>conselheiro</w:t>
            </w:r>
            <w:r w:rsidR="00472BFA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Matias Revello Vazquez e a ausência do conselheiro Bernardo Henrique Gehlen.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0F66F2" w:rsidRPr="00AF567B" w14:paraId="0687F793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BB2691" w14:textId="587B5AE9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</w:tcPr>
          <w:p w14:paraId="5EC3545A" w14:textId="4A5349F3" w:rsidR="000F66F2" w:rsidRPr="00BF5138" w:rsidRDefault="00361714" w:rsidP="000F66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0F66F2" w:rsidRPr="00AF567B" w14:paraId="2B1D4AA2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12E0C3" w14:textId="0F5B94C2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</w:tcPr>
          <w:p w14:paraId="11455011" w14:textId="72D757E1" w:rsidR="000F66F2" w:rsidRDefault="00361714" w:rsidP="00E345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 que irá participar da reunião da Comissão Temporária de Fiscalização em Brasília na próxima semana</w:t>
            </w:r>
          </w:p>
        </w:tc>
      </w:tr>
      <w:tr w:rsidR="0033218C" w:rsidRPr="00AF567B" w14:paraId="5A524502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BBA312B" w14:textId="4EC5A3FE" w:rsidR="0033218C" w:rsidRPr="00AF567B" w:rsidRDefault="0033218C" w:rsidP="0033218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</w:tcPr>
          <w:p w14:paraId="10FD23C7" w14:textId="3C46EB1B" w:rsidR="0033218C" w:rsidRDefault="0033218C" w:rsidP="003321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33218C" w:rsidRPr="00AF567B" w14:paraId="160A34EB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301482B" w14:textId="0F3134AC" w:rsidR="0033218C" w:rsidRPr="00AF567B" w:rsidRDefault="0033218C" w:rsidP="0033218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</w:tcPr>
          <w:p w14:paraId="233A7E40" w14:textId="212E5504" w:rsidR="0033218C" w:rsidRDefault="0033218C" w:rsidP="003321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 o falecimento do arquiteto Nelson Vazquez, pai do conselheiro Matias Revello Vazquez.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585D4BAE" w:rsidR="00EC5DCD" w:rsidRPr="00C72181" w:rsidRDefault="00472BFA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Arqutietura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Interiores – Reunião com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Assosíndicos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</w:t>
            </w:r>
            <w:r w:rsidRPr="00147A70">
              <w:rPr>
                <w:rFonts w:ascii="Times New Roman" w:hAnsi="Times New Roman"/>
                <w:b/>
                <w:i/>
                <w:sz w:val="22"/>
                <w:szCs w:val="22"/>
              </w:rPr>
              <w:t>Click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Síndicos</w:t>
            </w:r>
          </w:p>
        </w:tc>
      </w:tr>
      <w:tr w:rsidR="00EC5DCD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0E2D3BF0" w:rsidR="00EC5DCD" w:rsidRPr="00AF567B" w:rsidRDefault="00472BFA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8302E" w:rsidRPr="00AF567B" w14:paraId="2C47F30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9A9DA" w14:textId="4B758CD2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60B9B" w14:textId="6F9A2152" w:rsidR="0058302E" w:rsidRPr="0058302E" w:rsidRDefault="00361714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Reunião da CEP – 08/08 – manhã</w:t>
            </w:r>
          </w:p>
        </w:tc>
      </w:tr>
      <w:tr w:rsidR="0058302E" w:rsidRPr="00AF567B" w14:paraId="15C72FD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EDFC4F" w14:textId="77A823B6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53A36" w14:textId="06FD4CFD" w:rsidR="0058302E" w:rsidRDefault="00361714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58302E" w:rsidRPr="00AF567B" w14:paraId="47E40FCA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0FC80F" w14:textId="086EEBA4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A9648" w14:textId="2CE82826" w:rsidR="0058302E" w:rsidRPr="0058302E" w:rsidRDefault="00361714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Seminário da CEP</w:t>
            </w:r>
          </w:p>
        </w:tc>
      </w:tr>
      <w:tr w:rsidR="0058302E" w:rsidRPr="00AF567B" w14:paraId="209B7853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AE45C" w14:textId="2252A30F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7516C" w14:textId="33A0C76E" w:rsidR="0058302E" w:rsidRDefault="00361714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B263BC" w:rsidRPr="00AF567B" w14:paraId="65EE70D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E856C8" w14:textId="173E52C6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61EF5" w14:textId="61590628" w:rsidR="00B263BC" w:rsidRPr="00361714" w:rsidRDefault="00361714" w:rsidP="00B263BC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6171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Multa de Mora</w:t>
            </w:r>
          </w:p>
        </w:tc>
      </w:tr>
      <w:tr w:rsidR="00B263BC" w:rsidRPr="00AF567B" w14:paraId="35B8ECC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14E6B0" w14:textId="4CFA43B4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2A3F5" w14:textId="3A0F88AC" w:rsidR="00B263BC" w:rsidRDefault="00361714" w:rsidP="00B263BC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045CB8F8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186221" w:rsidRPr="00AF567B" w14:paraId="0E82402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186221" w:rsidRPr="000948DD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7E927827" w:rsidR="00186221" w:rsidRPr="007C1024" w:rsidRDefault="000300D5" w:rsidP="00186221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Editais pregão – cartilha</w:t>
            </w:r>
          </w:p>
        </w:tc>
      </w:tr>
      <w:tr w:rsidR="00186221" w:rsidRPr="00AF567B" w14:paraId="13EDACE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666E7CDD" w:rsidR="00186221" w:rsidRPr="007C1024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86221" w:rsidRPr="00AF567B" w14:paraId="7EB63D8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54553DF4" w:rsidR="00186221" w:rsidRPr="007C1024" w:rsidRDefault="00186221" w:rsidP="00186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3ABB1FD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315B83FF" w:rsidR="00DB28AD" w:rsidRPr="003B2286" w:rsidRDefault="00361714" w:rsidP="003B2286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informa que</w:t>
            </w:r>
            <w:r w:rsidR="0033218C">
              <w:rPr>
                <w:rFonts w:ascii="Times New Roman" w:hAnsi="Times New Roman" w:cs="Times New Roman"/>
                <w:sz w:val="22"/>
                <w:szCs w:val="22"/>
              </w:rPr>
              <w:t>, em resposta ao Memorando nº 020-2019 da CEP-CAU/RS,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 presidente solicitou que o documento seja publicado como nota técnica em conjunto com a gerência jurídica.</w:t>
            </w:r>
          </w:p>
        </w:tc>
      </w:tr>
      <w:tr w:rsidR="00441C67" w:rsidRPr="00AF567B" w14:paraId="0334E113" w14:textId="77777777" w:rsidTr="00282629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1B35CC2E" w:rsidR="00441C67" w:rsidRPr="00AF567B" w:rsidRDefault="0033218C" w:rsidP="00441C6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Transformar o documento em uma nota técnica.</w:t>
            </w:r>
          </w:p>
        </w:tc>
      </w:tr>
      <w:tr w:rsidR="00441C67" w:rsidRPr="00AF567B" w14:paraId="7F63B62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79E6C8CA" w:rsidR="00441C67" w:rsidRPr="00AF567B" w:rsidRDefault="0033218C" w:rsidP="00441C6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DB28AD" w:rsidRPr="00AF567B" w14:paraId="41B86454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6F450A" w14:textId="77777777" w:rsidR="00F46110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221" w:rsidRPr="00AF567B" w14:paraId="5661D2A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186221" w:rsidRPr="000948DD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5EACE6BF" w:rsidR="00186221" w:rsidRPr="009C5E77" w:rsidRDefault="000300D5" w:rsidP="00186221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Resultados da fiscalização em reuniões plenárias</w:t>
            </w:r>
          </w:p>
        </w:tc>
      </w:tr>
      <w:tr w:rsidR="00186221" w:rsidRPr="00AF567B" w14:paraId="20C0888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2DBE5456" w:rsidR="00186221" w:rsidRPr="006D6B04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CEP-CAU/RS 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86221" w:rsidRPr="00AF567B" w14:paraId="3B22548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5AF50D76" w:rsidR="00186221" w:rsidRPr="00AF567B" w:rsidRDefault="00186221" w:rsidP="00186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 e Raquel Dias Coll Oliveira</w:t>
            </w:r>
          </w:p>
        </w:tc>
      </w:tr>
      <w:tr w:rsidR="00FF1BD7" w:rsidRPr="00AF567B" w14:paraId="36E3F20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3F41A568" w:rsidR="00FF1BD7" w:rsidRPr="008A2734" w:rsidRDefault="00BE0450" w:rsidP="00BE0450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apresenta resposta do presidente ao Memorando nº 023-2019 da CEP-CAU/RS, aceitando a sugestão de apresentação dos resultados de fiscalização em reuniões plenárias quadrimestrais. Sugere-se realizar a primeira apresentação na Plenária do dia 13/12/2019, de modo que as datas de 2020 serão apresentadas no plano de trabalho da comissão (abril, agosto e dezembro).</w:t>
            </w:r>
          </w:p>
        </w:tc>
      </w:tr>
      <w:tr w:rsidR="00FF1BD7" w:rsidRPr="00AF567B" w14:paraId="12370E42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0D2A78E6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203D70E0" w:rsidR="00FF1BD7" w:rsidRPr="00181B8B" w:rsidRDefault="00BE0450" w:rsidP="00F97FF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memorando ao presidente solicitando o espaço na reunião plenária do dia 13/12/2019</w:t>
            </w:r>
          </w:p>
        </w:tc>
      </w:tr>
      <w:tr w:rsidR="00FF1BD7" w:rsidRPr="00AF567B" w14:paraId="200A785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5B24163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5DB7B253" w:rsidR="00FF1BD7" w:rsidRPr="00AF567B" w:rsidRDefault="00BE0450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DB28AD" w:rsidRPr="00AF567B" w14:paraId="0AFA1F9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0F8F52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221" w:rsidRPr="00AF567B" w14:paraId="4DAC2ED5" w14:textId="77777777" w:rsidTr="00282629">
        <w:trPr>
          <w:trHeight w:val="11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350098" w14:textId="4109FFA6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6494C6" w14:textId="14A0237F" w:rsidR="00186221" w:rsidRPr="00AF567B" w:rsidRDefault="000300D5" w:rsidP="0018622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48F">
              <w:rPr>
                <w:rFonts w:ascii="Times New Roman" w:hAnsi="Times New Roman" w:cs="Times New Roman"/>
                <w:b/>
                <w:sz w:val="22"/>
                <w:szCs w:val="22"/>
              </w:rPr>
              <w:t>Proces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 nº 1000056602/2017</w:t>
            </w:r>
          </w:p>
        </w:tc>
      </w:tr>
      <w:tr w:rsidR="000300D5" w:rsidRPr="00AF567B" w14:paraId="09DC4CA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B889F" w14:textId="73029247" w:rsidR="000300D5" w:rsidRPr="00AF567B" w:rsidRDefault="000300D5" w:rsidP="00030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24AA" w14:textId="6C85AA1B" w:rsidR="000300D5" w:rsidRPr="00AF567B" w:rsidRDefault="000300D5" w:rsidP="000300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0300D5" w:rsidRPr="00AF567B" w14:paraId="3118790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4D005" w14:textId="44B29831" w:rsidR="000300D5" w:rsidRPr="00AF567B" w:rsidRDefault="000300D5" w:rsidP="00030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D4262" w14:textId="41AD57D2" w:rsidR="000300D5" w:rsidRPr="00AF567B" w:rsidRDefault="000300D5" w:rsidP="000300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F1BD7" w:rsidRPr="00AF567B" w14:paraId="15972EE9" w14:textId="77777777" w:rsidTr="008352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4EE7D" w14:textId="128566F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EE0735" w14:textId="3F2A7AE0" w:rsidR="00FF1BD7" w:rsidRPr="00314D78" w:rsidRDefault="007A3B28" w:rsidP="00043C8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B28">
              <w:rPr>
                <w:rFonts w:ascii="Times New Roman" w:hAnsi="Times New Roman" w:cs="Times New Roman"/>
                <w:sz w:val="22"/>
                <w:szCs w:val="22"/>
              </w:rPr>
              <w:t xml:space="preserve">A assessora informa que na 99ª Reunião Plenária foi </w:t>
            </w:r>
            <w:r w:rsidR="00043C8B">
              <w:rPr>
                <w:rFonts w:ascii="Times New Roman" w:hAnsi="Times New Roman" w:cs="Times New Roman"/>
                <w:sz w:val="22"/>
                <w:szCs w:val="22"/>
              </w:rPr>
              <w:t>entendido</w:t>
            </w:r>
            <w:r w:rsidRPr="007A3B28">
              <w:rPr>
                <w:rFonts w:ascii="Times New Roman" w:hAnsi="Times New Roman" w:cs="Times New Roman"/>
                <w:sz w:val="22"/>
                <w:szCs w:val="22"/>
              </w:rPr>
              <w:t xml:space="preserve"> que não deverá ser exigido o registro no CAU/RS de empresas 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únior, conforme entendimento do CAU/BR.</w:t>
            </w:r>
            <w:r w:rsidR="00082A50">
              <w:rPr>
                <w:rFonts w:ascii="Times New Roman" w:hAnsi="Times New Roman" w:cs="Times New Roman"/>
                <w:sz w:val="22"/>
                <w:szCs w:val="22"/>
              </w:rPr>
              <w:t xml:space="preserve"> O assessor jurídico Flávio explica os impactos jurídicos da decisão.</w:t>
            </w:r>
          </w:p>
        </w:tc>
      </w:tr>
      <w:tr w:rsidR="00573503" w:rsidRPr="00AF567B" w14:paraId="6F54606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657E4" w14:textId="22CB0EE8" w:rsidR="00573503" w:rsidRPr="00AF567B" w:rsidRDefault="00573503" w:rsidP="0057350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6BE03" w14:textId="604B7080" w:rsidR="00573503" w:rsidRPr="007A3B28" w:rsidRDefault="007A3B28" w:rsidP="0040175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B28">
              <w:rPr>
                <w:rFonts w:ascii="Times New Roman" w:hAnsi="Times New Roman" w:cs="Times New Roman"/>
                <w:sz w:val="22"/>
                <w:szCs w:val="22"/>
              </w:rPr>
              <w:t xml:space="preserve">Pautar </w:t>
            </w:r>
            <w:r w:rsidR="0040175B">
              <w:rPr>
                <w:rFonts w:ascii="Times New Roman" w:hAnsi="Times New Roman" w:cs="Times New Roman"/>
                <w:sz w:val="22"/>
                <w:szCs w:val="22"/>
              </w:rPr>
              <w:t>novamente</w:t>
            </w:r>
            <w:r w:rsidRPr="007A3B28">
              <w:rPr>
                <w:rFonts w:ascii="Times New Roman" w:hAnsi="Times New Roman" w:cs="Times New Roman"/>
                <w:sz w:val="22"/>
                <w:szCs w:val="22"/>
              </w:rPr>
              <w:t xml:space="preserve">, apresentando o tema em conjunto com as deliberações plenárias </w:t>
            </w:r>
            <w:r w:rsidR="0039750D">
              <w:rPr>
                <w:rFonts w:ascii="Times New Roman" w:hAnsi="Times New Roman" w:cs="Times New Roman"/>
                <w:sz w:val="22"/>
                <w:szCs w:val="22"/>
              </w:rPr>
              <w:t xml:space="preserve">do CAU/RS </w:t>
            </w:r>
            <w:r w:rsidRPr="007A3B28">
              <w:rPr>
                <w:rFonts w:ascii="Times New Roman" w:hAnsi="Times New Roman" w:cs="Times New Roman"/>
                <w:sz w:val="22"/>
                <w:szCs w:val="22"/>
              </w:rPr>
              <w:t>referentes ao tema.</w:t>
            </w:r>
          </w:p>
        </w:tc>
      </w:tr>
      <w:tr w:rsidR="00573503" w:rsidRPr="00AF567B" w14:paraId="1BA87BB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3171B" w14:textId="5D281A63" w:rsidR="00573503" w:rsidRPr="00AF567B" w:rsidRDefault="00573503" w:rsidP="0057350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A15F0" w14:textId="5991369A" w:rsidR="00573503" w:rsidRPr="007A3B28" w:rsidRDefault="007A3B28" w:rsidP="0057350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B28"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DB28AD" w:rsidRPr="00AF567B" w14:paraId="6C9B7877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2A84EC10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0F66F2" w:rsidRPr="0029196A" w:rsidRDefault="000F66F2" w:rsidP="000F66F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6E4A44C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EC5DCD" w:rsidRPr="001318A3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15F391C5" w:rsidR="00EC5DCD" w:rsidRPr="001318A3" w:rsidRDefault="00472BFA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Arqutietura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Interiores – Reunião com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Assosíndicos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</w:t>
            </w:r>
            <w:r w:rsidRPr="00147A70">
              <w:rPr>
                <w:rFonts w:ascii="Times New Roman" w:hAnsi="Times New Roman"/>
                <w:b/>
                <w:i/>
                <w:sz w:val="22"/>
                <w:szCs w:val="22"/>
              </w:rPr>
              <w:t>Click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Síndicos</w:t>
            </w:r>
          </w:p>
        </w:tc>
      </w:tr>
      <w:tr w:rsidR="00EC5DCD" w:rsidRPr="00AF567B" w14:paraId="6E59E9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3C2BE3DF" w:rsidR="00EC5DCD" w:rsidRPr="00AF567B" w:rsidRDefault="00472BFA" w:rsidP="00EC5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EC5DCD" w:rsidRPr="00AF567B" w14:paraId="035C21FE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7AD1A96A" w:rsidR="00EC5DCD" w:rsidRPr="00AF567B" w:rsidRDefault="00472BFA" w:rsidP="00EC5DCD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FF1BD7" w:rsidRPr="00AF567B" w14:paraId="28E59C9A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01960742" w:rsidR="00FF1BD7" w:rsidRPr="004C58E1" w:rsidRDefault="0047463C" w:rsidP="0058302E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Comunica que o gabinete agendou as reuniões solicitadas para o dia 19/08 às 14h30. Os conselheiros solicitam a alteração da reunião para o dia 22/08 às 14h.</w:t>
            </w:r>
          </w:p>
        </w:tc>
      </w:tr>
      <w:tr w:rsidR="00FF1BD7" w:rsidRPr="00AF567B" w14:paraId="110229C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09209D65" w:rsidR="00FF1BD7" w:rsidRPr="00B8263D" w:rsidRDefault="0047463C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Solicitar alteração da data da reunião ao gabinete.</w:t>
            </w:r>
          </w:p>
        </w:tc>
      </w:tr>
      <w:tr w:rsidR="00FF1BD7" w:rsidRPr="00AF567B" w14:paraId="09A75729" w14:textId="77777777" w:rsidTr="000300D5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4342D1AE" w:rsidR="00FF1BD7" w:rsidRPr="00AF567B" w:rsidRDefault="0047463C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58302E" w:rsidRPr="001318A3" w14:paraId="4F80B9F0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58302E" w:rsidRPr="001318A3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2D15A651" w:rsidR="0058302E" w:rsidRPr="0058302E" w:rsidRDefault="00361714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Reunião da CEP – 08/08 – manhã</w:t>
            </w:r>
          </w:p>
        </w:tc>
      </w:tr>
      <w:tr w:rsidR="0058302E" w:rsidRPr="00AF567B" w14:paraId="2462A7AE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087CE3CE" w:rsidR="0058302E" w:rsidRPr="00AF567B" w:rsidRDefault="00361714" w:rsidP="00877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58302E" w:rsidRPr="00AF567B" w14:paraId="299218A6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3A3C0F02" w:rsidR="0058302E" w:rsidRPr="00AF567B" w:rsidRDefault="00361714" w:rsidP="00877FF7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58302E" w:rsidRPr="004C58E1" w14:paraId="131D09BA" w14:textId="77777777" w:rsidTr="00877FF7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199BC9CD" w:rsidR="0058302E" w:rsidRPr="004C58E1" w:rsidRDefault="00EB6A28" w:rsidP="0058302E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Encaminhar memorando à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secretaria-geral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solicitando a alteração da reunião da CEP-CAU/RS do dia 08/08 excepcionalmente para o turno da manhã em razão da reunião do Comitê de Pessoa Jurídica às 14h. Ainda, solicitar o contato com a Comissão Temporária de Registro do CAU/BR para que se verifique os entendimentos já estabelecidos.</w:t>
            </w:r>
          </w:p>
        </w:tc>
      </w:tr>
      <w:tr w:rsidR="0058302E" w:rsidRPr="00B8263D" w14:paraId="754BAD3A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65835C87" w:rsidR="0058302E" w:rsidRPr="00B8263D" w:rsidRDefault="00870C2D" w:rsidP="00870C2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memorando à secretá</w:t>
            </w:r>
            <w:r w:rsidR="00EB6A28">
              <w:rPr>
                <w:rFonts w:ascii="Times New Roman" w:hAnsi="Times New Roman" w:cs="Times New Roman"/>
                <w:sz w:val="22"/>
                <w:szCs w:val="22"/>
              </w:rPr>
              <w:t>ria-geral.</w:t>
            </w:r>
          </w:p>
        </w:tc>
      </w:tr>
      <w:tr w:rsidR="0058302E" w:rsidRPr="00AF567B" w14:paraId="2644A58C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502FC2BF" w:rsidR="0058302E" w:rsidRPr="00AF567B" w:rsidRDefault="00EB6A28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73D09B57" w14:textId="77777777" w:rsidR="0058302E" w:rsidRDefault="0058302E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58302E" w:rsidRPr="001318A3" w14:paraId="11F9EA5E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677F8" w14:textId="2D134DCC" w:rsidR="0058302E" w:rsidRPr="001318A3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55065" w14:textId="5E0C63D6" w:rsidR="0058302E" w:rsidRPr="001318A3" w:rsidRDefault="00361714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Seminário da CEP</w:t>
            </w:r>
          </w:p>
        </w:tc>
      </w:tr>
      <w:tr w:rsidR="00B263BC" w:rsidRPr="00AF567B" w14:paraId="5E02DDCB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0CA0D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42D84" w14:textId="1C5EE116" w:rsidR="00B263BC" w:rsidRPr="00AF567B" w:rsidRDefault="00361714" w:rsidP="00B263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B263BC" w:rsidRPr="00AF567B" w14:paraId="3D1E7B18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3A178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64193" w14:textId="7FE4CC87" w:rsidR="00B263BC" w:rsidRPr="00AF567B" w:rsidRDefault="00361714" w:rsidP="00B263BC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B263BC" w:rsidRPr="004C58E1" w14:paraId="44FAFA4B" w14:textId="77777777" w:rsidTr="00877FF7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6527A0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E1226" w14:textId="0D8BD92B" w:rsidR="00B263BC" w:rsidRPr="004C58E1" w:rsidRDefault="004E5F98" w:rsidP="00947DCA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informa que recebeu a programação reajustada pelo presidente e os palestrantes que deverão ser contatados hoje. É confirmada a participação dos conselheiros Roberto e Helenice. São reajustados nomes de palestrantes que não poderão comparecer e temas que serão discutidos.</w:t>
            </w:r>
          </w:p>
        </w:tc>
      </w:tr>
      <w:tr w:rsidR="00B263BC" w:rsidRPr="00B8263D" w14:paraId="372E35D0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0FBD1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96256" w14:textId="705A1180" w:rsidR="00B263BC" w:rsidRPr="00B8263D" w:rsidRDefault="00AB741B" w:rsidP="00B263B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Entrar em contato com palestrantes.</w:t>
            </w:r>
          </w:p>
        </w:tc>
      </w:tr>
      <w:tr w:rsidR="00B263BC" w:rsidRPr="00AF567B" w14:paraId="2B83B548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D34BBA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CDCE8" w14:textId="4A5E4453" w:rsidR="00B263BC" w:rsidRPr="00AF567B" w:rsidRDefault="00AB741B" w:rsidP="00B263B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328FB1D8" w14:textId="77777777" w:rsidR="0058302E" w:rsidRDefault="0058302E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B263BC" w:rsidRPr="001318A3" w14:paraId="42640FC7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CA1EE" w14:textId="627F7F94" w:rsidR="00B263BC" w:rsidRPr="001318A3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D18FB" w14:textId="7EAC8945" w:rsidR="00B263BC" w:rsidRPr="001318A3" w:rsidRDefault="00361714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6171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Multa de Mora</w:t>
            </w:r>
          </w:p>
        </w:tc>
      </w:tr>
      <w:tr w:rsidR="00361714" w:rsidRPr="00AF567B" w14:paraId="1182322B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BE20C9" w14:textId="77777777" w:rsidR="00361714" w:rsidRPr="00AF567B" w:rsidRDefault="00361714" w:rsidP="0036171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C6A2D" w14:textId="5C4F423D" w:rsidR="00361714" w:rsidRPr="00AF567B" w:rsidRDefault="00361714" w:rsidP="00361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361714" w:rsidRPr="00AF567B" w14:paraId="3567E951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CB4BCD" w14:textId="77777777" w:rsidR="00361714" w:rsidRPr="00AF567B" w:rsidRDefault="00361714" w:rsidP="0036171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7C971" w14:textId="67AD0004" w:rsidR="00361714" w:rsidRPr="00AF567B" w:rsidRDefault="00361714" w:rsidP="00361714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B263BC" w:rsidRPr="004C58E1" w14:paraId="025B7529" w14:textId="77777777" w:rsidTr="007C3FAB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6E863D" w14:textId="77777777" w:rsidR="00B263BC" w:rsidRPr="00AF567B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0CCBF" w14:textId="333D72BB" w:rsidR="00B263BC" w:rsidRPr="004C58E1" w:rsidRDefault="009D4B81" w:rsidP="007C3FA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assessor jurídico Flávio explica o caso oriundo do setor de RRT em que a profissional emitiu o RRT</w:t>
            </w:r>
            <w:r w:rsidR="00AA3813">
              <w:rPr>
                <w:rFonts w:ascii="Times New Roman" w:hAnsi="Times New Roman" w:cs="Times New Roman"/>
                <w:sz w:val="22"/>
                <w:szCs w:val="22"/>
              </w:rPr>
              <w:t xml:space="preserve"> dentro do prazo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mas não o pagou, de modo que ela teria de realizar um RRT extemporâneo</w:t>
            </w:r>
            <w:r w:rsidR="00AA3813">
              <w:rPr>
                <w:rFonts w:ascii="Times New Roman" w:hAnsi="Times New Roman" w:cs="Times New Roman"/>
                <w:sz w:val="22"/>
                <w:szCs w:val="22"/>
              </w:rPr>
              <w:t xml:space="preserve"> e pagar multa de 300%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não podendo apenas reemitir o boleto.</w:t>
            </w:r>
            <w:r w:rsidR="00026F06">
              <w:rPr>
                <w:rFonts w:ascii="Times New Roman" w:hAnsi="Times New Roman" w:cs="Times New Roman"/>
                <w:sz w:val="22"/>
                <w:szCs w:val="22"/>
              </w:rPr>
              <w:t xml:space="preserve"> Sugere pedido de alteração do respectivo regramento ao CAU/BR para que o profissional possa realizar a </w:t>
            </w:r>
            <w:proofErr w:type="spellStart"/>
            <w:r w:rsidR="00026F06">
              <w:rPr>
                <w:rFonts w:ascii="Times New Roman" w:hAnsi="Times New Roman" w:cs="Times New Roman"/>
                <w:sz w:val="22"/>
                <w:szCs w:val="22"/>
              </w:rPr>
              <w:t>reemisão</w:t>
            </w:r>
            <w:proofErr w:type="spellEnd"/>
            <w:r w:rsidR="00026F06">
              <w:rPr>
                <w:rFonts w:ascii="Times New Roman" w:hAnsi="Times New Roman" w:cs="Times New Roman"/>
                <w:sz w:val="22"/>
                <w:szCs w:val="22"/>
              </w:rPr>
              <w:t xml:space="preserve"> do boleto.</w:t>
            </w:r>
          </w:p>
        </w:tc>
      </w:tr>
      <w:tr w:rsidR="00B263BC" w:rsidRPr="00B8263D" w14:paraId="21C475F2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A5B19" w14:textId="77777777" w:rsidR="00B263BC" w:rsidRPr="00AF567B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58036" w14:textId="29251C20" w:rsidR="00B263BC" w:rsidRPr="00B8263D" w:rsidRDefault="00CB0F04" w:rsidP="00726DA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nº 027/2019 CEP-CAU/RS é assinada e será encaminhada ao CAU/BR.</w:t>
            </w:r>
          </w:p>
        </w:tc>
      </w:tr>
      <w:tr w:rsidR="00B263BC" w:rsidRPr="00AF567B" w14:paraId="4334B551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D8368" w14:textId="77777777" w:rsidR="00B263BC" w:rsidRPr="00AF567B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6F2FE" w14:textId="414D7174" w:rsidR="00B263BC" w:rsidRPr="00AF567B" w:rsidRDefault="00CB0F04" w:rsidP="007C3FA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14402028" w14:textId="77777777" w:rsidR="00B263BC" w:rsidRDefault="00B263BC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20" w:type="dxa"/>
        <w:tblLook w:val="04A0" w:firstRow="1" w:lastRow="0" w:firstColumn="1" w:lastColumn="0" w:noHBand="0" w:noVBand="1"/>
      </w:tblPr>
      <w:tblGrid>
        <w:gridCol w:w="2066"/>
        <w:gridCol w:w="2708"/>
        <w:gridCol w:w="4582"/>
      </w:tblGrid>
      <w:tr w:rsidR="000668B9" w:rsidRPr="00AF567B" w14:paraId="70937640" w14:textId="77777777" w:rsidTr="00076A77">
        <w:trPr>
          <w:trHeight w:val="225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415F4" w:rsidRPr="00AF567B" w14:paraId="78A40CC8" w14:textId="77777777" w:rsidTr="00076A7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21E2262E" w:rsidR="005415F4" w:rsidRPr="00B6275D" w:rsidRDefault="007A3B28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748F">
              <w:rPr>
                <w:rFonts w:ascii="Times New Roman" w:hAnsi="Times New Roman" w:cs="Times New Roman"/>
                <w:b/>
                <w:sz w:val="22"/>
                <w:szCs w:val="22"/>
              </w:rPr>
              <w:t>Proces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 nº 1000056602/2017</w:t>
            </w:r>
          </w:p>
        </w:tc>
      </w:tr>
      <w:tr w:rsidR="005415F4" w:rsidRPr="00AF567B" w14:paraId="2A5E2837" w14:textId="77777777" w:rsidTr="00076A7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7BDF7997" w:rsidR="005415F4" w:rsidRPr="006D6B04" w:rsidRDefault="007A3B28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5415F4" w:rsidRPr="00AF567B" w14:paraId="58A89465" w14:textId="77777777" w:rsidTr="00076A7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072F1785" w:rsidR="005415F4" w:rsidRPr="00CD45BC" w:rsidRDefault="00686374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5415F4" w:rsidRPr="00AF567B" w14:paraId="2F282E08" w14:textId="77777777" w:rsidTr="00076A7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34A5F0A8" w:rsidR="005415F4" w:rsidRDefault="00686374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BE6FD4" w:rsidRPr="00AF567B" w14:paraId="060047A9" w14:textId="77777777" w:rsidTr="00076A77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9132F9" w:rsidRPr="00AF567B" w:rsidRDefault="009132F9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E6FD4" w:rsidRPr="00AF567B" w14:paraId="20ABAA82" w14:textId="77777777" w:rsidTr="00076A77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6F932D1B" w:rsidR="00BE6FD4" w:rsidRPr="00AF567B" w:rsidRDefault="000300D5" w:rsidP="00186221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301</w:t>
            </w:r>
            <w:r w:rsidR="00BE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BE6FD4" w:rsidRPr="00AF567B" w14:paraId="4DCF93D9" w14:textId="77777777" w:rsidTr="00076A7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E6FD4" w:rsidRPr="00AF567B" w:rsidRDefault="00BE6FD4" w:rsidP="00BE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BE6FD4" w:rsidRPr="00AF567B" w:rsidRDefault="00BE6FD4" w:rsidP="00BE6FD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E6FD4" w:rsidRPr="00AF567B" w14:paraId="7C54F8E5" w14:textId="77777777" w:rsidTr="0007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4774" w:type="dxa"/>
            <w:gridSpan w:val="2"/>
          </w:tcPr>
          <w:p w14:paraId="366A9E3B" w14:textId="77777777" w:rsidR="00BE6FD4" w:rsidRDefault="00BE6FD4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7A83C4" w14:textId="77777777" w:rsidR="00DE07E2" w:rsidRDefault="00DE07E2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039EDF48" w:rsidR="006A7946" w:rsidRDefault="002177E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</w:t>
            </w:r>
            <w:r w:rsidR="00F34B1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3D2F44C8" w14:textId="60FC0727" w:rsidR="006A7946" w:rsidRPr="00DA7B59" w:rsidRDefault="00F34B18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9E51C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31F72A81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67827C1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75F85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C441D" w14:textId="77777777" w:rsidR="00472BFA" w:rsidRPr="00472BFA" w:rsidRDefault="00472BFA" w:rsidP="00472B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FA"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33D5FA57" w14:textId="30CE54F9" w:rsidR="000300D5" w:rsidRPr="00890931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>Assessor jurídico</w:t>
            </w:r>
            <w:r w:rsidRPr="00D55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</w:tcPr>
          <w:p w14:paraId="233E3EF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9C4F2A" w14:textId="77777777" w:rsidR="00AA60D0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2995A991" w14:textId="77777777" w:rsidR="00AA60D0" w:rsidRPr="00DA7B59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251AFCE3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9CB6B" w14:textId="77777777" w:rsidR="00472BFA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4DB6EA" w14:textId="77777777" w:rsidR="00472BFA" w:rsidRPr="00AF567B" w:rsidRDefault="00472BFA" w:rsidP="00472B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3A6F1057" w14:textId="77777777" w:rsidR="00472BFA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12B36A8B" w14:textId="080B191C" w:rsidR="00BE6FD4" w:rsidRDefault="00BE6FD4" w:rsidP="00BE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925D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46C3B" w14:textId="77777777" w:rsidR="000300D5" w:rsidRDefault="000300D5" w:rsidP="000127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7285C0" w14:textId="77777777" w:rsidR="00472BFA" w:rsidRPr="00AF567B" w:rsidRDefault="00472BFA" w:rsidP="00472B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5DE06761" w14:textId="3881C5BB" w:rsidR="002177E2" w:rsidRPr="00D55A6F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14975C4C" w14:textId="3F1365FD" w:rsidR="002F0940" w:rsidRPr="00D55A6F" w:rsidRDefault="002F0940" w:rsidP="00775C50">
      <w:pPr>
        <w:tabs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B2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2694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F777" w14:textId="77777777" w:rsidR="00C1264C" w:rsidRDefault="00C1264C" w:rsidP="004C3048">
      <w:r>
        <w:separator/>
      </w:r>
    </w:p>
  </w:endnote>
  <w:endnote w:type="continuationSeparator" w:id="0">
    <w:p w14:paraId="2E84EC8E" w14:textId="77777777" w:rsidR="00C1264C" w:rsidRDefault="00C126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76A77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76A7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C3708" w14:textId="77777777" w:rsidR="00C1264C" w:rsidRDefault="00C1264C" w:rsidP="004C3048">
      <w:r>
        <w:separator/>
      </w:r>
    </w:p>
  </w:footnote>
  <w:footnote w:type="continuationSeparator" w:id="0">
    <w:p w14:paraId="6D525B8A" w14:textId="77777777" w:rsidR="00C1264C" w:rsidRDefault="00C126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1" name="Imagem 8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2" name="Imagem 8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83" name="Imagem 8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5E0A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593"/>
    <w:rsid w:val="00027DDD"/>
    <w:rsid w:val="000300D5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C8B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CEC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270"/>
    <w:rsid w:val="00072C85"/>
    <w:rsid w:val="00073287"/>
    <w:rsid w:val="0007343A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A77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60DA"/>
    <w:rsid w:val="000C6868"/>
    <w:rsid w:val="000C7494"/>
    <w:rsid w:val="000C7F59"/>
    <w:rsid w:val="000D029D"/>
    <w:rsid w:val="000D04E8"/>
    <w:rsid w:val="000D0512"/>
    <w:rsid w:val="000D051D"/>
    <w:rsid w:val="000D0903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01A"/>
    <w:rsid w:val="000F61C9"/>
    <w:rsid w:val="000F66F2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C60"/>
    <w:rsid w:val="00123DB4"/>
    <w:rsid w:val="00124A49"/>
    <w:rsid w:val="00124BEF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2A70"/>
    <w:rsid w:val="001D4856"/>
    <w:rsid w:val="001D4FA7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762"/>
    <w:rsid w:val="00287B66"/>
    <w:rsid w:val="002902AD"/>
    <w:rsid w:val="00290F47"/>
    <w:rsid w:val="0029196A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E30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96E07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FFF"/>
    <w:rsid w:val="005071E2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EE5"/>
    <w:rsid w:val="00573503"/>
    <w:rsid w:val="0057364B"/>
    <w:rsid w:val="00573F12"/>
    <w:rsid w:val="00574036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BB0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308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C4A"/>
    <w:rsid w:val="00664FB9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1275"/>
    <w:rsid w:val="006D15B6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521C"/>
    <w:rsid w:val="00715735"/>
    <w:rsid w:val="00715A29"/>
    <w:rsid w:val="00716396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6454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592"/>
    <w:rsid w:val="007A2FF2"/>
    <w:rsid w:val="007A31FB"/>
    <w:rsid w:val="007A3A4F"/>
    <w:rsid w:val="007A3B28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29F"/>
    <w:rsid w:val="007F5978"/>
    <w:rsid w:val="007F5F2E"/>
    <w:rsid w:val="007F67DC"/>
    <w:rsid w:val="007F6E9A"/>
    <w:rsid w:val="007F70A7"/>
    <w:rsid w:val="007F73A5"/>
    <w:rsid w:val="007F77E7"/>
    <w:rsid w:val="008004E0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0C2D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C6D"/>
    <w:rsid w:val="00942E45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EB8"/>
    <w:rsid w:val="009B40C9"/>
    <w:rsid w:val="009B4C42"/>
    <w:rsid w:val="009B4F1F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7257"/>
    <w:rsid w:val="009C752D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8B6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327"/>
    <w:rsid w:val="00B802E5"/>
    <w:rsid w:val="00B803C1"/>
    <w:rsid w:val="00B8048D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1B29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2214"/>
    <w:rsid w:val="00BF2988"/>
    <w:rsid w:val="00BF2B9A"/>
    <w:rsid w:val="00BF2CA6"/>
    <w:rsid w:val="00BF321F"/>
    <w:rsid w:val="00BF4012"/>
    <w:rsid w:val="00BF41D9"/>
    <w:rsid w:val="00BF4D1B"/>
    <w:rsid w:val="00BF5138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264C"/>
    <w:rsid w:val="00C12C1B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F2E"/>
    <w:rsid w:val="00C67EC5"/>
    <w:rsid w:val="00C70638"/>
    <w:rsid w:val="00C711B9"/>
    <w:rsid w:val="00C716C5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2021"/>
    <w:rsid w:val="00CF2107"/>
    <w:rsid w:val="00CF298B"/>
    <w:rsid w:val="00CF2FB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982"/>
    <w:rsid w:val="00D31D17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5F7D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5E5A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47A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BE97-D676-43A6-B631-432F974E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108</cp:revision>
  <cp:lastPrinted>2019-06-06T15:26:00Z</cp:lastPrinted>
  <dcterms:created xsi:type="dcterms:W3CDTF">2019-07-19T11:39:00Z</dcterms:created>
  <dcterms:modified xsi:type="dcterms:W3CDTF">2019-08-08T11:18:00Z</dcterms:modified>
</cp:coreProperties>
</file>