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2E511B">
        <w:rPr>
          <w:rFonts w:ascii="Times New Roman" w:hAnsi="Times New Roman"/>
          <w:sz w:val="22"/>
          <w:szCs w:val="22"/>
        </w:rPr>
        <w:t>6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409"/>
        <w:gridCol w:w="1702"/>
        <w:gridCol w:w="2251"/>
      </w:tblGrid>
      <w:tr w:rsidR="004C5183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2E511B" w:rsidP="002E511B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17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A20E0E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outubro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quinta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25DAA" w:rsidRPr="005F129E" w:rsidTr="002C3E4E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DAA" w:rsidRPr="005F129E" w:rsidRDefault="00525DAA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20E0E" w:rsidRPr="005F129E" w:rsidTr="002C3E4E">
        <w:trPr>
          <w:trHeight w:val="123"/>
        </w:trPr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0E0E" w:rsidRPr="005F129E" w:rsidRDefault="00A20E0E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0E0E" w:rsidRDefault="00A20E0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0E0E" w:rsidRDefault="00A20E0E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25DAA" w:rsidRPr="005F129E" w:rsidTr="002C3E4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A20E0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A20E0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2C3E4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 w:rsidRPr="007066A2"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2C3E4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 w:rsidRPr="007066A2">
              <w:rPr>
                <w:rFonts w:ascii="Times New Roman" w:hAnsi="Times New Roman"/>
                <w:sz w:val="22"/>
                <w:szCs w:val="22"/>
              </w:rPr>
              <w:t>Lucas Volpatto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D1020" w:rsidRPr="005F129E" w:rsidTr="003D1020">
        <w:tc>
          <w:tcPr>
            <w:tcW w:w="198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D1020" w:rsidRPr="005F129E" w:rsidRDefault="003D1020" w:rsidP="003D10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1020" w:rsidRDefault="003D1020" w:rsidP="003D10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D1020" w:rsidRDefault="003D1020" w:rsidP="003D102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4E0B3E" w:rsidRPr="005F129E" w:rsidTr="004E0B3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0B3E" w:rsidRPr="005F129E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Luciana Eloy Lima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0B3E" w:rsidRPr="00CA61CF" w:rsidRDefault="004E0B3E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643EE9" w:rsidRPr="005F129E" w:rsidTr="00643EE9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3EE9" w:rsidRPr="005F129E" w:rsidRDefault="00643EE9" w:rsidP="00643EE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643EE9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643EE9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643EE9" w:rsidRPr="005F129E" w:rsidTr="00903CAB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3EE9" w:rsidRDefault="00643EE9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643EE9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43EE9" w:rsidRDefault="00643EE9" w:rsidP="004E0B3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</w:t>
            </w:r>
            <w:r w:rsidR="00BC69C0">
              <w:rPr>
                <w:rFonts w:ascii="Times New Roman" w:eastAsia="MS Mincho" w:hAnsi="Times New Roman"/>
                <w:sz w:val="22"/>
                <w:szCs w:val="22"/>
              </w:rPr>
              <w:t xml:space="preserve"> às 14h</w:t>
            </w:r>
            <w:r w:rsidR="00817F2D">
              <w:rPr>
                <w:rFonts w:ascii="Times New Roman" w:eastAsia="MS Mincho" w:hAnsi="Times New Roman"/>
                <w:sz w:val="22"/>
                <w:szCs w:val="22"/>
              </w:rPr>
              <w:t>30</w:t>
            </w: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 xml:space="preserve">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47D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0946B1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Rômulo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Plentz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Giralt</w:t>
            </w:r>
            <w:proofErr w:type="spellEnd"/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0946B1" w:rsidP="005422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comenta o sucesso e a repercussão da 2ª Caminhada da Perda realizada no dia 12 de outubro durante o 21º Congresso Brasileiro de Arquitetos.</w:t>
            </w:r>
          </w:p>
        </w:tc>
      </w:tr>
      <w:tr w:rsidR="009324A1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4A1" w:rsidRPr="005F129E" w:rsidRDefault="009324A1" w:rsidP="009324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9324A1" w:rsidRPr="009324A1" w:rsidRDefault="00AE261D" w:rsidP="009324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Hahn</w:t>
            </w:r>
            <w:proofErr w:type="spellEnd"/>
          </w:p>
        </w:tc>
      </w:tr>
      <w:tr w:rsidR="009324A1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324A1" w:rsidRPr="005F129E" w:rsidRDefault="009324A1" w:rsidP="009324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9324A1" w:rsidRDefault="00643EE9" w:rsidP="00643E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Informa sobre</w:t>
            </w:r>
            <w:r w:rsidR="00AE261D">
              <w:rPr>
                <w:rFonts w:ascii="Times New Roman" w:eastAsia="MS Mincho" w:hAnsi="Times New Roman"/>
                <w:sz w:val="22"/>
                <w:szCs w:val="22"/>
              </w:rPr>
              <w:t xml:space="preserve"> os eventos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participou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E261D">
              <w:rPr>
                <w:rFonts w:ascii="Times New Roman" w:eastAsia="MS Mincho" w:hAnsi="Times New Roman"/>
                <w:sz w:val="22"/>
                <w:szCs w:val="22"/>
              </w:rPr>
              <w:t>em razão do Dia do Patrimônio do Uruguai em 10 de outubro.</w:t>
            </w:r>
          </w:p>
        </w:tc>
      </w:tr>
      <w:tr w:rsidR="00186D8A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6D8A" w:rsidRDefault="00186D8A" w:rsidP="009324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186D8A" w:rsidRPr="00186D8A" w:rsidRDefault="00186D8A" w:rsidP="009324A1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 w:rsidRPr="00186D8A">
              <w:rPr>
                <w:rFonts w:ascii="Times New Roman" w:eastAsia="MS Mincho" w:hAnsi="Times New Roman"/>
                <w:b/>
                <w:sz w:val="22"/>
                <w:szCs w:val="22"/>
              </w:rPr>
              <w:t>Oritz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Adriano Adams de Campos</w:t>
            </w:r>
          </w:p>
        </w:tc>
      </w:tr>
      <w:tr w:rsidR="00186D8A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86D8A" w:rsidRDefault="00186D8A" w:rsidP="009324A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186D8A" w:rsidRDefault="00186D8A" w:rsidP="00186D8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Relata sua participação no painel “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Briane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Bicca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: vida e obra” e demais eventos do 21º Congresso Brasileiro de Arquitetos realizado em Porto Alegre nos dias 09 a 12 de outubro.</w:t>
            </w: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8963C4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Artigos</w:t>
            </w:r>
          </w:p>
        </w:tc>
      </w:tr>
      <w:tr w:rsidR="00F9478B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8963C4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CTPH – CAU/RS</w:t>
            </w:r>
          </w:p>
        </w:tc>
      </w:tr>
      <w:tr w:rsidR="00E37C4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Pr="00B73EF6" w:rsidRDefault="00EA5240" w:rsidP="00E37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Contratação de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parecerista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Cervejaria Polar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EA5240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B73EF6" w:rsidRDefault="00055B08" w:rsidP="007066A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Nomeações IPHAN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055B08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6492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23" w:rsidRPr="005F129E" w:rsidRDefault="00C64923" w:rsidP="00C6492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23" w:rsidRPr="00B73EF6" w:rsidRDefault="00055B08" w:rsidP="00055B0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SEDAC-RS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F3" w:rsidRPr="005F129E" w:rsidRDefault="00055B08" w:rsidP="008B35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5F3" w:rsidRPr="00B73EF6" w:rsidRDefault="00055B08" w:rsidP="008B35F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desembargadores do TJRS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F3" w:rsidRPr="005F129E" w:rsidRDefault="00055B08" w:rsidP="008B35F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066A2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E511B" w:rsidRDefault="002E511B" w:rsidP="007066A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511B">
              <w:rPr>
                <w:rFonts w:ascii="Times New Roman" w:eastAsia="MS Mincho" w:hAnsi="Times New Roman"/>
                <w:b/>
                <w:sz w:val="22"/>
                <w:szCs w:val="22"/>
              </w:rPr>
              <w:t>Caso em Montenegro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F639DD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F639DD" w:rsidP="00706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Raquel Dias Coll Oliveira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23" w:rsidRPr="005F129E" w:rsidRDefault="003D1020" w:rsidP="00D92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Assunto não tratado devido à ausência justificada do coordenador Cezar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Rieger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3D1020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novamente.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3D1020" w:rsidP="00D92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0A68F9">
        <w:trPr>
          <w:trHeight w:val="67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E511B" w:rsidRDefault="002E511B" w:rsidP="007066A2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E511B">
              <w:rPr>
                <w:rFonts w:ascii="Times New Roman" w:eastAsia="MS Mincho" w:hAnsi="Times New Roman"/>
                <w:b/>
                <w:sz w:val="22"/>
                <w:szCs w:val="22"/>
              </w:rPr>
              <w:t>Termo de Cooperação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F639DD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8B35F3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F3" w:rsidRDefault="00F639DD" w:rsidP="008B35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370F" w:rsidRPr="005F129E" w:rsidRDefault="005F6E80" w:rsidP="005F6E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Raquel informa que marcou reunião com o chefe de gabinete Fausto Loureiro na próxima semana para tratar sobre o tema.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F6E80" w:rsidP="006650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Apresentar à comissão um retorno sobre a reunião realizada.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F6E80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rPr>
          <w:trHeight w:val="133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C3E4E" w:rsidRDefault="002E511B" w:rsidP="00FA1696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Rede de promoção e proteção ao patrimônio</w:t>
            </w:r>
          </w:p>
        </w:tc>
      </w:tr>
      <w:tr w:rsidR="00F639DD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39DD" w:rsidRPr="005F129E" w:rsidRDefault="00F639DD" w:rsidP="00F639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639DD" w:rsidRPr="005F129E" w:rsidRDefault="00F639DD" w:rsidP="00F639D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F639DD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639DD" w:rsidRPr="005F129E" w:rsidRDefault="00F639DD" w:rsidP="00F639D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639DD" w:rsidRDefault="00F639DD" w:rsidP="00F639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1696" w:rsidRPr="005F129E" w:rsidRDefault="005F6E80" w:rsidP="005F6E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chefe de gabinete Fausto Loureiro é convidado a participar da reunião para tratar sobre o tema e informa que a reunião com Ministério Público Federal foi cancelada para que as tratativas ocorram primeiramente com o Ministério Público Estadual. 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F6E80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chefe de gabinete realizará reunião com o Ministério Público Estadual sobre o tema.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F6E80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3B75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433B75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4F7736" w:rsidRDefault="00433B75" w:rsidP="002E511B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5.1. </w:t>
            </w:r>
            <w:r w:rsidR="003D1020">
              <w:rPr>
                <w:rFonts w:ascii="Times New Roman" w:eastAsia="MS Mincho" w:hAnsi="Times New Roman"/>
                <w:b/>
                <w:sz w:val="22"/>
                <w:szCs w:val="22"/>
              </w:rPr>
              <w:t>Artigos</w:t>
            </w:r>
          </w:p>
        </w:tc>
      </w:tr>
      <w:tr w:rsidR="008963C4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Default="008963C4" w:rsidP="008963C4">
            <w:r w:rsidRPr="00CD70C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CTPH – CAU/RS</w:t>
            </w:r>
          </w:p>
        </w:tc>
      </w:tr>
      <w:tr w:rsidR="008963C4" w:rsidRPr="005F129E" w:rsidTr="002C3E4E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63C4" w:rsidRDefault="008963C4" w:rsidP="008963C4">
            <w:r w:rsidRPr="00CD70C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CTPH – CAU/RS</w:t>
            </w:r>
          </w:p>
        </w:tc>
      </w:tr>
      <w:tr w:rsidR="00433B75" w:rsidRPr="005F129E" w:rsidTr="002C3E4E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EE9" w:rsidRDefault="00643EE9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gerente de planejamento Gelson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é convidado a participar da reunião para tratar sobre o andamento dos artigos elaborados em conjunto com os membros da comissão.</w:t>
            </w:r>
          </w:p>
          <w:p w:rsidR="00433B75" w:rsidRDefault="00643EE9" w:rsidP="00643E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- II Congresso Nacional para Salvaguarda do Patrimônio Cultural – Cachoeira do Sul: o gerente Gelson informa sobre a elaboração do artigo, que está disponível para os membros realizarem contribuições.</w:t>
            </w:r>
          </w:p>
          <w:p w:rsidR="00643EE9" w:rsidRPr="005F129E" w:rsidRDefault="00643EE9" w:rsidP="00643EE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Revista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Pixo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UFPel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: Lucas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Volpatto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informa que foi solicitada pela revista a elaboração de artigo sobre a Caminhada da Perda realizada pelo CAU/RS até 30 de novembro.</w:t>
            </w:r>
          </w:p>
        </w:tc>
      </w:tr>
      <w:tr w:rsidR="00433B75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BB1F88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Seguir na elaboração dos artigos em andamento.</w:t>
            </w:r>
          </w:p>
        </w:tc>
      </w:tr>
      <w:tr w:rsidR="00433B75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BB1F88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CTPH-CAU/RS</w:t>
            </w:r>
          </w:p>
        </w:tc>
      </w:tr>
      <w:tr w:rsidR="00433B75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3B75" w:rsidRPr="005F129E" w:rsidRDefault="00433B75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5F129E" w:rsidTr="000A68F9">
        <w:trPr>
          <w:trHeight w:val="131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4F7736" w:rsidRDefault="00EA5FEA" w:rsidP="005F6E80">
            <w:pPr>
              <w:ind w:firstLine="294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5.2. </w:t>
            </w:r>
            <w:r w:rsidR="00EA524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Contratação de </w:t>
            </w:r>
            <w:proofErr w:type="spellStart"/>
            <w:r w:rsidR="00EA5240">
              <w:rPr>
                <w:rFonts w:ascii="Times New Roman" w:eastAsia="MS Mincho" w:hAnsi="Times New Roman"/>
                <w:b/>
                <w:sz w:val="22"/>
                <w:szCs w:val="22"/>
              </w:rPr>
              <w:t>parecerista</w:t>
            </w:r>
            <w:proofErr w:type="spellEnd"/>
            <w:r w:rsidR="00EA5240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Cervejaria Polar</w:t>
            </w:r>
          </w:p>
        </w:tc>
      </w:tr>
      <w:tr w:rsidR="008963C4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Pr="00EA5240" w:rsidRDefault="00EA5240" w:rsidP="008963C4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8963C4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3C4" w:rsidRPr="005F129E" w:rsidRDefault="008963C4" w:rsidP="008963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3C4" w:rsidRPr="00EA5240" w:rsidRDefault="00EA5240" w:rsidP="008963C4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EA5240" w:rsidRDefault="00EA5240" w:rsidP="00EA52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assinado memorando solicitando à presidência a contratação de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parecerista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 processo judicial da Cervejaria Polar.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EA5240" w:rsidRDefault="00EA5240" w:rsidP="00EA524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</w:t>
            </w: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>emorando nº 013/2019 – CTPH-CAU/RS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presidência.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EA5240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B14170" w:rsidTr="002C3E4E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CA6880" w:rsidRDefault="00055B08" w:rsidP="00CA6880">
            <w:pPr>
              <w:pStyle w:val="PargrafodaLista"/>
              <w:numPr>
                <w:ilvl w:val="1"/>
                <w:numId w:val="4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Nomeações IPHAN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055B08" w:rsidRPr="002003A8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assinado memorando solicitando à presidência manifestação do CAU/RS quanto às nomeações ocorridas no Instituto do Patrimônio Histórico e Artístico Nacional (IPHAN).</w:t>
            </w:r>
          </w:p>
        </w:tc>
      </w:tr>
      <w:tr w:rsidR="00055B08" w:rsidRPr="00066AD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memorando nº 014</w:t>
            </w: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>/2019 – CTPH-CAU/RS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presidência.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E8688F" w:rsidTr="002C3E4E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CA6880" w:rsidRDefault="00055B08" w:rsidP="00055B08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Reunião com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SEDAC-RS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055B08" w:rsidRPr="002003A8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assinado memorando solicitando à presidência o agendamento de reunião com a Secretaria de Estado da Cultura do Rio Grande do Sul para tratar da Rede de Promoção e Proteção ao Patrimônio</w:t>
            </w:r>
            <w:r w:rsidR="00926CBC">
              <w:rPr>
                <w:rFonts w:ascii="Times New Roman" w:eastAsia="MS Mincho" w:hAnsi="Times New Roman"/>
                <w:sz w:val="22"/>
                <w:szCs w:val="22"/>
              </w:rPr>
              <w:t xml:space="preserve"> e assinar o Termo de Cooperação.</w:t>
            </w:r>
          </w:p>
        </w:tc>
      </w:tr>
      <w:tr w:rsidR="00055B08" w:rsidRPr="00066AD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memorando nº 015</w:t>
            </w: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>/2019 – CTPH-CAU/RS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presidência.</w:t>
            </w:r>
          </w:p>
        </w:tc>
      </w:tr>
      <w:tr w:rsidR="00055B08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CA6880" w:rsidRPr="005F129E" w:rsidTr="00CA6880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CA6880" w:rsidTr="00CA6880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7F5E76" w:rsidRDefault="00055B08" w:rsidP="007F5E76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desembargadores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do TJRS</w:t>
            </w:r>
          </w:p>
        </w:tc>
      </w:tr>
      <w:tr w:rsidR="00055B08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Assessoria</w:t>
            </w:r>
          </w:p>
        </w:tc>
      </w:tr>
      <w:tr w:rsidR="00055B08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rPr>
                <w:rFonts w:ascii="Times New Roman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055B08" w:rsidRPr="002003A8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 xml:space="preserve">É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assinado memorando solicitando à presidência o agendamento de reunião com desembargadores do Tribunal de Justiça do Estado do Rio Grande do Sul para tratar sobre o Projeto de Lei Municipal nº 07/2018 (Lei do Inventário).</w:t>
            </w:r>
          </w:p>
        </w:tc>
      </w:tr>
      <w:tr w:rsidR="00055B08" w:rsidRPr="00066AD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EA5240" w:rsidRDefault="00055B08" w:rsidP="00055B0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memorando nº 016</w:t>
            </w:r>
            <w:r w:rsidRPr="00EA5240">
              <w:rPr>
                <w:rFonts w:ascii="Times New Roman" w:eastAsia="MS Mincho" w:hAnsi="Times New Roman"/>
                <w:sz w:val="22"/>
                <w:szCs w:val="22"/>
              </w:rPr>
              <w:t>/2019 – CTPH-CAU/RS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presidência.</w:t>
            </w:r>
          </w:p>
        </w:tc>
      </w:tr>
      <w:tr w:rsidR="00055B08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5B08" w:rsidRPr="005F129E" w:rsidRDefault="00055B08" w:rsidP="00055B0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A5240">
              <w:rPr>
                <w:rFonts w:ascii="Times New Roman" w:hAnsi="Times New Roman"/>
                <w:sz w:val="22"/>
                <w:szCs w:val="22"/>
              </w:rPr>
              <w:t>Raquel Dias Coll Oliveira</w:t>
            </w:r>
          </w:p>
        </w:tc>
      </w:tr>
      <w:tr w:rsidR="00CA6880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CA688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C517C1" w:rsidRDefault="00CA6880" w:rsidP="002E511B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7C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6.1 </w:t>
            </w:r>
            <w:r w:rsidR="00EA5240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</w:t>
            </w:r>
          </w:p>
        </w:tc>
      </w:tr>
      <w:tr w:rsidR="007159A0" w:rsidRPr="005F129E" w:rsidTr="002C3E4E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9A0" w:rsidRPr="005F129E" w:rsidRDefault="009E7841" w:rsidP="00715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159A0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9A0" w:rsidRPr="005F129E" w:rsidRDefault="009E7841" w:rsidP="00715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A6880" w:rsidRPr="005F129E" w:rsidTr="002C3E4E">
        <w:trPr>
          <w:trHeight w:val="70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2E511B">
            <w:pPr>
              <w:ind w:firstLine="28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6.2</w:t>
            </w:r>
            <w:r w:rsidR="00A65D5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EA5240">
              <w:rPr>
                <w:rFonts w:ascii="Times New Roman" w:eastAsia="MS Mincho" w:hAnsi="Times New Roman"/>
                <w:b/>
                <w:sz w:val="22"/>
                <w:szCs w:val="22"/>
              </w:rPr>
              <w:t>Entregáveis</w:t>
            </w:r>
            <w:r w:rsidR="009E784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CTPH-CAU/RS</w:t>
            </w:r>
          </w:p>
        </w:tc>
      </w:tr>
      <w:tr w:rsidR="009E784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7841" w:rsidRPr="005F129E" w:rsidRDefault="009E7841" w:rsidP="009E78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841" w:rsidRPr="005F129E" w:rsidRDefault="009E7841" w:rsidP="009E78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9E784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7841" w:rsidRPr="005F129E" w:rsidRDefault="009E7841" w:rsidP="009E784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7841" w:rsidRPr="005F129E" w:rsidRDefault="009E7841" w:rsidP="009E784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100881" w:rsidRPr="005F129E" w:rsidTr="00112175">
        <w:trPr>
          <w:trHeight w:val="70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881" w:rsidRPr="00100881" w:rsidRDefault="00100881" w:rsidP="00100881">
            <w:pPr>
              <w:ind w:firstLine="29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00881">
              <w:rPr>
                <w:rFonts w:ascii="Times New Roman" w:eastAsia="MS Mincho" w:hAnsi="Times New Roman"/>
                <w:b/>
                <w:sz w:val="22"/>
                <w:szCs w:val="22"/>
              </w:rPr>
              <w:t>6.3 Calendário 2020 CAU/RS</w:t>
            </w:r>
          </w:p>
        </w:tc>
      </w:tr>
      <w:tr w:rsidR="0010088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881" w:rsidRPr="005F129E" w:rsidRDefault="00100881" w:rsidP="001008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881" w:rsidRPr="005F129E" w:rsidRDefault="00100881" w:rsidP="001008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bookmarkStart w:id="0" w:name="_GoBack"/>
            <w:bookmarkEnd w:id="0"/>
          </w:p>
        </w:tc>
      </w:tr>
      <w:tr w:rsidR="00100881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0881" w:rsidRPr="005F129E" w:rsidRDefault="00100881" w:rsidP="0010088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0881" w:rsidRPr="005F129E" w:rsidRDefault="00100881" w:rsidP="00100881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2E511B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2E511B"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7C4A" w:rsidRPr="005F129E" w:rsidRDefault="00D76A3C" w:rsidP="0060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07C4A" w:rsidRDefault="00607C4A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6A3C" w:rsidRPr="005F129E" w:rsidRDefault="00D76A3C" w:rsidP="00D76A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D76A3C" w:rsidRDefault="00D76A3C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B19B4" w:rsidRDefault="002B19B4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143A" w:rsidRDefault="0016143A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020" w:rsidRPr="005F129E" w:rsidRDefault="003D1020" w:rsidP="003D10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LUCIANA ELOY LIMA</w:t>
            </w:r>
          </w:p>
          <w:p w:rsidR="003D1020" w:rsidRDefault="003D1020" w:rsidP="003D10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  <w:p w:rsidR="00D76A3C" w:rsidRDefault="00D76A3C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6C2A" w:rsidRPr="00006941" w:rsidRDefault="00607C4A" w:rsidP="002E62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2C57" w:rsidRPr="005F129E" w:rsidRDefault="000B2C57" w:rsidP="000B2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0B2C57" w:rsidRDefault="000B2C57" w:rsidP="000B2C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0B3E" w:rsidRDefault="004E0B3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D1020" w:rsidRPr="002B19B4" w:rsidRDefault="003D1020" w:rsidP="003D1020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B19B4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3D1020" w:rsidRPr="005F129E" w:rsidRDefault="003D1020" w:rsidP="003D102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9B4">
              <w:rPr>
                <w:rFonts w:ascii="Times New Roman" w:hAnsi="Times New Roman"/>
                <w:sz w:val="22"/>
                <w:szCs w:val="22"/>
              </w:rPr>
              <w:t>Gerente Técnica</w:t>
            </w:r>
          </w:p>
          <w:p w:rsidR="00D76A3C" w:rsidRDefault="00D76A3C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E0B3E" w:rsidRDefault="004E0B3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143A" w:rsidRDefault="0016143A" w:rsidP="001614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6143A" w:rsidRDefault="002E6236" w:rsidP="00161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5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E65FB" w:rsidRPr="00D445DA" w:rsidRDefault="004E65FB" w:rsidP="004E0B3E">
            <w:pPr>
              <w:tabs>
                <w:tab w:val="left" w:pos="1312"/>
                <w:tab w:val="center" w:pos="2292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B19B4" w:rsidRPr="002B19B4" w:rsidRDefault="002B19B4" w:rsidP="002B19B4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sectPr w:rsidR="002B19B4" w:rsidRPr="002B19B4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80" w:rsidRDefault="00CA6880" w:rsidP="004C3048">
      <w:r>
        <w:separator/>
      </w:r>
    </w:p>
  </w:endnote>
  <w:endnote w:type="continuationSeparator" w:id="0">
    <w:p w:rsidR="00CA6880" w:rsidRDefault="00CA688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088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0088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80" w:rsidRDefault="00CA6880" w:rsidP="004C3048">
      <w:r>
        <w:separator/>
      </w:r>
    </w:p>
  </w:footnote>
  <w:footnote w:type="continuationSeparator" w:id="0">
    <w:p w:rsidR="00CA6880" w:rsidRDefault="00CA688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8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1"/>
  </w:num>
  <w:num w:numId="5">
    <w:abstractNumId w:val="17"/>
  </w:num>
  <w:num w:numId="6">
    <w:abstractNumId w:val="11"/>
  </w:num>
  <w:num w:numId="7">
    <w:abstractNumId w:val="3"/>
  </w:num>
  <w:num w:numId="8">
    <w:abstractNumId w:val="4"/>
  </w:num>
  <w:num w:numId="9">
    <w:abstractNumId w:val="37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35"/>
  </w:num>
  <w:num w:numId="15">
    <w:abstractNumId w:val="40"/>
  </w:num>
  <w:num w:numId="16">
    <w:abstractNumId w:val="26"/>
  </w:num>
  <w:num w:numId="17">
    <w:abstractNumId w:val="23"/>
  </w:num>
  <w:num w:numId="18">
    <w:abstractNumId w:val="0"/>
  </w:num>
  <w:num w:numId="19">
    <w:abstractNumId w:val="32"/>
  </w:num>
  <w:num w:numId="20">
    <w:abstractNumId w:val="5"/>
  </w:num>
  <w:num w:numId="21">
    <w:abstractNumId w:val="7"/>
  </w:num>
  <w:num w:numId="22">
    <w:abstractNumId w:val="41"/>
  </w:num>
  <w:num w:numId="23">
    <w:abstractNumId w:val="22"/>
  </w:num>
  <w:num w:numId="24">
    <w:abstractNumId w:val="31"/>
  </w:num>
  <w:num w:numId="25">
    <w:abstractNumId w:val="27"/>
  </w:num>
  <w:num w:numId="26">
    <w:abstractNumId w:val="30"/>
  </w:num>
  <w:num w:numId="27">
    <w:abstractNumId w:val="38"/>
  </w:num>
  <w:num w:numId="28">
    <w:abstractNumId w:val="39"/>
  </w:num>
  <w:num w:numId="29">
    <w:abstractNumId w:val="15"/>
  </w:num>
  <w:num w:numId="30">
    <w:abstractNumId w:val="36"/>
  </w:num>
  <w:num w:numId="31">
    <w:abstractNumId w:val="28"/>
  </w:num>
  <w:num w:numId="32">
    <w:abstractNumId w:val="14"/>
  </w:num>
  <w:num w:numId="33">
    <w:abstractNumId w:val="12"/>
  </w:num>
  <w:num w:numId="34">
    <w:abstractNumId w:val="16"/>
  </w:num>
  <w:num w:numId="35">
    <w:abstractNumId w:val="25"/>
  </w:num>
  <w:num w:numId="36">
    <w:abstractNumId w:val="9"/>
  </w:num>
  <w:num w:numId="37">
    <w:abstractNumId w:val="2"/>
  </w:num>
  <w:num w:numId="38">
    <w:abstractNumId w:val="20"/>
  </w:num>
  <w:num w:numId="39">
    <w:abstractNumId w:val="34"/>
  </w:num>
  <w:num w:numId="40">
    <w:abstractNumId w:val="6"/>
  </w:num>
  <w:num w:numId="41">
    <w:abstractNumId w:val="29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204B5"/>
    <w:rsid w:val="00020AA7"/>
    <w:rsid w:val="000246FB"/>
    <w:rsid w:val="00025A21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55B08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1451"/>
    <w:rsid w:val="0009370F"/>
    <w:rsid w:val="00093EF3"/>
    <w:rsid w:val="000946B1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68F9"/>
    <w:rsid w:val="000A7753"/>
    <w:rsid w:val="000A786A"/>
    <w:rsid w:val="000A796D"/>
    <w:rsid w:val="000B186C"/>
    <w:rsid w:val="000B23D8"/>
    <w:rsid w:val="000B2733"/>
    <w:rsid w:val="000B2C57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339D"/>
    <w:rsid w:val="00100881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86D8A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56D2"/>
    <w:rsid w:val="001E66EF"/>
    <w:rsid w:val="001F382E"/>
    <w:rsid w:val="001F61E5"/>
    <w:rsid w:val="002003A8"/>
    <w:rsid w:val="00207E7F"/>
    <w:rsid w:val="0021001D"/>
    <w:rsid w:val="00210D95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91AC7"/>
    <w:rsid w:val="002933D7"/>
    <w:rsid w:val="00294E48"/>
    <w:rsid w:val="00295FD5"/>
    <w:rsid w:val="0029717E"/>
    <w:rsid w:val="002974CF"/>
    <w:rsid w:val="002A137C"/>
    <w:rsid w:val="002A7C5E"/>
    <w:rsid w:val="002B140A"/>
    <w:rsid w:val="002B19B4"/>
    <w:rsid w:val="002B1CC6"/>
    <w:rsid w:val="002C0429"/>
    <w:rsid w:val="002C2B46"/>
    <w:rsid w:val="002C3E4E"/>
    <w:rsid w:val="002C3E6D"/>
    <w:rsid w:val="002C3ECA"/>
    <w:rsid w:val="002C4999"/>
    <w:rsid w:val="002C5247"/>
    <w:rsid w:val="002C561F"/>
    <w:rsid w:val="002D4361"/>
    <w:rsid w:val="002D54CA"/>
    <w:rsid w:val="002D6347"/>
    <w:rsid w:val="002D668A"/>
    <w:rsid w:val="002E293E"/>
    <w:rsid w:val="002E33D4"/>
    <w:rsid w:val="002E3606"/>
    <w:rsid w:val="002E511B"/>
    <w:rsid w:val="002E6236"/>
    <w:rsid w:val="002F226D"/>
    <w:rsid w:val="002F239B"/>
    <w:rsid w:val="002F2AD1"/>
    <w:rsid w:val="002F33D8"/>
    <w:rsid w:val="002F4CC8"/>
    <w:rsid w:val="002F6B55"/>
    <w:rsid w:val="002F6DB5"/>
    <w:rsid w:val="002F7964"/>
    <w:rsid w:val="002F7F85"/>
    <w:rsid w:val="003016B0"/>
    <w:rsid w:val="0030453D"/>
    <w:rsid w:val="00304598"/>
    <w:rsid w:val="003053CD"/>
    <w:rsid w:val="003058B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2FA"/>
    <w:rsid w:val="00321A2F"/>
    <w:rsid w:val="00324A57"/>
    <w:rsid w:val="0032521A"/>
    <w:rsid w:val="00327052"/>
    <w:rsid w:val="003275F0"/>
    <w:rsid w:val="003278C3"/>
    <w:rsid w:val="00330705"/>
    <w:rsid w:val="00330E55"/>
    <w:rsid w:val="00331514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D1020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0B3E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4F7736"/>
    <w:rsid w:val="00500497"/>
    <w:rsid w:val="00501414"/>
    <w:rsid w:val="0050244E"/>
    <w:rsid w:val="00505A0B"/>
    <w:rsid w:val="00505F5A"/>
    <w:rsid w:val="0050746C"/>
    <w:rsid w:val="00507623"/>
    <w:rsid w:val="00511568"/>
    <w:rsid w:val="00512B6B"/>
    <w:rsid w:val="0051632F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4361"/>
    <w:rsid w:val="005351B4"/>
    <w:rsid w:val="005367EC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86C2A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E7F"/>
    <w:rsid w:val="005E1632"/>
    <w:rsid w:val="005E2D9F"/>
    <w:rsid w:val="005E3EBC"/>
    <w:rsid w:val="005E5D39"/>
    <w:rsid w:val="005F129E"/>
    <w:rsid w:val="005F2C4C"/>
    <w:rsid w:val="005F3244"/>
    <w:rsid w:val="005F47CB"/>
    <w:rsid w:val="005F4F21"/>
    <w:rsid w:val="005F6D57"/>
    <w:rsid w:val="005F6E80"/>
    <w:rsid w:val="005F77DF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3EE9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50C3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456"/>
    <w:rsid w:val="006D7100"/>
    <w:rsid w:val="006E1809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35D"/>
    <w:rsid w:val="00785B0E"/>
    <w:rsid w:val="007869F7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E0B92"/>
    <w:rsid w:val="007E18F9"/>
    <w:rsid w:val="007E22CA"/>
    <w:rsid w:val="007E7D07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17F2D"/>
    <w:rsid w:val="00820343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63C4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26CBC"/>
    <w:rsid w:val="009303DA"/>
    <w:rsid w:val="00930D3C"/>
    <w:rsid w:val="009314AE"/>
    <w:rsid w:val="0093154B"/>
    <w:rsid w:val="009324A1"/>
    <w:rsid w:val="00933757"/>
    <w:rsid w:val="009347B2"/>
    <w:rsid w:val="009375C7"/>
    <w:rsid w:val="0094244E"/>
    <w:rsid w:val="009428B4"/>
    <w:rsid w:val="00942BF9"/>
    <w:rsid w:val="00944BBB"/>
    <w:rsid w:val="0094772A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02C3"/>
    <w:rsid w:val="009B1F34"/>
    <w:rsid w:val="009B2D20"/>
    <w:rsid w:val="009B40C9"/>
    <w:rsid w:val="009B5DB8"/>
    <w:rsid w:val="009B6047"/>
    <w:rsid w:val="009C4C54"/>
    <w:rsid w:val="009C581F"/>
    <w:rsid w:val="009C74C4"/>
    <w:rsid w:val="009C75B5"/>
    <w:rsid w:val="009C7E88"/>
    <w:rsid w:val="009D0886"/>
    <w:rsid w:val="009D417A"/>
    <w:rsid w:val="009D42CC"/>
    <w:rsid w:val="009D4BA7"/>
    <w:rsid w:val="009D57E8"/>
    <w:rsid w:val="009D6A5B"/>
    <w:rsid w:val="009D6EBF"/>
    <w:rsid w:val="009D76B1"/>
    <w:rsid w:val="009E2DBB"/>
    <w:rsid w:val="009E3C4D"/>
    <w:rsid w:val="009E528E"/>
    <w:rsid w:val="009E74B1"/>
    <w:rsid w:val="009E76F7"/>
    <w:rsid w:val="009E7841"/>
    <w:rsid w:val="009F0EA9"/>
    <w:rsid w:val="009F2537"/>
    <w:rsid w:val="009F31E5"/>
    <w:rsid w:val="009F46D9"/>
    <w:rsid w:val="00A025DB"/>
    <w:rsid w:val="00A050DB"/>
    <w:rsid w:val="00A106B1"/>
    <w:rsid w:val="00A12819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515C"/>
    <w:rsid w:val="00A55C5A"/>
    <w:rsid w:val="00A565FE"/>
    <w:rsid w:val="00A566FA"/>
    <w:rsid w:val="00A570C2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75AB"/>
    <w:rsid w:val="00AC0568"/>
    <w:rsid w:val="00AC47BE"/>
    <w:rsid w:val="00AC6612"/>
    <w:rsid w:val="00AC7075"/>
    <w:rsid w:val="00AD06DD"/>
    <w:rsid w:val="00AD1852"/>
    <w:rsid w:val="00AD55E5"/>
    <w:rsid w:val="00AD5FB3"/>
    <w:rsid w:val="00AE261D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29F6"/>
    <w:rsid w:val="00B138A5"/>
    <w:rsid w:val="00B14170"/>
    <w:rsid w:val="00B1455D"/>
    <w:rsid w:val="00B15D4F"/>
    <w:rsid w:val="00B17945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90F18"/>
    <w:rsid w:val="00B941AE"/>
    <w:rsid w:val="00B96569"/>
    <w:rsid w:val="00B965B6"/>
    <w:rsid w:val="00B97547"/>
    <w:rsid w:val="00B97D83"/>
    <w:rsid w:val="00BA1479"/>
    <w:rsid w:val="00BA5AD4"/>
    <w:rsid w:val="00BB0BD9"/>
    <w:rsid w:val="00BB1F88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69C0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4719"/>
    <w:rsid w:val="00CB5076"/>
    <w:rsid w:val="00CC289B"/>
    <w:rsid w:val="00CC2CEF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D23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9D3"/>
    <w:rsid w:val="00DA4C7D"/>
    <w:rsid w:val="00DA6F74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240"/>
    <w:rsid w:val="00EA593B"/>
    <w:rsid w:val="00EA5FEA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F30"/>
    <w:rsid w:val="00EE08CA"/>
    <w:rsid w:val="00EE307C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39DD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AC12-DCCB-43F9-9FE5-3EAF9097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761</cp:revision>
  <cp:lastPrinted>2019-04-10T20:14:00Z</cp:lastPrinted>
  <dcterms:created xsi:type="dcterms:W3CDTF">2019-04-10T20:16:00Z</dcterms:created>
  <dcterms:modified xsi:type="dcterms:W3CDTF">2019-10-17T18:59:00Z</dcterms:modified>
</cp:coreProperties>
</file>