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85" w:rsidRPr="00255CE1" w:rsidRDefault="00FD3185" w:rsidP="004F66FC">
      <w:pPr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255CE1">
        <w:rPr>
          <w:rFonts w:ascii="Times New Roman" w:hAnsi="Times New Roman"/>
          <w:b/>
          <w:sz w:val="22"/>
          <w:szCs w:val="22"/>
        </w:rPr>
        <w:t xml:space="preserve">ATA DA </w:t>
      </w:r>
      <w:r w:rsidR="00137533" w:rsidRPr="00255CE1">
        <w:rPr>
          <w:rFonts w:ascii="Times New Roman" w:hAnsi="Times New Roman"/>
          <w:b/>
          <w:sz w:val="22"/>
          <w:szCs w:val="22"/>
        </w:rPr>
        <w:t>8</w:t>
      </w:r>
      <w:r w:rsidR="00413469" w:rsidRPr="00255CE1">
        <w:rPr>
          <w:rFonts w:ascii="Times New Roman" w:hAnsi="Times New Roman"/>
          <w:b/>
          <w:sz w:val="22"/>
          <w:szCs w:val="22"/>
        </w:rPr>
        <w:t>9</w:t>
      </w:r>
      <w:r w:rsidR="00F92D33" w:rsidRPr="00255CE1">
        <w:rPr>
          <w:rFonts w:ascii="Times New Roman" w:hAnsi="Times New Roman"/>
          <w:b/>
          <w:sz w:val="22"/>
          <w:szCs w:val="22"/>
        </w:rPr>
        <w:t>ª REUNI</w:t>
      </w:r>
      <w:r w:rsidRPr="00255CE1">
        <w:rPr>
          <w:rFonts w:ascii="Times New Roman" w:hAnsi="Times New Roman"/>
          <w:b/>
          <w:sz w:val="22"/>
          <w:szCs w:val="22"/>
        </w:rPr>
        <w:t>ÃO PLENÁRIA ORDINÁRIA</w:t>
      </w:r>
      <w:r w:rsidR="00DD07CD" w:rsidRPr="00255CE1">
        <w:rPr>
          <w:rFonts w:ascii="Times New Roman" w:hAnsi="Times New Roman"/>
          <w:b/>
          <w:sz w:val="22"/>
          <w:szCs w:val="22"/>
        </w:rPr>
        <w:t xml:space="preserve"> DO CAU/RS</w:t>
      </w:r>
      <w:r w:rsidRPr="00255CE1">
        <w:rPr>
          <w:rFonts w:ascii="Times New Roman" w:hAnsi="Times New Roman"/>
          <w:b/>
          <w:sz w:val="22"/>
          <w:szCs w:val="22"/>
        </w:rPr>
        <w:t>, REALIZADA EM</w:t>
      </w:r>
      <w:r w:rsidR="00046F63" w:rsidRPr="00255CE1">
        <w:rPr>
          <w:rFonts w:ascii="Times New Roman" w:hAnsi="Times New Roman"/>
          <w:b/>
          <w:sz w:val="22"/>
          <w:szCs w:val="22"/>
        </w:rPr>
        <w:t xml:space="preserve"> </w:t>
      </w:r>
      <w:r w:rsidR="00413469" w:rsidRPr="00255CE1">
        <w:rPr>
          <w:rFonts w:ascii="Times New Roman" w:hAnsi="Times New Roman"/>
          <w:b/>
          <w:sz w:val="22"/>
          <w:szCs w:val="22"/>
        </w:rPr>
        <w:t>28</w:t>
      </w:r>
      <w:r w:rsidR="004C488B" w:rsidRPr="00255CE1">
        <w:rPr>
          <w:rFonts w:ascii="Times New Roman" w:hAnsi="Times New Roman"/>
          <w:b/>
          <w:sz w:val="22"/>
          <w:szCs w:val="22"/>
        </w:rPr>
        <w:t xml:space="preserve"> </w:t>
      </w:r>
      <w:r w:rsidR="006E63CC" w:rsidRPr="00255CE1">
        <w:rPr>
          <w:rFonts w:ascii="Times New Roman" w:hAnsi="Times New Roman"/>
          <w:b/>
          <w:sz w:val="22"/>
          <w:szCs w:val="22"/>
        </w:rPr>
        <w:t xml:space="preserve">DE </w:t>
      </w:r>
      <w:r w:rsidR="00413469" w:rsidRPr="00255CE1">
        <w:rPr>
          <w:rFonts w:ascii="Times New Roman" w:hAnsi="Times New Roman"/>
          <w:b/>
          <w:sz w:val="22"/>
          <w:szCs w:val="22"/>
        </w:rPr>
        <w:t xml:space="preserve">SETEMBRO </w:t>
      </w:r>
      <w:r w:rsidRPr="00255CE1">
        <w:rPr>
          <w:rFonts w:ascii="Times New Roman" w:hAnsi="Times New Roman"/>
          <w:b/>
          <w:sz w:val="22"/>
          <w:szCs w:val="22"/>
        </w:rPr>
        <w:t>DE 201</w:t>
      </w:r>
      <w:r w:rsidR="00BD5937" w:rsidRPr="00255CE1">
        <w:rPr>
          <w:rFonts w:ascii="Times New Roman" w:hAnsi="Times New Roman"/>
          <w:b/>
          <w:sz w:val="22"/>
          <w:szCs w:val="22"/>
        </w:rPr>
        <w:t>8</w:t>
      </w:r>
      <w:r w:rsidRPr="00255CE1">
        <w:rPr>
          <w:rFonts w:ascii="Times New Roman" w:hAnsi="Times New Roman"/>
          <w:b/>
          <w:sz w:val="22"/>
          <w:szCs w:val="22"/>
        </w:rPr>
        <w:t>.</w:t>
      </w:r>
    </w:p>
    <w:p w:rsidR="004C207A" w:rsidRPr="00255CE1" w:rsidRDefault="001630ED" w:rsidP="00FB6510">
      <w:pPr>
        <w:tabs>
          <w:tab w:val="left" w:pos="426"/>
          <w:tab w:val="left" w:pos="567"/>
          <w:tab w:val="left" w:pos="851"/>
          <w:tab w:val="left" w:pos="993"/>
        </w:tabs>
        <w:spacing w:line="360" w:lineRule="auto"/>
        <w:ind w:left="720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255CE1">
        <w:rPr>
          <w:rFonts w:ascii="Times New Roman" w:hAnsi="Times New Roman"/>
          <w:sz w:val="22"/>
          <w:szCs w:val="22"/>
          <w:lang w:eastAsia="pt-BR"/>
        </w:rPr>
        <w:t>Ao</w:t>
      </w:r>
      <w:r w:rsidR="00E84758" w:rsidRPr="00255CE1">
        <w:rPr>
          <w:rFonts w:ascii="Times New Roman" w:hAnsi="Times New Roman"/>
          <w:sz w:val="22"/>
          <w:szCs w:val="22"/>
          <w:lang w:eastAsia="pt-BR"/>
        </w:rPr>
        <w:t>s</w:t>
      </w:r>
      <w:r w:rsidRPr="00255CE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563131" w:rsidRPr="00255CE1">
        <w:rPr>
          <w:rFonts w:ascii="Times New Roman" w:hAnsi="Times New Roman"/>
          <w:sz w:val="22"/>
          <w:szCs w:val="22"/>
          <w:lang w:eastAsia="pt-BR"/>
        </w:rPr>
        <w:t xml:space="preserve">vinte e </w:t>
      </w:r>
      <w:r w:rsidR="00413469" w:rsidRPr="00255CE1">
        <w:rPr>
          <w:rFonts w:ascii="Times New Roman" w:hAnsi="Times New Roman"/>
          <w:sz w:val="22"/>
          <w:szCs w:val="22"/>
          <w:lang w:eastAsia="pt-BR"/>
        </w:rPr>
        <w:t xml:space="preserve">oito </w:t>
      </w:r>
      <w:r w:rsidR="004D4BDB" w:rsidRPr="00255CE1">
        <w:rPr>
          <w:rFonts w:ascii="Times New Roman" w:hAnsi="Times New Roman"/>
          <w:sz w:val="22"/>
          <w:szCs w:val="22"/>
          <w:lang w:eastAsia="pt-BR"/>
        </w:rPr>
        <w:t xml:space="preserve">dias do mês de </w:t>
      </w:r>
      <w:r w:rsidR="00413469" w:rsidRPr="00255CE1">
        <w:rPr>
          <w:rFonts w:ascii="Times New Roman" w:hAnsi="Times New Roman"/>
          <w:sz w:val="22"/>
          <w:szCs w:val="22"/>
          <w:lang w:eastAsia="pt-BR"/>
        </w:rPr>
        <w:t xml:space="preserve">setembro </w:t>
      </w:r>
      <w:r w:rsidRPr="00255CE1">
        <w:rPr>
          <w:rFonts w:ascii="Times New Roman" w:hAnsi="Times New Roman"/>
          <w:sz w:val="22"/>
          <w:szCs w:val="22"/>
          <w:lang w:eastAsia="pt-BR"/>
        </w:rPr>
        <w:t xml:space="preserve">do ano de dois mil e dezoito, às </w:t>
      </w:r>
      <w:r w:rsidR="00E84758" w:rsidRPr="00255CE1">
        <w:rPr>
          <w:rFonts w:ascii="Times New Roman" w:hAnsi="Times New Roman"/>
          <w:sz w:val="22"/>
          <w:szCs w:val="22"/>
          <w:lang w:eastAsia="pt-BR"/>
        </w:rPr>
        <w:t xml:space="preserve">nove </w:t>
      </w:r>
      <w:r w:rsidRPr="00255CE1">
        <w:rPr>
          <w:rFonts w:ascii="Times New Roman" w:hAnsi="Times New Roman"/>
          <w:sz w:val="22"/>
          <w:szCs w:val="22"/>
          <w:lang w:eastAsia="pt-BR"/>
        </w:rPr>
        <w:t>horas,</w:t>
      </w:r>
      <w:r w:rsidR="00D3746C" w:rsidRPr="00255CE1">
        <w:rPr>
          <w:rFonts w:ascii="Times New Roman" w:hAnsi="Times New Roman"/>
          <w:sz w:val="22"/>
          <w:szCs w:val="22"/>
          <w:lang w:eastAsia="pt-BR"/>
        </w:rPr>
        <w:t xml:space="preserve"> em primeira chamada e às </w:t>
      </w:r>
      <w:r w:rsidR="00E84758" w:rsidRPr="00255CE1">
        <w:rPr>
          <w:rFonts w:ascii="Times New Roman" w:hAnsi="Times New Roman"/>
          <w:sz w:val="22"/>
          <w:szCs w:val="22"/>
          <w:lang w:eastAsia="pt-BR"/>
        </w:rPr>
        <w:t xml:space="preserve">nove </w:t>
      </w:r>
      <w:r w:rsidR="00D3746C" w:rsidRPr="00255CE1">
        <w:rPr>
          <w:rFonts w:ascii="Times New Roman" w:hAnsi="Times New Roman"/>
          <w:sz w:val="22"/>
          <w:szCs w:val="22"/>
          <w:lang w:eastAsia="pt-BR"/>
        </w:rPr>
        <w:t xml:space="preserve">horas </w:t>
      </w:r>
      <w:r w:rsidR="00E84758" w:rsidRPr="00255CE1">
        <w:rPr>
          <w:rFonts w:ascii="Times New Roman" w:hAnsi="Times New Roman"/>
          <w:sz w:val="22"/>
          <w:szCs w:val="22"/>
          <w:lang w:eastAsia="pt-BR"/>
        </w:rPr>
        <w:t xml:space="preserve">e </w:t>
      </w:r>
      <w:r w:rsidR="00413469" w:rsidRPr="00255CE1">
        <w:rPr>
          <w:rFonts w:ascii="Times New Roman" w:hAnsi="Times New Roman"/>
          <w:sz w:val="22"/>
          <w:szCs w:val="22"/>
          <w:lang w:eastAsia="pt-BR"/>
        </w:rPr>
        <w:t xml:space="preserve">trinta minutos </w:t>
      </w:r>
      <w:r w:rsidR="00D3746C" w:rsidRPr="00255CE1">
        <w:rPr>
          <w:rFonts w:ascii="Times New Roman" w:hAnsi="Times New Roman"/>
          <w:sz w:val="22"/>
          <w:szCs w:val="22"/>
          <w:lang w:eastAsia="pt-BR"/>
        </w:rPr>
        <w:t xml:space="preserve">em segunda chamada, </w:t>
      </w:r>
      <w:r w:rsidRPr="00255CE1">
        <w:rPr>
          <w:rFonts w:ascii="Times New Roman" w:hAnsi="Times New Roman"/>
          <w:sz w:val="22"/>
          <w:szCs w:val="22"/>
          <w:lang w:eastAsia="pt-BR"/>
        </w:rPr>
        <w:t xml:space="preserve">reúne-se o Plenário do </w:t>
      </w:r>
      <w:r w:rsidRPr="00255CE1">
        <w:rPr>
          <w:rFonts w:ascii="Times New Roman" w:hAnsi="Times New Roman"/>
          <w:b/>
          <w:bCs/>
          <w:sz w:val="22"/>
          <w:szCs w:val="22"/>
          <w:lang w:eastAsia="pt-BR"/>
        </w:rPr>
        <w:t>Conselho de Arquitetura e Urbanismo do Rio Grande do Sul – CAU/RS</w:t>
      </w:r>
      <w:r w:rsidRPr="00255CE1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413469" w:rsidRPr="00255CE1">
        <w:rPr>
          <w:rFonts w:ascii="Times New Roman" w:hAnsi="Times New Roman"/>
          <w:sz w:val="22"/>
          <w:szCs w:val="22"/>
          <w:lang w:eastAsia="pt-BR"/>
        </w:rPr>
        <w:t xml:space="preserve">no auditório G1 do Edifício Empresarial La Defense, </w:t>
      </w:r>
      <w:r w:rsidR="006E63CC" w:rsidRPr="00255CE1">
        <w:rPr>
          <w:rFonts w:ascii="Times New Roman" w:hAnsi="Times New Roman"/>
          <w:sz w:val="22"/>
          <w:szCs w:val="22"/>
          <w:lang w:eastAsia="pt-BR"/>
        </w:rPr>
        <w:t>na sede do CAU/RS</w:t>
      </w:r>
      <w:r w:rsidRPr="00255CE1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6E63CC" w:rsidRPr="00255CE1">
        <w:rPr>
          <w:rFonts w:ascii="Times New Roman" w:hAnsi="Times New Roman"/>
          <w:sz w:val="22"/>
          <w:szCs w:val="22"/>
          <w:lang w:eastAsia="pt-BR"/>
        </w:rPr>
        <w:t>situada</w:t>
      </w:r>
      <w:r w:rsidRPr="00255CE1">
        <w:rPr>
          <w:rFonts w:ascii="Times New Roman" w:hAnsi="Times New Roman"/>
          <w:sz w:val="22"/>
          <w:szCs w:val="22"/>
          <w:lang w:eastAsia="pt-BR"/>
        </w:rPr>
        <w:t xml:space="preserve"> à rua Dona Laura, 320, bairro</w:t>
      </w:r>
      <w:r w:rsidR="00046F63" w:rsidRPr="00255CE1">
        <w:rPr>
          <w:rFonts w:ascii="Times New Roman" w:hAnsi="Times New Roman"/>
          <w:sz w:val="22"/>
          <w:szCs w:val="22"/>
          <w:lang w:eastAsia="pt-BR"/>
        </w:rPr>
        <w:t xml:space="preserve"> Rio Branco, em Porto Alegre/RS. Sob a </w:t>
      </w:r>
      <w:r w:rsidR="00046F63" w:rsidRPr="00255CE1">
        <w:rPr>
          <w:rFonts w:ascii="Times New Roman" w:hAnsi="Times New Roman"/>
          <w:b/>
          <w:bCs/>
          <w:sz w:val="22"/>
          <w:szCs w:val="22"/>
          <w:lang w:eastAsia="pt-BR"/>
        </w:rPr>
        <w:t xml:space="preserve">direção </w:t>
      </w:r>
      <w:r w:rsidR="00046F63" w:rsidRPr="00255CE1">
        <w:rPr>
          <w:rFonts w:ascii="Times New Roman" w:hAnsi="Times New Roman"/>
          <w:sz w:val="22"/>
          <w:szCs w:val="22"/>
          <w:lang w:eastAsia="pt-BR"/>
        </w:rPr>
        <w:t xml:space="preserve">do presidente do CAU/RS </w:t>
      </w:r>
      <w:r w:rsidR="00541578" w:rsidRPr="00255CE1">
        <w:rPr>
          <w:rFonts w:ascii="Times New Roman" w:hAnsi="Times New Roman"/>
          <w:sz w:val="22"/>
          <w:szCs w:val="22"/>
          <w:lang w:eastAsia="pt-BR"/>
        </w:rPr>
        <w:t>TIAGO HOLZMANN DA SILVA</w:t>
      </w:r>
      <w:r w:rsidR="00046F63" w:rsidRPr="00255CE1">
        <w:rPr>
          <w:rFonts w:ascii="Times New Roman" w:hAnsi="Times New Roman"/>
          <w:sz w:val="22"/>
          <w:szCs w:val="22"/>
          <w:lang w:eastAsia="pt-BR"/>
        </w:rPr>
        <w:t xml:space="preserve">, e a participação dos </w:t>
      </w:r>
      <w:r w:rsidR="00046F63" w:rsidRPr="00255CE1">
        <w:rPr>
          <w:rFonts w:ascii="Times New Roman" w:hAnsi="Times New Roman"/>
          <w:b/>
          <w:bCs/>
          <w:sz w:val="22"/>
          <w:szCs w:val="22"/>
          <w:lang w:eastAsia="pt-BR"/>
        </w:rPr>
        <w:t xml:space="preserve">conselheiros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Alvino Jara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Ana Rosa Sulzbach Cé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Clóvis Ilgenfritz da Silva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Marisa Potter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José Arthur Fell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Renata Camilo Maraschin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Matias Revello Vazquez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Noé Vega Cotta de Mello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Oritz Adriano Adams de Campos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Paulo Fernando do Amaral Fontana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Paulo Ricardo Bregatto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Emilio Merino Dominguez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Roberto Luiz Decó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Rodrigo Spinelli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Rômulo Plentz Giralt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Rui Mineiro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e </w:t>
      </w:r>
      <w:r w:rsidR="004379B5" w:rsidRPr="00255CE1">
        <w:rPr>
          <w:rFonts w:ascii="Times New Roman" w:hAnsi="Times New Roman"/>
          <w:bCs/>
          <w:sz w:val="22"/>
          <w:szCs w:val="22"/>
          <w:lang w:eastAsia="pt-BR"/>
        </w:rPr>
        <w:t>Vinicius Vieira de Souza</w:t>
      </w:r>
      <w:r w:rsidR="00413469" w:rsidRPr="00255CE1">
        <w:rPr>
          <w:rFonts w:ascii="Times New Roman" w:hAnsi="Times New Roman"/>
          <w:bCs/>
          <w:sz w:val="22"/>
          <w:szCs w:val="22"/>
          <w:lang w:eastAsia="pt-BR"/>
        </w:rPr>
        <w:t>,</w:t>
      </w:r>
      <w:r w:rsidR="00541578" w:rsidRPr="00255CE1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046F63" w:rsidRPr="00255CE1">
        <w:rPr>
          <w:rFonts w:ascii="Times New Roman" w:hAnsi="Times New Roman"/>
          <w:b/>
          <w:bCs/>
          <w:sz w:val="22"/>
          <w:szCs w:val="22"/>
          <w:lang w:eastAsia="pt-BR"/>
        </w:rPr>
        <w:t>do</w:t>
      </w:r>
      <w:r w:rsidR="00413469" w:rsidRPr="00255CE1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convidado</w:t>
      </w:r>
      <w:r w:rsidR="00046F63" w:rsidRPr="00255CE1">
        <w:rPr>
          <w:rFonts w:ascii="Times New Roman" w:hAnsi="Times New Roman"/>
          <w:b/>
          <w:bCs/>
          <w:sz w:val="22"/>
          <w:szCs w:val="22"/>
          <w:lang w:eastAsia="pt-BR"/>
        </w:rPr>
        <w:t xml:space="preserve">: </w:t>
      </w:r>
      <w:r w:rsidR="00541578" w:rsidRPr="00255CE1">
        <w:rPr>
          <w:rFonts w:ascii="Times New Roman" w:hAnsi="Times New Roman"/>
          <w:sz w:val="22"/>
          <w:szCs w:val="22"/>
          <w:lang w:eastAsia="pt-BR"/>
        </w:rPr>
        <w:t xml:space="preserve">Rafael Pavan dos Passos </w:t>
      </w:r>
      <w:r w:rsidR="00046F63" w:rsidRPr="00255CE1">
        <w:rPr>
          <w:rFonts w:ascii="Times New Roman" w:hAnsi="Times New Roman"/>
          <w:sz w:val="22"/>
          <w:szCs w:val="22"/>
          <w:lang w:eastAsia="pt-BR"/>
        </w:rPr>
        <w:t>– coordenador</w:t>
      </w:r>
      <w:r w:rsidR="00541578" w:rsidRPr="00255CE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046F63" w:rsidRPr="00255CE1">
        <w:rPr>
          <w:rFonts w:ascii="Times New Roman" w:hAnsi="Times New Roman"/>
          <w:sz w:val="22"/>
          <w:szCs w:val="22"/>
          <w:lang w:eastAsia="pt-BR"/>
        </w:rPr>
        <w:t xml:space="preserve">do Colegiado de Entidades de Arquitetura e Urbanismo do CAU/RS, e dos </w:t>
      </w:r>
      <w:r w:rsidR="00046F63" w:rsidRPr="00255CE1">
        <w:rPr>
          <w:rFonts w:ascii="Times New Roman" w:hAnsi="Times New Roman"/>
          <w:b/>
          <w:bCs/>
          <w:sz w:val="22"/>
          <w:szCs w:val="22"/>
          <w:lang w:eastAsia="pt-BR"/>
        </w:rPr>
        <w:t>empregados do CAU/RS</w:t>
      </w:r>
      <w:r w:rsidR="009369BE" w:rsidRPr="00255CE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541578" w:rsidRPr="00255CE1">
        <w:rPr>
          <w:rFonts w:ascii="Times New Roman" w:hAnsi="Times New Roman"/>
          <w:sz w:val="22"/>
          <w:szCs w:val="22"/>
          <w:lang w:eastAsia="pt-BR"/>
        </w:rPr>
        <w:t xml:space="preserve">Claudivana Bittencourt </w:t>
      </w:r>
      <w:r w:rsidR="00046F63" w:rsidRPr="00255CE1">
        <w:rPr>
          <w:rFonts w:ascii="Times New Roman" w:hAnsi="Times New Roman"/>
          <w:sz w:val="22"/>
          <w:szCs w:val="22"/>
          <w:lang w:eastAsia="pt-BR"/>
        </w:rPr>
        <w:t xml:space="preserve">– Secretária Executiva; </w:t>
      </w:r>
      <w:r w:rsidR="009369BE" w:rsidRPr="00255CE1">
        <w:rPr>
          <w:rFonts w:ascii="Times New Roman" w:hAnsi="Times New Roman"/>
          <w:sz w:val="22"/>
          <w:szCs w:val="22"/>
          <w:lang w:eastAsia="pt-BR"/>
        </w:rPr>
        <w:t xml:space="preserve">Cheila da Silva Chagas </w:t>
      </w:r>
      <w:r w:rsidR="00541578" w:rsidRPr="00255CE1">
        <w:rPr>
          <w:rFonts w:ascii="Times New Roman" w:hAnsi="Times New Roman"/>
          <w:sz w:val="22"/>
          <w:szCs w:val="22"/>
          <w:lang w:eastAsia="pt-BR"/>
        </w:rPr>
        <w:t xml:space="preserve">– Gerente </w:t>
      </w:r>
      <w:r w:rsidR="009369BE" w:rsidRPr="00255CE1">
        <w:rPr>
          <w:rFonts w:ascii="Times New Roman" w:hAnsi="Times New Roman"/>
          <w:sz w:val="22"/>
          <w:szCs w:val="22"/>
          <w:lang w:eastAsia="pt-BR"/>
        </w:rPr>
        <w:t>Financeira</w:t>
      </w:r>
      <w:r w:rsidR="00541578" w:rsidRPr="00255CE1">
        <w:rPr>
          <w:rFonts w:ascii="Times New Roman" w:hAnsi="Times New Roman"/>
          <w:sz w:val="22"/>
          <w:szCs w:val="22"/>
          <w:lang w:eastAsia="pt-BR"/>
        </w:rPr>
        <w:t xml:space="preserve">; </w:t>
      </w:r>
      <w:r w:rsidR="009369BE" w:rsidRPr="00255CE1">
        <w:rPr>
          <w:rFonts w:ascii="Times New Roman" w:hAnsi="Times New Roman"/>
          <w:sz w:val="22"/>
          <w:szCs w:val="22"/>
          <w:lang w:eastAsia="pt-BR"/>
        </w:rPr>
        <w:t xml:space="preserve">Flávio Salamoni Barros – Assessor Jurídico, </w:t>
      </w:r>
      <w:r w:rsidR="00046F63" w:rsidRPr="00255CE1">
        <w:rPr>
          <w:rFonts w:ascii="Times New Roman" w:hAnsi="Times New Roman"/>
          <w:sz w:val="22"/>
          <w:szCs w:val="22"/>
          <w:lang w:eastAsia="pt-BR"/>
        </w:rPr>
        <w:t>Josiane Cristina Bernardi – Secretária Geral da Mesa</w:t>
      </w:r>
      <w:r w:rsidR="009369BE" w:rsidRPr="00255CE1">
        <w:rPr>
          <w:rFonts w:ascii="Times New Roman" w:hAnsi="Times New Roman"/>
          <w:sz w:val="22"/>
          <w:szCs w:val="22"/>
          <w:lang w:eastAsia="pt-BR"/>
        </w:rPr>
        <w:t>, Sabrina Lopes Ouriques – Supervisora de Atendimento</w:t>
      </w:r>
      <w:r w:rsidR="00541578" w:rsidRPr="00255CE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046F63" w:rsidRPr="00255CE1">
        <w:rPr>
          <w:rFonts w:ascii="Times New Roman" w:hAnsi="Times New Roman"/>
          <w:sz w:val="22"/>
          <w:szCs w:val="22"/>
          <w:lang w:eastAsia="pt-BR"/>
        </w:rPr>
        <w:t xml:space="preserve">e Tales Völker – Gerente Geral. </w:t>
      </w:r>
      <w:r w:rsidR="00046F63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O presidente </w:t>
      </w:r>
      <w:r w:rsidR="00046F63" w:rsidRPr="00255CE1">
        <w:rPr>
          <w:rFonts w:ascii="Times New Roman" w:hAnsi="Times New Roman"/>
          <w:b/>
          <w:bCs/>
          <w:sz w:val="22"/>
          <w:szCs w:val="22"/>
          <w:lang w:eastAsia="pt-BR"/>
        </w:rPr>
        <w:t>TIAGO HOLZMANN DA SILVA</w:t>
      </w:r>
      <w:r w:rsidR="00046F63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inicia a Octogésima </w:t>
      </w:r>
      <w:r w:rsidR="009369BE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Nona </w:t>
      </w:r>
      <w:r w:rsidR="00046F63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Plenária Ordinária do CAU/RS, saudando a presença de todos e, abrindo a ordem dos trabalhos, passa ao item de verificação de quórum. </w:t>
      </w:r>
      <w:r w:rsidR="00046F63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1. Verificação do quórum:</w:t>
      </w:r>
      <w:r w:rsidR="00046F63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o presidente </w:t>
      </w:r>
      <w:r w:rsidR="00046F63" w:rsidRPr="00255CE1">
        <w:rPr>
          <w:rFonts w:ascii="Times New Roman" w:hAnsi="Times New Roman"/>
          <w:b/>
          <w:bCs/>
          <w:sz w:val="22"/>
          <w:szCs w:val="22"/>
          <w:lang w:eastAsia="pt-BR"/>
        </w:rPr>
        <w:t>TIAGO HOLZMANN DA SILVA</w:t>
      </w:r>
      <w:r w:rsidR="00046F63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registra, eletronicamente, o quórum de </w:t>
      </w:r>
      <w:r w:rsidR="009369BE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dezessete </w:t>
      </w:r>
      <w:r w:rsidR="00046F63" w:rsidRPr="00255CE1">
        <w:rPr>
          <w:rFonts w:ascii="Times New Roman" w:hAnsi="Times New Roman"/>
          <w:bCs/>
          <w:sz w:val="22"/>
          <w:szCs w:val="22"/>
          <w:lang w:eastAsia="pt-BR"/>
        </w:rPr>
        <w:t>conselheiros presentes.</w:t>
      </w:r>
      <w:r w:rsidR="00102856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3746C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2. </w:t>
      </w:r>
      <w:r w:rsidR="00FD3185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Execução do Hino Nacional </w:t>
      </w:r>
      <w:r w:rsidR="00102856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Brasileiro:</w:t>
      </w:r>
      <w:r w:rsidR="00102856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3746C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D039C8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Presidente </w:t>
      </w:r>
      <w:r w:rsidR="00C32B77" w:rsidRPr="00255CE1">
        <w:rPr>
          <w:rFonts w:ascii="Times New Roman" w:hAnsi="Times New Roman"/>
          <w:b/>
          <w:bCs/>
          <w:sz w:val="22"/>
          <w:szCs w:val="22"/>
          <w:lang w:eastAsia="pt-BR"/>
        </w:rPr>
        <w:t>TIAGO HOLZMANN DA SILVA</w:t>
      </w:r>
      <w:r w:rsidR="00C32B77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convida a todos para ouvirem a execução do Hino Nacional Brasileiro</w:t>
      </w:r>
      <w:r w:rsidR="007E7679" w:rsidRPr="00255CE1">
        <w:rPr>
          <w:rFonts w:ascii="Times New Roman" w:hAnsi="Times New Roman"/>
          <w:bCs/>
          <w:sz w:val="22"/>
          <w:szCs w:val="22"/>
          <w:lang w:eastAsia="pt-BR"/>
        </w:rPr>
        <w:t>.</w:t>
      </w:r>
      <w:r w:rsidR="00D47B07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3746C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3</w:t>
      </w:r>
      <w:r w:rsidR="007D0D61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. </w:t>
      </w:r>
      <w:r w:rsidR="00F702ED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Leitura e discussão </w:t>
      </w:r>
      <w:r w:rsidR="009F6B24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da pauta:</w:t>
      </w:r>
      <w:r w:rsidR="001A638F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</w:t>
      </w:r>
      <w:r w:rsidR="00C32B77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presidente </w:t>
      </w:r>
      <w:r w:rsidR="00C32B77" w:rsidRPr="00255CE1">
        <w:rPr>
          <w:rFonts w:ascii="Times New Roman" w:hAnsi="Times New Roman"/>
          <w:b/>
          <w:bCs/>
          <w:sz w:val="22"/>
          <w:szCs w:val="22"/>
          <w:lang w:eastAsia="pt-BR"/>
        </w:rPr>
        <w:t>TIAGO HOLZMANN DA SILVA</w:t>
      </w:r>
      <w:r w:rsidR="00C32B77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32B77" w:rsidRPr="00255CE1">
        <w:rPr>
          <w:rFonts w:ascii="Times New Roman" w:hAnsi="Times New Roman"/>
          <w:sz w:val="22"/>
          <w:szCs w:val="22"/>
          <w:lang w:eastAsia="pt-BR"/>
        </w:rPr>
        <w:t xml:space="preserve">apresenta a pauta da reunião, enviada a todos antecipadamente </w:t>
      </w:r>
      <w:r w:rsidR="00413469" w:rsidRPr="00255CE1">
        <w:rPr>
          <w:rFonts w:ascii="Times New Roman" w:hAnsi="Times New Roman"/>
          <w:sz w:val="22"/>
          <w:szCs w:val="22"/>
          <w:lang w:eastAsia="pt-BR"/>
        </w:rPr>
        <w:t>solicita a retirada de pauta do item 4, que trata da aprovação da ata da reunião anterior, considerando que a mesma não foi enviada previamente. Sugere a inversão da pauta encaminhada previamente, de modo que os processos ético-disciplinares sejam julgados na parte da manhã.  E que o plano de ação, bem como os dois itens que tratam de transposições orçamentárias, sejam abordados no início da trade, quando a reunião for retomada após almoço. Informa ainda que a conselheira Helenice apresentou solicitação de retirada de pauta do item 5.15. Projeto de Deliberação Plenária que homologa encaminhamento acerca do Protocolo SICCAU nº 224572/2015 do qual foi designada como Relatora, tendo em vista que, por motivos de saúde, não conseguiu elaborar seu relato e a tempo. O processo será pautado para a próxima reunião plenária, a ocorrer em 26 de outubro.</w:t>
      </w:r>
      <w:r w:rsidR="00541578" w:rsidRPr="00255CE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9369BE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4.1.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Projeto de Deliberação Plenária que homologa encaminhamento acerca do Protocolo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lastRenderedPageBreak/>
        <w:t>SICCAU nº 412459/2016 – Conselheiro Relator: Noe Vega Cotta de Me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 xml:space="preserve">llo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Comissão de Ética e Disciplina)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9369BE" w:rsidRPr="00255CE1">
        <w:rPr>
          <w:rFonts w:ascii="Times New Roman" w:hAnsi="Times New Roman"/>
          <w:b/>
          <w:sz w:val="22"/>
          <w:szCs w:val="22"/>
        </w:rPr>
        <w:t xml:space="preserve">  </w:t>
      </w:r>
      <w:r w:rsidR="00A938F3" w:rsidRPr="00255CE1">
        <w:rPr>
          <w:rFonts w:ascii="Times New Roman" w:hAnsi="Times New Roman"/>
          <w:sz w:val="22"/>
          <w:szCs w:val="22"/>
        </w:rPr>
        <w:t>No dia e hora acima mencionados, o Presidente do CAU/RS, TIAGO HOLZMANN DA SILVA, declarou aberta sessão de julgamento, informando que todos os conselheiros presentes receberam previamente o relatório e o voto fundamentado, aprovados pela Comissão de Ética e Disciplina – CED-CAU/RS, na forma prevista pela Resolução nº 143 do CAU/BR. O Presidente questiona aos presentes sobre a existência de impedimento relacionado ao processo ético-disciplinar em questão, considerando que, no início da sessão, todos os conselheiros receberam a súmula constando os nomes das partes. Acrescenta ainda que a omissão ao dever de comunicar o impedimento configura falta grave, que pode resultar, entre outros, na perda do mandato e</w:t>
      </w:r>
      <w:r w:rsidR="00A938F3" w:rsidRPr="00255CE1">
        <w:rPr>
          <w:i/>
          <w:sz w:val="22"/>
          <w:szCs w:val="22"/>
        </w:rPr>
        <w:t xml:space="preserve"> </w:t>
      </w:r>
      <w:r w:rsidR="00A938F3" w:rsidRPr="00255CE1">
        <w:rPr>
          <w:rFonts w:ascii="Times New Roman" w:hAnsi="Times New Roman"/>
          <w:sz w:val="22"/>
          <w:szCs w:val="22"/>
        </w:rPr>
        <w:t xml:space="preserve">esclarece que que são causas de impedimento: possuir interesse direto ou indireto na matéria; ter participado ou vir a participar como perito, testemunha ou representante, ou se tais situações ocorrem quanto ao cônjuge, companheiro ou parente e afins até o terceiro grau; estar litigando judicial ou administrativamente com qualquer das partes ou respectivos cônjuges ou companheiros; ser cônjuge, companheiro ou ter parentesco com as partes do processo até o terceiro grau; houver apresentado a denúncia. O conselheiro RODRIGO SPINELLI declarou-se impedido de votar. O Presidente TIAGO HOLZMANN DA SILVA questiona aos presentes se algum Conselheiro deseja arguir a suspeição de outro, esclarecendo que são causas de suspeição ter amizade ou inimizade notória com qualquer das partes ou com os respectivos cônjuges, companheiros, parentes e afins até o terceiro grau, não tendo sido apresentada arguição de suspeição pelos presentes. Por fim, o Presidente TIAGO HOLZMANN DA SILVA esclarece que, pelo disposto no art. 54, inciso VIII, do Regimento Interno do CAU/RS e no art. 109, § 1º, da Resolução nº 143, do CAU/BR, durante a discussão, não será permitido o uso da palavra a conselheiro em suspeição ou em impedimento, o qual deverá se abster quando da votação. Considerando que esta sessão visa dar continuidade ao julgamento do processo em epígrafe, e, que as partes tiveram direito a voz na primeira sessão (realizada no dia 10 de agosto de 2018) as partes não terão nova oportunidade de manifestação oral, embora seja assegurado o direito de assistir ao julgamento. O Presidente TIAGO HOLZMANN DA SILVA informa que, nos termos do art. 54, do Regimento Interno, durante o relato da matéria em apreciação não será permitido aparte, no entanto, os Conselheiros poderão indicar destaques, que devem versar exclusivamente sobre o conteúdo do relatório e do voto fundamentado, para posterior discussão. O Presidente TIAGO HOLZMANN DA SILVA, então, passa a palavra ao relator Conselheiro NOÉ VEGA COTTA DE MELLO, Coordenador Adjunto da CED-CAU/RS, que faz a leitura do relatório e voto fundamentado informando que analisando o conjunto probatório presente nos autos, uma vez que o profissional exerceu suas </w:t>
      </w:r>
      <w:r w:rsidR="00A938F3" w:rsidRPr="00255CE1">
        <w:rPr>
          <w:rFonts w:ascii="Times New Roman" w:hAnsi="Times New Roman"/>
          <w:sz w:val="22"/>
          <w:szCs w:val="22"/>
        </w:rPr>
        <w:lastRenderedPageBreak/>
        <w:t>atividades de forma desidiosa, omitindo-se ao, negligentemente, não assegurar a utilização melhores métodos e técnicas, por aqueles que trabalhavam sob sua orientação, e ao não adotar soluções que garantissem a qualidade da construção, o bem-estar e a segurança das pessoas, nos serviços de sua autoria e responsabilidade, julgo procedente a denúncia e voto pela aplicação, no processo ético-disciplinar SICCAU n° 412459/2016, da penalidade de ADVERTÉNCIA PÚBLICA e MULTA CORRESPONDENTE AO VALOR DE 4,6 (QUATRO INTEIROS E SEIS DÉCIMOS) ANUIDADES. O Presidente abre a discussão acerca dos destaques indicados durante o relato, na forma do § 5°, art. 50, da Resolução nº 143 do CAU/BR. Pela ordem dos destaques, concede a palavra aos Conselheiros PAULO FERNANDO DO AMARAL FONTANA, ORITZ ADRIANO ADAMS DE CAMPOS, ALVINO JARA e RUI MINEIRO que apresentam suas opiniões sobre o teor do processo, bem como das possibilidades de pena. O Presidente TIAGO HOLZMANN DA SILVA encerra a discussão, nos termos do art. 72, do Regimento Interno, e informa que não mais será permitida a manifestação. Solicita ao relator que realize a leitura da minuta de Deliberação Plenária, elaborada com base no relatório e no voto fundamentado aprovado pela Comissão. Realizada a votação, a DPO-RS nº 954/2018, elaborada com base no relatório e no voto fundamentado aprovado pela CED-CAU/RS é aprovada pela aplicação da penalidade de ADVERTÊNCIA PÚBLICA e MULTA, correspondente a 4,6 ANUIDADES. Ficam as partes presentes intimadas da decisão para que, querendo, interpor recurso ao Plenário do CAU/BR, no prazo de 30 (trinta) dias, nos termos do art. 55 da Resolução CAU/BR nº 143. As partes ausentes deverão ser intimadas da decisão.  O Presidente TIAGO HOLZMANN DA SILVA declara encerrada a presente sessão de julgamento.</w:t>
      </w:r>
      <w:r w:rsidR="009369BE" w:rsidRPr="00255CE1">
        <w:rPr>
          <w:rFonts w:ascii="Times New Roman" w:hAnsi="Times New Roman"/>
          <w:sz w:val="22"/>
          <w:szCs w:val="22"/>
        </w:rPr>
        <w:t xml:space="preserve"> 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 xml:space="preserve">4.2.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encaminhamento acerca do relato e voto de pedido de vista, acerca do Protocolo SICCAU nº 142198/2014 -  Conselheiro Relator: Paulo Fernando do Amaral Fontana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Comissão de Ética e Disciplina)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9369BE" w:rsidRPr="00255CE1">
        <w:rPr>
          <w:rFonts w:ascii="Times New Roman" w:hAnsi="Times New Roman"/>
          <w:b/>
          <w:sz w:val="22"/>
          <w:szCs w:val="22"/>
        </w:rPr>
        <w:t xml:space="preserve"> </w:t>
      </w:r>
      <w:r w:rsidR="00A938F3" w:rsidRPr="00255CE1">
        <w:rPr>
          <w:rFonts w:ascii="Times New Roman" w:hAnsi="Times New Roman"/>
          <w:sz w:val="22"/>
          <w:szCs w:val="22"/>
        </w:rPr>
        <w:t>No dia e hora acima mencionados, o Presidente do CAU/RS, Sr. TIAGO HOLZMANN DA SILVA, declarou aberta sessão de julgamento, informando que todos os conselheiros presentes receberam previamente o relatório e o voto fundamentado, aprovados pela Comissão de Ética e Disciplina – CED-CAU/RS, na forma prevista pela Resolução nº 143 do CAU/BR. O presidente questiona aos presentes sobre a existência de impedimento relacionado ao processo ético-disciplinar em tela, considerando que, no início da sessão, todos os conselheiros receberam a súmula constando os nomes das partes. O presidente acrescenta que a omissão ao dever de comunicar o impedimento configura falta grave, que pode resultar, entre outros, na perda do mandato e</w:t>
      </w:r>
      <w:r w:rsidR="00A938F3" w:rsidRPr="00255CE1">
        <w:rPr>
          <w:i/>
          <w:sz w:val="22"/>
          <w:szCs w:val="22"/>
        </w:rPr>
        <w:t xml:space="preserve"> </w:t>
      </w:r>
      <w:r w:rsidR="00A938F3" w:rsidRPr="00255CE1">
        <w:rPr>
          <w:rFonts w:ascii="Times New Roman" w:hAnsi="Times New Roman"/>
          <w:sz w:val="22"/>
          <w:szCs w:val="22"/>
        </w:rPr>
        <w:t xml:space="preserve">esclarece que que são causas de impedimento: possuir interesse direto ou indireto na matéria; ter participado ou vir a participar como perito, </w:t>
      </w:r>
      <w:r w:rsidR="00A938F3" w:rsidRPr="00255CE1">
        <w:rPr>
          <w:rFonts w:ascii="Times New Roman" w:hAnsi="Times New Roman"/>
          <w:sz w:val="22"/>
          <w:szCs w:val="22"/>
        </w:rPr>
        <w:lastRenderedPageBreak/>
        <w:t xml:space="preserve">testemunha ou representante, ou se tais situações ocorrem quanto ao cônjuge, companheiro ou parente e afins até o terceiro grau; estar litigando judicial ou administrativamente com qualquer das partes ou respectivos cônjuges ou companheiros; ser cônjuge, companheiro ou ter parentesco com as partes do processo até o terceiro grau; houver apresentado a denúncia. Não houve declaração de impedimento. O Presidente TIAGO HOLZMANN DA SILVA questiona aos presentes se algum Conselheiro deseja arguir a suspeição de outro, esclarecendo que são causas de suspeição ter amizade ou inimizade notória com qualquer das partes ou com os respectivos cônjuges, companheiros, parentes e afins até o terceiro grau, não tendo sido apresentada arguição de suspeição pelos presentes. Por fim, o Presidente TIAGO HOLZMANN DA SILVA esclarece que, pelo disposto no art. 54, inciso VIII, do Regimento Interno do CAU/RS e no art. 109, § 1º, da Resolução nº 143, do CAU/BR, durante a discussão, não será permitido o uso da palavra a conselheiro em suspeição ou em impedimento, o qual deverá se abster quando da votação. Considerando que esta sessão visa dar continuidade ao julgamento do processo em epígrafe, e, que as partes tiveram direito a voz na primeira sessão (realizada no dia 10 de agosto de 2018) as partes não terão nova oportunidade de manifestação oral, embora seja assegurado o direito de assistir ao julgamento. O Presidente TIAGO HOLZMANN DA SILVA informa que, nos termos do art. 54, do Regimento Interno, durante o relato da matéria em apreciação não será permitido aparte, no entanto, os Conselheiros poderão indicar destaques, que devem versar exclusivamente sobre o conteúdo do relatório e do voto fundamentado, para posterior discussão. O Presidente TIAGO HOLZMANN DA SILVA, então, passa a palavra ao Coordenador da CED-CAU/RS, RUI MINEIRO, que faz a leitura do Relatório e Voto Original do conselheiro MAURÍCIO ZUCHETTI que julga procedente a denúncia, uma vez que o profissional não manteve o contratante informado sobre sua decisão de não mais acompanhar a obra, afastando-se das atividades técnicas contratadas antes de sua conclusão, voto pela aplicação, no processo ético-disciplinar SICCAU nº 142198/2014, da penalidade de </w:t>
      </w:r>
      <w:r w:rsidR="00A938F3" w:rsidRPr="00255CE1">
        <w:rPr>
          <w:rFonts w:ascii="Times New Roman" w:hAnsi="Times New Roman"/>
          <w:b/>
          <w:sz w:val="22"/>
          <w:szCs w:val="22"/>
        </w:rPr>
        <w:t>ADVERTÊNCIA RESERVADA</w:t>
      </w:r>
      <w:r w:rsidR="00A938F3" w:rsidRPr="00255CE1">
        <w:rPr>
          <w:rFonts w:ascii="Times New Roman" w:hAnsi="Times New Roman"/>
          <w:sz w:val="22"/>
          <w:szCs w:val="22"/>
        </w:rPr>
        <w:t xml:space="preserve">.  Encerrada a leitura, o presidente TIAGO HOLZMANN DA SILVA passa a palavra ao Conselheiro PAULO FERNANDO DO AMARAL FONTANA, que faz a leitura do Relatório e Voto Vista pela aplicação da sanção de ADVERTÊNCIA RESERVADA e MULTA de 4,6 anuidades. O Presidente TIAGO HOLZMANN DA SILVA abre a discussão acerca dos destaques indicados durante o relato, na forma do § 5°, art. 50, da Resolução nº 143 do CAU/BR. O Presidente TIAGO HOLZMANN DA SILVA encerra a discussão, nos termos do art. 72, do Regimento Interno, e informa que não mais será permitida a manifestação. Abre votação para escolha entre os dois relatos e votos apresentados, o original e o de vista. Tendo sido aprovado o relato e voto fundamentado apresentado pelo conselheiro </w:t>
      </w:r>
      <w:r w:rsidR="00A938F3" w:rsidRPr="00255CE1">
        <w:rPr>
          <w:rFonts w:ascii="Times New Roman" w:hAnsi="Times New Roman"/>
          <w:sz w:val="22"/>
          <w:szCs w:val="22"/>
        </w:rPr>
        <w:lastRenderedPageBreak/>
        <w:t>PAULO FERNANDO DO AMARAL FONTANA. Realizada a votação, o plenário escolhe o Relatório e Voto Vista, pela aplicação da penalidade de ADVERTÊNCIA RESERVADA e MULTA, correspondente a 4,6 ANUIDADES. O Presidente TIAGO HOLZMANN DA SILVA realiza a leitura da minuta de Deliberação Plenária, sendo aprovada a DPO-RS nº 955/2018 com 15 (quinze) votos favoráveis, 01 (um) voto contrário, 01 (uma) abstenção e 01 (uma) ausência. Ficam as partes presentes intimadas da decisão para que, querendo, interpor recurso ao Plenário do CAU/BR, no prazo de 30 (trinta) dias, nos termos do art. 55 da Resolução CAU/BR nº 143. As partes ausentes deverão ser intimadas da decisão. O Presidente declara encerrada a presente sessão de julgamento.</w:t>
      </w:r>
      <w:r w:rsidR="009369BE" w:rsidRPr="00255CE1">
        <w:rPr>
          <w:rFonts w:ascii="Times New Roman" w:hAnsi="Times New Roman"/>
          <w:sz w:val="22"/>
          <w:szCs w:val="22"/>
        </w:rPr>
        <w:t xml:space="preserve"> 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 xml:space="preserve">4.3.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encaminhamento acerca do relato e voto de pedido de vista, acerca do Protocolo SICCAU nº 158813/2014 - Conselheiro R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 xml:space="preserve">elator: Matias Revello Vazquez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Comissão de Ética e Disciplina)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9369BE" w:rsidRPr="00255CE1">
        <w:rPr>
          <w:rFonts w:ascii="Times New Roman" w:hAnsi="Times New Roman"/>
          <w:b/>
          <w:sz w:val="22"/>
          <w:szCs w:val="22"/>
        </w:rPr>
        <w:t xml:space="preserve"> </w:t>
      </w:r>
      <w:r w:rsidR="00A938F3" w:rsidRPr="00255CE1">
        <w:rPr>
          <w:rFonts w:ascii="Times New Roman" w:hAnsi="Times New Roman"/>
          <w:sz w:val="22"/>
          <w:szCs w:val="22"/>
        </w:rPr>
        <w:t>No dia e hora acima mencionados, o Presidente do CAU/RS, TIAGO HOLZMANN DA SILVA, declarou aberta a sessão de julgamento, informando que todos os conselheiros presentes receberam previamente o relatório e o voto fundamentado, aprovados pela Comissão de Ética e Disciplina – CED-CAU/RS, na forma prevista pela Resolução nº 143 do CAU/BR e solicita a retirada de pauta do presente item, tendo em vista que o processo físico não foi entregue pelo conselheiro relator, não sendo possível a consulta aos autos no momento da sessão de julgamento, caso necessário, o que prejudicaria o andamento dos trabalhos.</w:t>
      </w:r>
      <w:r w:rsidR="00F84787" w:rsidRPr="00255CE1">
        <w:rPr>
          <w:rFonts w:ascii="Times New Roman" w:hAnsi="Times New Roman"/>
          <w:sz w:val="22"/>
          <w:szCs w:val="22"/>
        </w:rPr>
        <w:t xml:space="preserve"> O presente processo será pautado para plenária de novembro de 2018, tendo em vista que a equipe de apoio, bem como os membros da Comissão de Ética e Disciplina estarão em treinamento no CAU/SC, ficando impossibilitados de participar da reunião ordinária a ocorrer em 26 de outubro de 2018.</w:t>
      </w:r>
      <w:r w:rsidR="00A938F3" w:rsidRPr="00255CE1">
        <w:rPr>
          <w:rFonts w:ascii="Times New Roman" w:hAnsi="Times New Roman"/>
          <w:sz w:val="22"/>
          <w:szCs w:val="22"/>
        </w:rPr>
        <w:t xml:space="preserve"> O Presidente TIAGO HOLZMANN DA SILVA declara encerrada a presente sessão de julgamento.</w:t>
      </w:r>
      <w:r w:rsidR="009369BE" w:rsidRPr="00255CE1">
        <w:rPr>
          <w:rFonts w:ascii="Times New Roman" w:hAnsi="Times New Roman"/>
          <w:sz w:val="22"/>
          <w:szCs w:val="22"/>
        </w:rPr>
        <w:t xml:space="preserve"> 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 xml:space="preserve">4.4.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encaminhamento quanto a recurso interposto pela parte denunciante, acerca da inadmissão da denúncia referente ao Protocolo nº 523900/2017 – Conselhe</w:t>
      </w:r>
      <w:r w:rsidR="009369BE" w:rsidRPr="00255CE1">
        <w:rPr>
          <w:rFonts w:ascii="Times New Roman" w:hAnsi="Times New Roman"/>
          <w:b/>
          <w:sz w:val="22"/>
          <w:szCs w:val="22"/>
          <w:u w:val="single"/>
        </w:rPr>
        <w:t xml:space="preserve">iro Relator:  Maurício Zuchetti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>(Origem: Comissão de Ética e Disciplina)</w:t>
      </w:r>
      <w:r w:rsidR="009369BE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>:</w:t>
      </w:r>
      <w:r w:rsidR="009369BE" w:rsidRPr="00255CE1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EF71C3" w:rsidRPr="00255CE1">
        <w:rPr>
          <w:rFonts w:ascii="Times New Roman" w:hAnsi="Times New Roman"/>
          <w:sz w:val="22"/>
          <w:szCs w:val="22"/>
        </w:rPr>
        <w:t xml:space="preserve">o Presidente do CAU/RS, TIAGO HOLZMANN DA SILVA, declarou aberta a apreciação do presente item da pauta, informando que todos os conselheiros presentes receberam previamente o parecer de admissibilidade, o recurso da inadmissão da denúncia, interposto pela parte denunciante e relatório e o voto acerca do recurso, aprovados pela Comissão de Ética e Disciplina – CED-CAU/RS, na forma prevista pela Resolução nº 143 do CAU/BR. O Presidente questiona aos presentes sobre a existência de impedimento relacionado ao processo em tela, considerando que, no início da sessão, todos os conselheiros receberam a súmula constando os nomes das partes. Acrescenta ainda, que a omissão ao dever de comunicar o impedimento configura falta grave, que pode resultar, entre outros, na perda do mandato e </w:t>
      </w:r>
      <w:r w:rsidR="00EF71C3" w:rsidRPr="00255CE1">
        <w:rPr>
          <w:rFonts w:ascii="Times New Roman" w:hAnsi="Times New Roman"/>
          <w:sz w:val="22"/>
          <w:szCs w:val="22"/>
        </w:rPr>
        <w:lastRenderedPageBreak/>
        <w:t xml:space="preserve">esclarece que que são causas de impedimento: possuir interesse direto ou indireto na matéria; ter participado ou vir a participar como perito, testemunha ou representante, ou se tais situações ocorrem quanto ao cônjuge, companheiro ou parente e afins até o terceiro grau; estar litigando judicial ou administrativamente com qualquer das partes ou respectivos cônjuges ou companheiros; ser cônjuge, companheiro ou ter parentesco com as partes do processo até o terceiro grau; houver apresentado a denúncia. Não havendo declaração de impedimento, o Presidente TIAGO HOLZMANN DA SILVA questiona aos presentes se algum Conselheiro deseja arguir a suspeição de outro, esclarecendo que são causas de suspeição ter amizade ou inimizade notória com qualquer das partes ou com os respectivos cônjuges, companheiros, parentes e afins até o terceiro grau, não tendo sido arguida a suspeição. O Presidente informa que, nos termos do art. 54, do Regimento Interno, durante o relato da matéria em apreciação não será permitido aparte; mas os Conselheiros poderão indicar destaques, que devem versar exclusivamente sobre o conteúdo do relatório e do voto fundamentado, para posterior discussão. O Presidente, então, passa a palavra ao Coordenador da Comissão de Ética e Disciplina, Conselheiro Rui Mineiro, que faz a leitura do parecer de admissibilidade, o recurso da inadmissão da denúncia, interposto pela parte denunciante e relatório e o voto acerca do recurso. O Presidente abre a discussão acerca dos destaques indicados durante o relato, na forma do § 5°, art. 50, da Resolução nº 143 do CAU/BR e após manifestações, realiza a leitura da minuta de deliberação plenária. Colocando em seguida, em votação a DPO-RS nº 957/2018 que acompanha a Deliberação CED-CAU/RS nº 054/2018, pela inadmissão da denúncia e consequente arquivamento liminar, sendo a mesma aprovada com 17 (dezessete) votos favoráveis e 01 (uma) ausência. Ficam as partes presentes intimadas da decisão para que, querendo, interpor recurso ao Plenário do CAU/BR, no prazo de 10 (dez) dias, nos termos do art. 22 da Lei Federal nº 12.378/2010. As partes ausentes deverão ser intimadas da decisão. O Presidente TIAGO HOLZMANN DA SILVA declara encerrada a presente sessão de julgamento. </w:t>
      </w:r>
      <w:r w:rsidR="00255CE1" w:rsidRPr="00255CE1">
        <w:rPr>
          <w:rFonts w:ascii="Times New Roman" w:hAnsi="Times New Roman"/>
          <w:sz w:val="22"/>
          <w:szCs w:val="22"/>
        </w:rPr>
        <w:t>Tendo sido vencida a pauta prevista para o período da manhã, às 11h20 o presidente TIAGO HOLZMANN DA SILVA questiona aos demais, sobre a possibilidade de dar continuidade à reunião, encerrando a mesma até as 14 horas. A proposta é aceita por todos e a reunião prossegue.</w:t>
      </w:r>
      <w:r w:rsidR="0037580B" w:rsidRPr="00255CE1">
        <w:rPr>
          <w:rFonts w:ascii="Times New Roman" w:hAnsi="Times New Roman"/>
          <w:sz w:val="22"/>
          <w:szCs w:val="22"/>
        </w:rPr>
        <w:t xml:space="preserve"> 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4.5.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o Pl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ano de Ação do CAU/RS para 2019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Comissão de Planejamento e Finanças)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A938F3" w:rsidRPr="00255CE1">
        <w:rPr>
          <w:rFonts w:ascii="Times New Roman" w:hAnsi="Times New Roman"/>
          <w:sz w:val="22"/>
          <w:szCs w:val="22"/>
        </w:rPr>
        <w:t xml:space="preserve">O Presidente TIAGO HOLZMANN DA SILVA solicita ao Gerente Geral Tales Völker que apresente a proposta de Programação do Plano de Ação do CAU/RS para o próximo ano – 2019. O Gerente TALES VOLKER realiza a apresentação detalhada, juntamente com a Gerente Financeira CHEILA DA SILVA CHAGAS. </w:t>
      </w:r>
      <w:r w:rsidR="008C2D9C" w:rsidRPr="00255CE1">
        <w:rPr>
          <w:rFonts w:ascii="Times New Roman" w:hAnsi="Times New Roman"/>
          <w:sz w:val="22"/>
          <w:szCs w:val="22"/>
        </w:rPr>
        <w:t xml:space="preserve">O presidente TIAGO HOLZMANN DA SILVA solicita que as planilhas </w:t>
      </w:r>
      <w:r w:rsidR="008C2D9C" w:rsidRPr="00255CE1">
        <w:rPr>
          <w:rFonts w:ascii="Times New Roman" w:hAnsi="Times New Roman"/>
          <w:sz w:val="22"/>
          <w:szCs w:val="22"/>
        </w:rPr>
        <w:lastRenderedPageBreak/>
        <w:t xml:space="preserve">detalhadas relacionadas aos balancetes e plano de ação, sejam encaminhadas aos conselheiros para possibilitar o amplo conhecimento a todos. </w:t>
      </w:r>
      <w:r w:rsidR="0037580B" w:rsidRPr="00255CE1">
        <w:rPr>
          <w:rFonts w:ascii="Times New Roman" w:hAnsi="Times New Roman"/>
          <w:sz w:val="22"/>
          <w:szCs w:val="22"/>
        </w:rPr>
        <w:t xml:space="preserve">Após manifestações, o presidente abre votação da DPO-RS nº 957/2018, sendo a mesma aprovada com 17 (dezessete) favoráveis e 01 (uma) ausência. 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4.6.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transposição orçamentária das despesas de custeio do Projeto de Fomento à Assistência Técnica em Habitação de Interesse Social – Centro de Custos 4.03.31 para serem alocados no Projeto Edital de Apoio Institucional de Interesse do Cons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elho – Centro de Custos 4.03.28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Comissão de Planejamento e Finanças)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A938F3" w:rsidRPr="00255CE1">
        <w:rPr>
          <w:rFonts w:ascii="Times New Roman" w:hAnsi="Times New Roman"/>
          <w:sz w:val="22"/>
          <w:szCs w:val="22"/>
        </w:rPr>
        <w:t>O Presidente TIAGO HOLZMANN DA SILVA apresenta proposta de de</w:t>
      </w:r>
      <w:r w:rsidR="0037580B" w:rsidRPr="00255CE1">
        <w:rPr>
          <w:rFonts w:ascii="Times New Roman" w:hAnsi="Times New Roman"/>
          <w:sz w:val="22"/>
          <w:szCs w:val="22"/>
        </w:rPr>
        <w:t xml:space="preserve">liberação plenária que trata </w:t>
      </w:r>
      <w:r w:rsidR="00A938F3" w:rsidRPr="00255CE1">
        <w:rPr>
          <w:rFonts w:ascii="Times New Roman" w:hAnsi="Times New Roman"/>
          <w:sz w:val="22"/>
          <w:szCs w:val="22"/>
        </w:rPr>
        <w:t xml:space="preserve">de transposição orçamentária de R$ 100.000,00 (cem mil reais) das despesas de custeio do Projeto de Fomento à Assistência Técnica em Habitação de Interesse Social – Centro de Custos 4.03.31 (6.2.2.1.1.01.07.02.002 – Convênios, Acordos e Ajuda a Entidades) para o Projeto Edital de Apoio Institucional de Interesse do Conselho – Centro de Custos 4.03.28 (6.2.2.1.1.01.07.02.002 - Convênios, Acordos e Ajuda a Entidades), considerando a necessidade de aporte no Plano de Ação 2018 a fim de viabilizar a execução física e financeira da meta constante do Projeto Edital de Patrocínios para Publicações e para possibilitar a execução financeira da Meta da Unidade Organizacional – </w:t>
      </w:r>
      <w:r w:rsidR="00A938F3" w:rsidRPr="00255CE1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Edital de Apoio Institucional de Interesse do Conselho</w:t>
      </w:r>
      <w:r w:rsidR="00A938F3" w:rsidRPr="00255CE1">
        <w:rPr>
          <w:rFonts w:ascii="Times New Roman" w:hAnsi="Times New Roman"/>
          <w:sz w:val="22"/>
          <w:szCs w:val="22"/>
        </w:rPr>
        <w:t xml:space="preserve">. O Presidente TIAGO HOLZMANN DA SILVA </w:t>
      </w:r>
      <w:r w:rsidR="0037580B" w:rsidRPr="00255CE1">
        <w:rPr>
          <w:rFonts w:ascii="Times New Roman" w:hAnsi="Times New Roman"/>
          <w:sz w:val="22"/>
          <w:szCs w:val="22"/>
        </w:rPr>
        <w:t xml:space="preserve">abre votação da </w:t>
      </w:r>
      <w:r w:rsidR="00A938F3" w:rsidRPr="00255CE1">
        <w:rPr>
          <w:rFonts w:ascii="Times New Roman" w:hAnsi="Times New Roman"/>
          <w:sz w:val="22"/>
          <w:szCs w:val="22"/>
        </w:rPr>
        <w:t>DPO-RS nº 95</w:t>
      </w:r>
      <w:r w:rsidR="0037580B" w:rsidRPr="00255CE1">
        <w:rPr>
          <w:rFonts w:ascii="Times New Roman" w:hAnsi="Times New Roman"/>
          <w:sz w:val="22"/>
          <w:szCs w:val="22"/>
        </w:rPr>
        <w:t>8</w:t>
      </w:r>
      <w:r w:rsidR="00A938F3" w:rsidRPr="00255CE1">
        <w:rPr>
          <w:rFonts w:ascii="Times New Roman" w:hAnsi="Times New Roman"/>
          <w:sz w:val="22"/>
          <w:szCs w:val="22"/>
        </w:rPr>
        <w:t>/2018</w:t>
      </w:r>
      <w:r w:rsidR="0037580B" w:rsidRPr="00255CE1">
        <w:rPr>
          <w:rFonts w:ascii="Times New Roman" w:hAnsi="Times New Roman"/>
          <w:sz w:val="22"/>
          <w:szCs w:val="22"/>
        </w:rPr>
        <w:t xml:space="preserve">, sendo a mesma </w:t>
      </w:r>
      <w:r w:rsidR="00A938F3" w:rsidRPr="00255CE1">
        <w:rPr>
          <w:rFonts w:ascii="Times New Roman" w:hAnsi="Times New Roman"/>
          <w:sz w:val="22"/>
          <w:szCs w:val="22"/>
        </w:rPr>
        <w:t xml:space="preserve">aprovada com </w:t>
      </w:r>
      <w:r w:rsidR="0037580B" w:rsidRPr="00255CE1">
        <w:rPr>
          <w:rFonts w:ascii="Times New Roman" w:hAnsi="Times New Roman"/>
          <w:sz w:val="22"/>
          <w:szCs w:val="22"/>
        </w:rPr>
        <w:t>17 (dezessete)</w:t>
      </w:r>
      <w:r w:rsidR="00A938F3" w:rsidRPr="00255CE1">
        <w:rPr>
          <w:rFonts w:ascii="Times New Roman" w:hAnsi="Times New Roman"/>
          <w:sz w:val="22"/>
          <w:szCs w:val="22"/>
        </w:rPr>
        <w:t xml:space="preserve"> votos favoráveis</w:t>
      </w:r>
      <w:r w:rsidR="0037580B" w:rsidRPr="00255CE1">
        <w:rPr>
          <w:rFonts w:ascii="Times New Roman" w:hAnsi="Times New Roman"/>
          <w:sz w:val="22"/>
          <w:szCs w:val="22"/>
        </w:rPr>
        <w:t xml:space="preserve"> e 01 (uma) ausência. 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4.7.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transposição orçamentária das despesas de custeio do Projeto Manutenção das Atividades da Gerência Administrativa – Centro de Custos 4.07.01 para serem alocados na Manutenção das Atividades da Presidência - Projeto dos Escritórios Regionais – Centro de Custos 4.03.10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 (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Origem: Comis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são de Planejamento e Finanças): </w:t>
      </w:r>
      <w:r w:rsidR="0037580B" w:rsidRPr="00255CE1">
        <w:rPr>
          <w:rFonts w:ascii="Times New Roman" w:hAnsi="Times New Roman"/>
          <w:sz w:val="22"/>
          <w:szCs w:val="22"/>
        </w:rPr>
        <w:t>O Presidente TIAGO HOLZMANN DA SILVA apresenta proposta de deliberação plenária que trata de 1-</w:t>
      </w:r>
      <w:r w:rsidR="0037580B" w:rsidRPr="00255CE1">
        <w:rPr>
          <w:rFonts w:ascii="Times New Roman" w:hAnsi="Times New Roman"/>
          <w:sz w:val="22"/>
          <w:szCs w:val="22"/>
        </w:rPr>
        <w:tab/>
        <w:t xml:space="preserve">Pela transposição orçamentária de R$ 13.000,00 (treze mil reais) das despesas de custeio do Projeto Manutenção das Atividades da Gerência Administrativa – Centro de Custos 4.07.01 (6.2.2.1.1.01.04.04.011 – Condomínios) para serem alocados na Manutenção das Atividades da Presidência - Projeto dos Escritórios Regionais – Centro de Custos 4.03.10 (6.2.2.1.1.01.04.04.010 – Locações de bens imóveis, Considerando a necessidade de aporte no Plano de Ação 2018 para possibilitar a execução financeira do Projeto dos Escritórios Regionais Meta da Unidade Organizacional – Manutenção das Atividades da Presidência – Plenário. O Presidente TIAGO HOLZMANN DA SILVA abre votação da DPO-RS nº 959/2018, sendo a mesma aprovada com 17 (dezessete) votos favoráveis e 01 (uma) ausência. 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4.8.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Projeto de Deliberação Plenária que homologa a regulamentação dos casos omissos acerca do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lastRenderedPageBreak/>
        <w:t>julgamento de processo ético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 xml:space="preserve">-disciplinar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Comissão de Ética e Disciplina)</w:t>
      </w:r>
      <w:r w:rsidR="0037580B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2278E1" w:rsidRPr="00255CE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37580B" w:rsidRPr="00255CE1">
        <w:rPr>
          <w:rFonts w:ascii="Times New Roman" w:hAnsi="Times New Roman"/>
          <w:sz w:val="22"/>
          <w:szCs w:val="22"/>
        </w:rPr>
        <w:t xml:space="preserve">O </w:t>
      </w:r>
      <w:r w:rsidR="002278E1" w:rsidRPr="00255CE1">
        <w:rPr>
          <w:rFonts w:ascii="Times New Roman" w:hAnsi="Times New Roman"/>
          <w:sz w:val="22"/>
          <w:szCs w:val="22"/>
        </w:rPr>
        <w:t xml:space="preserve">Coordenador da CED-CAU/RS, conselheiro RUI MINEIRO apresenta a minuta da DPO/RS Nº 960/2018 que trata de proposta de regulamentação de casos omissos acerca do julgamento de processo ético-disciplinar. Não havendo manifestações, o Presidente TIAGO HOLZMANN DA SILVA abre votação e a proposta é aprovada com 14 (quatorze) votos favoráveis, 03 (três) abstenções e 01 (uma) ausência. </w:t>
      </w:r>
      <w:r w:rsidR="002278E1" w:rsidRPr="00255CE1">
        <w:rPr>
          <w:rFonts w:ascii="Times New Roman" w:hAnsi="Times New Roman"/>
          <w:b/>
          <w:sz w:val="22"/>
          <w:szCs w:val="22"/>
          <w:u w:val="single"/>
        </w:rPr>
        <w:t xml:space="preserve">4.9.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encaminhamento acerca de proposição de Resolução ao CAU/BR visando alterar</w:t>
      </w:r>
      <w:r w:rsidR="002278E1" w:rsidRPr="00255CE1">
        <w:rPr>
          <w:rFonts w:ascii="Times New Roman" w:hAnsi="Times New Roman"/>
          <w:b/>
          <w:sz w:val="22"/>
          <w:szCs w:val="22"/>
          <w:u w:val="single"/>
        </w:rPr>
        <w:t xml:space="preserve"> a Resolução CAU/BR nº 143/2017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(Origem: </w:t>
      </w:r>
      <w:r w:rsidR="002278E1" w:rsidRPr="00255CE1">
        <w:rPr>
          <w:rFonts w:ascii="Times New Roman" w:hAnsi="Times New Roman"/>
          <w:b/>
          <w:sz w:val="22"/>
          <w:szCs w:val="22"/>
          <w:u w:val="single"/>
        </w:rPr>
        <w:t>Comissão de Ética e Disciplina):</w:t>
      </w:r>
      <w:r w:rsidR="002278E1" w:rsidRPr="00255CE1">
        <w:rPr>
          <w:rFonts w:ascii="Times New Roman" w:hAnsi="Times New Roman"/>
          <w:b/>
          <w:sz w:val="22"/>
          <w:szCs w:val="22"/>
        </w:rPr>
        <w:t xml:space="preserve"> </w:t>
      </w:r>
      <w:r w:rsidR="002278E1" w:rsidRPr="00255CE1">
        <w:rPr>
          <w:rFonts w:ascii="Times New Roman" w:hAnsi="Times New Roman"/>
          <w:sz w:val="22"/>
          <w:szCs w:val="22"/>
        </w:rPr>
        <w:t xml:space="preserve">O Coordenador da CED-CAU/RS, conselheiro RUI MINEIRO apresenta a minuta da DPO/RS Nº 961/2018 que trata de proposta de regulamentação de casos omissos acerca do julgamento de processo ético-disciplinar. </w:t>
      </w:r>
      <w:r w:rsidR="00BD0803" w:rsidRPr="00255CE1">
        <w:rPr>
          <w:rFonts w:ascii="Times New Roman" w:hAnsi="Times New Roman"/>
          <w:sz w:val="22"/>
          <w:szCs w:val="22"/>
        </w:rPr>
        <w:t>Após</w:t>
      </w:r>
      <w:r w:rsidR="002278E1" w:rsidRPr="00255CE1">
        <w:rPr>
          <w:rFonts w:ascii="Times New Roman" w:hAnsi="Times New Roman"/>
          <w:sz w:val="22"/>
          <w:szCs w:val="22"/>
        </w:rPr>
        <w:t xml:space="preserve"> manifestações, o Presidente TIAGO HOLZMANN DA SILVA </w:t>
      </w:r>
      <w:r w:rsidR="00BD0803" w:rsidRPr="00255CE1">
        <w:rPr>
          <w:rFonts w:ascii="Times New Roman" w:hAnsi="Times New Roman"/>
          <w:sz w:val="22"/>
          <w:szCs w:val="22"/>
        </w:rPr>
        <w:t>solicita a inclusão de item na minuta, manifestando o posicionamento contrário do CAU/RS quanto a alteração da resolução, sem maior consulta e participação dos CAU/UF, além da preocupação do CAU/RS quanto a alteração nos ritos já estabelecidos e em aplicação. A</w:t>
      </w:r>
      <w:r w:rsidR="002278E1" w:rsidRPr="00255CE1">
        <w:rPr>
          <w:rFonts w:ascii="Times New Roman" w:hAnsi="Times New Roman"/>
          <w:sz w:val="22"/>
          <w:szCs w:val="22"/>
        </w:rPr>
        <w:t xml:space="preserve">bre votação e a proposta é aprovada com 14 (quatorze) votos favoráveis. Define-se pela inclusão de item na minuta, </w:t>
      </w:r>
      <w:r w:rsidR="00BD0803" w:rsidRPr="00255CE1">
        <w:rPr>
          <w:rFonts w:ascii="Times New Roman" w:hAnsi="Times New Roman"/>
          <w:sz w:val="22"/>
          <w:szCs w:val="22"/>
        </w:rPr>
        <w:t xml:space="preserve">manifestando o posicionamento contrário do CAU/RS quanto a alteração da resolução, sem maior consulta e participação dos CAU/UF, além da preocupação do CAU/RS quanto a alteração nos ritos já estabelecidos e em aplicação. </w:t>
      </w:r>
      <w:r w:rsidR="00F84787" w:rsidRPr="00255CE1">
        <w:rPr>
          <w:rFonts w:ascii="Times New Roman" w:hAnsi="Times New Roman"/>
          <w:b/>
          <w:sz w:val="22"/>
          <w:szCs w:val="22"/>
          <w:u w:val="single"/>
        </w:rPr>
        <w:t xml:space="preserve">4.10.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ajustes no calendário de reuniões do CAU</w:t>
      </w:r>
      <w:r w:rsidR="00F84787" w:rsidRPr="00255CE1">
        <w:rPr>
          <w:rFonts w:ascii="Times New Roman" w:hAnsi="Times New Roman"/>
          <w:b/>
          <w:sz w:val="22"/>
          <w:szCs w:val="22"/>
          <w:u w:val="single"/>
        </w:rPr>
        <w:t xml:space="preserve">/RS para o 4º trimestre de 2018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Presidência)</w:t>
      </w:r>
      <w:r w:rsidR="00F84787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F84787" w:rsidRPr="00255CE1">
        <w:rPr>
          <w:rFonts w:ascii="Times New Roman" w:hAnsi="Times New Roman"/>
          <w:sz w:val="22"/>
          <w:szCs w:val="22"/>
        </w:rPr>
        <w:t xml:space="preserve"> o Presidente TIAGO HOLZMANN DA SILVA apresenta proposta de ajuste ao calendário</w:t>
      </w:r>
      <w:r w:rsidR="00BD29AD" w:rsidRPr="00255CE1">
        <w:rPr>
          <w:rFonts w:ascii="Times New Roman" w:hAnsi="Times New Roman"/>
          <w:sz w:val="22"/>
          <w:szCs w:val="22"/>
        </w:rPr>
        <w:t xml:space="preserve"> geral do CAU/RS para o quarto trimestre de 2018</w:t>
      </w:r>
      <w:r w:rsidR="00F84787" w:rsidRPr="00255CE1">
        <w:rPr>
          <w:rFonts w:ascii="Times New Roman" w:hAnsi="Times New Roman"/>
          <w:sz w:val="22"/>
          <w:szCs w:val="22"/>
        </w:rPr>
        <w:t>, sendo aprovada a DPO-RS nº 962/2018 e seus anexos, com 17 (dezessete) votos favoráveis</w:t>
      </w:r>
      <w:r w:rsidR="00BD29AD" w:rsidRPr="00255CE1">
        <w:rPr>
          <w:rFonts w:ascii="Times New Roman" w:hAnsi="Times New Roman"/>
          <w:sz w:val="22"/>
          <w:szCs w:val="22"/>
        </w:rPr>
        <w:t xml:space="preserve"> e 01 (uma) ausência</w:t>
      </w:r>
      <w:r w:rsidR="00F84787" w:rsidRPr="00255CE1">
        <w:rPr>
          <w:rFonts w:ascii="Times New Roman" w:hAnsi="Times New Roman"/>
          <w:sz w:val="22"/>
          <w:szCs w:val="22"/>
        </w:rPr>
        <w:t>.</w:t>
      </w:r>
      <w:r w:rsidR="00BD29AD" w:rsidRPr="00255CE1">
        <w:rPr>
          <w:rFonts w:ascii="Times New Roman" w:hAnsi="Times New Roman"/>
          <w:sz w:val="22"/>
          <w:szCs w:val="22"/>
        </w:rPr>
        <w:t xml:space="preserve"> </w:t>
      </w:r>
      <w:r w:rsidR="00BD29AD" w:rsidRPr="00255CE1">
        <w:rPr>
          <w:rFonts w:ascii="Times New Roman" w:hAnsi="Times New Roman"/>
          <w:b/>
          <w:sz w:val="22"/>
          <w:szCs w:val="22"/>
          <w:u w:val="single"/>
        </w:rPr>
        <w:t xml:space="preserve">4.11.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Projeto de Deliberação Plenária que homologa, em sede de reexame necessário, a extinção dos </w:t>
      </w:r>
      <w:r w:rsidR="00413469" w:rsidRPr="00255CE1">
        <w:rPr>
          <w:rFonts w:ascii="Times New Roman" w:hAnsi="Times New Roman"/>
          <w:b/>
          <w:i/>
          <w:sz w:val="22"/>
          <w:szCs w:val="22"/>
          <w:u w:val="single"/>
        </w:rPr>
        <w:t>créditos tributários, relativos as anuidades dos exercícios de 2012, 2013, 2014, 2015, 2016 e 2017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 dos Processos Administrativos números 688/2017, 624/2017, 729/2017, 722/2017, 652/2017, 783/2017, 774/2017, 306/2017, 559/2017, 605/2017, 462/2017, 778/2017, 494/2017, 548/2017, 51</w:t>
      </w:r>
      <w:r w:rsidR="00BD29AD" w:rsidRPr="00255CE1">
        <w:rPr>
          <w:rFonts w:ascii="Times New Roman" w:hAnsi="Times New Roman"/>
          <w:b/>
          <w:sz w:val="22"/>
          <w:szCs w:val="22"/>
          <w:u w:val="single"/>
        </w:rPr>
        <w:t xml:space="preserve">6/2017, 479/2017 e 796/2017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Presidência)</w:t>
      </w:r>
      <w:r w:rsidR="00BD29AD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BD29AD" w:rsidRPr="00255CE1">
        <w:rPr>
          <w:rFonts w:ascii="Times New Roman" w:hAnsi="Times New Roman"/>
          <w:b/>
          <w:sz w:val="22"/>
          <w:szCs w:val="22"/>
        </w:rPr>
        <w:t xml:space="preserve"> </w:t>
      </w:r>
      <w:r w:rsidR="00BD29AD" w:rsidRPr="00255CE1">
        <w:rPr>
          <w:rFonts w:ascii="Times New Roman" w:hAnsi="Times New Roman"/>
          <w:sz w:val="22"/>
          <w:szCs w:val="22"/>
        </w:rPr>
        <w:t xml:space="preserve">O Presidente TIAGO HOLZMANN DA SILVA </w:t>
      </w:r>
      <w:r w:rsidR="00BD29AD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r realiza a leitura da minuta de deliberação plenária que propõe homologar relatórios e votos da Comissão de Planejamento e Finanças do CAU/RS, pela extinção dos créditos tributários (anuidades) relativos aos Processos Administrativos acima descritos, bem como o posterior encaminhamento à Gerência Financeira para providencias quanto ao cancelamento dos valores das respectivas anuidades cobradas, e notificação das partes interessadas do teor dessa decisão. Além do encaminhamento à Gerência de Atendimento e Fiscalização para que proceda às respectivas interrupções/baixas de ofício. </w:t>
      </w:r>
      <w:r w:rsidR="00BD29AD" w:rsidRPr="00255CE1">
        <w:rPr>
          <w:rFonts w:ascii="Times New Roman" w:hAnsi="Times New Roman"/>
          <w:sz w:val="22"/>
          <w:szCs w:val="22"/>
        </w:rPr>
        <w:t xml:space="preserve">Após manifestações, </w:t>
      </w:r>
      <w:r w:rsidR="00BD29AD" w:rsidRPr="00255CE1">
        <w:rPr>
          <w:rFonts w:ascii="Times New Roman" w:hAnsi="Times New Roman"/>
          <w:sz w:val="22"/>
          <w:szCs w:val="22"/>
        </w:rPr>
        <w:lastRenderedPageBreak/>
        <w:t xml:space="preserve">o </w:t>
      </w:r>
      <w:r w:rsidR="00BD29AD" w:rsidRPr="00255CE1">
        <w:rPr>
          <w:rFonts w:ascii="Times New Roman" w:hAnsi="Times New Roman"/>
          <w:sz w:val="22"/>
          <w:szCs w:val="22"/>
          <w:lang w:eastAsia="pt-BR"/>
        </w:rPr>
        <w:t xml:space="preserve">Presidente </w:t>
      </w:r>
      <w:r w:rsidR="00772D90" w:rsidRPr="00255CE1">
        <w:rPr>
          <w:rFonts w:ascii="Times New Roman" w:hAnsi="Times New Roman"/>
          <w:sz w:val="22"/>
          <w:szCs w:val="22"/>
          <w:lang w:eastAsia="pt-BR"/>
        </w:rPr>
        <w:t xml:space="preserve">TIAGO HOLZMANN DA SILVA </w:t>
      </w:r>
      <w:r w:rsidR="00BD29AD" w:rsidRPr="00255CE1">
        <w:rPr>
          <w:rFonts w:ascii="Times New Roman" w:hAnsi="Times New Roman"/>
          <w:sz w:val="22"/>
          <w:szCs w:val="22"/>
        </w:rPr>
        <w:t xml:space="preserve">abre votação da </w:t>
      </w:r>
      <w:r w:rsidR="00BD29AD" w:rsidRPr="00255CE1">
        <w:rPr>
          <w:rFonts w:ascii="Times New Roman" w:hAnsi="Times New Roman"/>
          <w:sz w:val="22"/>
          <w:szCs w:val="22"/>
          <w:lang w:eastAsia="pt-BR"/>
        </w:rPr>
        <w:t xml:space="preserve">Deliberação Plenária nº 963/2018, </w:t>
      </w:r>
      <w:r w:rsidR="00772D90" w:rsidRPr="00255CE1">
        <w:rPr>
          <w:rFonts w:ascii="Times New Roman" w:hAnsi="Times New Roman"/>
          <w:sz w:val="22"/>
          <w:szCs w:val="22"/>
          <w:lang w:eastAsia="pt-BR"/>
        </w:rPr>
        <w:t xml:space="preserve">sendo a mesma </w:t>
      </w:r>
      <w:r w:rsidR="00BD29AD" w:rsidRPr="00255CE1">
        <w:rPr>
          <w:rFonts w:ascii="Times New Roman" w:hAnsi="Times New Roman"/>
          <w:sz w:val="22"/>
          <w:szCs w:val="22"/>
          <w:lang w:eastAsia="pt-BR"/>
        </w:rPr>
        <w:t xml:space="preserve">aprovada com 17 (dezessete) votos favoráveis e 01 (uma) ausência. </w:t>
      </w:r>
      <w:r w:rsidR="00BD29AD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4.12.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Projeto de Deliberação Plenária que homologa, em sede de reexame necessário, a extinção parcial dos créditos tributários, por períodos, conforme respectivas deliberações da Comissão de Planejamento e Finanças do CAU/RS, dos Processos Administrativos nº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>282/2017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>447/2018, 681/2017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 e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>590/2017</w:t>
      </w:r>
      <w:r w:rsidR="00BD29AD" w:rsidRPr="00255CE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Presidência)</w:t>
      </w:r>
      <w:r w:rsidR="00BD29AD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BD29AD" w:rsidRPr="00255CE1">
        <w:rPr>
          <w:rFonts w:ascii="Times New Roman" w:hAnsi="Times New Roman"/>
          <w:b/>
          <w:sz w:val="22"/>
          <w:szCs w:val="22"/>
        </w:rPr>
        <w:t xml:space="preserve"> </w:t>
      </w:r>
      <w:r w:rsidR="00BD29AD" w:rsidRPr="00255CE1">
        <w:rPr>
          <w:rFonts w:ascii="Times New Roman" w:hAnsi="Times New Roman"/>
          <w:sz w:val="22"/>
          <w:szCs w:val="22"/>
        </w:rPr>
        <w:t xml:space="preserve">O Presidente TIAGO HOLZMANN DA SILVA </w:t>
      </w:r>
      <w:r w:rsidR="00BD29AD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realiza a leitura da minuta de deliberação plenária que propõe homologar relatórios e votos da Comissão de Planejamento e Finanças do CAU/RS, pela extinção parcial dos créditos tributários (anuidades) relativos aos Processos Administrativos, bem como o posterior encaminhamento à Gerência Financeira para providencias quanto ao cancelamento dos valores das respectivas anuidades cobradas, e notificação das partes interessadas do teor dessa decisão. Além do encaminhamento à Gerência de Atendimento e Fiscalização para que proceda às respectivas interrupções/baixas de ofício. </w:t>
      </w:r>
      <w:r w:rsidR="00BD29AD" w:rsidRPr="00255CE1">
        <w:rPr>
          <w:rFonts w:ascii="Times New Roman" w:hAnsi="Times New Roman"/>
          <w:sz w:val="22"/>
          <w:szCs w:val="22"/>
        </w:rPr>
        <w:t xml:space="preserve">Após manifestações, o </w:t>
      </w:r>
      <w:r w:rsidR="00BD29AD" w:rsidRPr="00255CE1">
        <w:rPr>
          <w:rFonts w:ascii="Times New Roman" w:hAnsi="Times New Roman"/>
          <w:sz w:val="22"/>
          <w:szCs w:val="22"/>
          <w:lang w:eastAsia="pt-BR"/>
        </w:rPr>
        <w:t xml:space="preserve">Presidente TIAGO HOLZMANN DA SILVA </w:t>
      </w:r>
      <w:r w:rsidR="00BD29AD" w:rsidRPr="00255CE1">
        <w:rPr>
          <w:rFonts w:ascii="Times New Roman" w:hAnsi="Times New Roman"/>
          <w:sz w:val="22"/>
          <w:szCs w:val="22"/>
        </w:rPr>
        <w:t xml:space="preserve">abre votação da </w:t>
      </w:r>
      <w:r w:rsidR="00BD29AD" w:rsidRPr="00255CE1">
        <w:rPr>
          <w:rFonts w:ascii="Times New Roman" w:hAnsi="Times New Roman"/>
          <w:sz w:val="22"/>
          <w:szCs w:val="22"/>
          <w:lang w:eastAsia="pt-BR"/>
        </w:rPr>
        <w:t>Deliberação Plenária nº 964/2018</w:t>
      </w:r>
      <w:r w:rsidR="00877578" w:rsidRPr="00255CE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D29AD" w:rsidRPr="00255CE1">
        <w:rPr>
          <w:rFonts w:ascii="Times New Roman" w:hAnsi="Times New Roman"/>
          <w:sz w:val="22"/>
          <w:szCs w:val="22"/>
          <w:lang w:eastAsia="pt-BR"/>
        </w:rPr>
        <w:t xml:space="preserve">sendo a mesma aprovada com 17 (dezessete) votos favoráveis e 01 (uma) ausência. </w:t>
      </w:r>
      <w:r w:rsidR="00BD29AD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4.13.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o procedimento de baixa de ofício quando detectada a situação de extinção ou baixa no CNPJ confor</w:t>
      </w:r>
      <w:r w:rsidR="00BD29AD" w:rsidRPr="00255CE1">
        <w:rPr>
          <w:rFonts w:ascii="Times New Roman" w:hAnsi="Times New Roman"/>
          <w:b/>
          <w:sz w:val="22"/>
          <w:szCs w:val="22"/>
          <w:u w:val="single"/>
        </w:rPr>
        <w:t xml:space="preserve">me consulta à Receita Federal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Comissão de Exercício Profissional)</w:t>
      </w:r>
      <w:r w:rsidR="00BD29AD" w:rsidRPr="00255CE1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413469" w:rsidRPr="00255CE1">
        <w:rPr>
          <w:rFonts w:ascii="Times New Roman" w:hAnsi="Times New Roman"/>
          <w:sz w:val="22"/>
          <w:szCs w:val="22"/>
        </w:rPr>
        <w:t xml:space="preserve"> </w:t>
      </w:r>
      <w:r w:rsidR="00877578" w:rsidRPr="00255CE1">
        <w:rPr>
          <w:rFonts w:ascii="Times New Roman" w:hAnsi="Times New Roman"/>
          <w:sz w:val="22"/>
          <w:szCs w:val="22"/>
        </w:rPr>
        <w:t xml:space="preserve">O Presidente TIAGO HOLZMANN DA SILVA </w:t>
      </w:r>
      <w:r w:rsidR="00877578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realiza a leitura da minuta de deliberação plenária que propõe homologar o procedimento de baixa de ofício quando detectada a situação de extinção ou baixa no CNPJ conforme consulta à Receita Federal. Após manifestações, o presidente TIAGO HOLZMANN DA SILVA coloca em votação a DPO-RS nº 965/2018, sendo a mesma </w:t>
      </w:r>
      <w:r w:rsidR="00877578" w:rsidRPr="00255CE1">
        <w:rPr>
          <w:rFonts w:ascii="Times New Roman" w:hAnsi="Times New Roman"/>
          <w:sz w:val="22"/>
          <w:szCs w:val="22"/>
          <w:lang w:eastAsia="pt-BR"/>
        </w:rPr>
        <w:t xml:space="preserve">aprovada com 17 (dezessete) votos favoráveis e 01 (uma) ausência. </w:t>
      </w:r>
      <w:r w:rsidR="00877578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4.14.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Projeto de Deliberação Plenária homologa o encaminhamento de solicitação de informações ao CAU/BR sobre ações já realizadas junto ao INCRA objetivando a viabilização do cadastro dos profissionais arquitetos e urbanis</w:t>
      </w:r>
      <w:r w:rsidR="00877578" w:rsidRPr="00255CE1">
        <w:rPr>
          <w:rFonts w:ascii="Times New Roman" w:hAnsi="Times New Roman"/>
          <w:b/>
          <w:sz w:val="22"/>
          <w:szCs w:val="22"/>
          <w:u w:val="single"/>
        </w:rPr>
        <w:t xml:space="preserve">tas, dentre outras providências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</w:t>
      </w:r>
      <w:r w:rsidR="00877578" w:rsidRPr="00255CE1">
        <w:rPr>
          <w:rFonts w:ascii="Times New Roman" w:hAnsi="Times New Roman"/>
          <w:b/>
          <w:sz w:val="22"/>
          <w:szCs w:val="22"/>
          <w:u w:val="single"/>
        </w:rPr>
        <w:t>ssão de Exercício Profissional):</w:t>
      </w:r>
      <w:r w:rsidR="00276F2A" w:rsidRPr="00255CE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276F2A" w:rsidRPr="00255CE1">
        <w:rPr>
          <w:rFonts w:ascii="Times New Roman" w:hAnsi="Times New Roman"/>
          <w:sz w:val="22"/>
          <w:szCs w:val="22"/>
        </w:rPr>
        <w:t xml:space="preserve">O Presidente TIAGO HOLZMANN DA SILVA </w:t>
      </w:r>
      <w:r w:rsidR="00276F2A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realiza a leitura da minuta de deliberação plenária que propõe encaminhamento de solicitação de informações ao CAU/BR sobre ações já realizadas junto ao INCRA objetivando a viabilização do cadastro dos profissionais arquitetos e urbanistas, dentre outras providências. Após manifestações, o presidente TIAGO HOLZMANN DA SILVA coloca em votação a DPO-RS nº 966/2018, sendo a mesma </w:t>
      </w:r>
      <w:r w:rsidR="00276F2A" w:rsidRPr="00255CE1">
        <w:rPr>
          <w:rFonts w:ascii="Times New Roman" w:hAnsi="Times New Roman"/>
          <w:sz w:val="22"/>
          <w:szCs w:val="22"/>
          <w:lang w:eastAsia="pt-BR"/>
        </w:rPr>
        <w:t>aprovada com 17 (dezessete) votos favoráveis e 01 (uma) ausência</w:t>
      </w:r>
      <w:r w:rsidR="004379B5" w:rsidRPr="00255CE1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4379B5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4.15.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 xml:space="preserve">Projeto de Deliberação Plenária homologa o encaminhamento de sugestões, ao CAU/BR, de alteração nos passos processuais dos processos de fiscalização no Sistema de Comunicação e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lastRenderedPageBreak/>
        <w:t>Informação do CAU (SICCAU) em consonância com a Resolução CAU/BR n° 22/2012</w:t>
      </w:r>
      <w:r w:rsidR="004379B5" w:rsidRPr="00255CE1">
        <w:rPr>
          <w:rFonts w:ascii="Times New Roman" w:hAnsi="Times New Roman"/>
          <w:sz w:val="22"/>
          <w:szCs w:val="22"/>
          <w:u w:val="single"/>
        </w:rPr>
        <w:t xml:space="preserve">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(Origem: Comissão de Exercício Profissional)</w:t>
      </w:r>
      <w:r w:rsidR="00DE14BB" w:rsidRPr="00255CE1">
        <w:rPr>
          <w:rFonts w:ascii="Times New Roman" w:hAnsi="Times New Roman"/>
          <w:sz w:val="22"/>
          <w:szCs w:val="22"/>
        </w:rPr>
        <w:t xml:space="preserve">: </w:t>
      </w:r>
      <w:r w:rsidR="00DE14BB" w:rsidRPr="00255CE1">
        <w:rPr>
          <w:rFonts w:ascii="Times New Roman" w:hAnsi="Times New Roman"/>
          <w:sz w:val="22"/>
          <w:szCs w:val="22"/>
        </w:rPr>
        <w:t xml:space="preserve">O Presidente TIAGO HOLZMANN DA SILVA </w:t>
      </w:r>
      <w:r w:rsidR="00DE14BB" w:rsidRPr="00255CE1">
        <w:rPr>
          <w:rFonts w:ascii="Times New Roman" w:hAnsi="Times New Roman"/>
          <w:bCs/>
          <w:sz w:val="22"/>
          <w:szCs w:val="22"/>
          <w:lang w:eastAsia="pt-BR"/>
        </w:rPr>
        <w:t>realiza a leitura da minuta de deliberação plenária que propõe</w:t>
      </w:r>
      <w:r w:rsidR="00DE14BB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E14BB" w:rsidRPr="00255CE1">
        <w:rPr>
          <w:rFonts w:ascii="Times New Roman" w:hAnsi="Times New Roman"/>
          <w:sz w:val="22"/>
          <w:szCs w:val="22"/>
        </w:rPr>
        <w:t>e</w:t>
      </w:r>
      <w:r w:rsidR="00DE14BB" w:rsidRPr="00255CE1">
        <w:rPr>
          <w:rFonts w:ascii="Times New Roman" w:hAnsi="Times New Roman"/>
          <w:sz w:val="22"/>
          <w:szCs w:val="22"/>
        </w:rPr>
        <w:t>ncaminhar à presidência do CAU/BR, sugestões de alteração nos passos processuais de fiscalização no Sistema de Comunicação e Informação do CAU (SICCAU) em consonância com a Resolução CAU/BR n° 22/2012, conforme fora solicitado no GAD n° 0016839</w:t>
      </w:r>
      <w:r w:rsidR="00DE14BB" w:rsidRPr="00255CE1">
        <w:rPr>
          <w:rFonts w:ascii="Times New Roman" w:hAnsi="Times New Roman"/>
          <w:sz w:val="22"/>
          <w:szCs w:val="22"/>
        </w:rPr>
        <w:t xml:space="preserve">. </w:t>
      </w:r>
      <w:r w:rsidR="00DE14BB" w:rsidRPr="00255CE1">
        <w:rPr>
          <w:rFonts w:ascii="Times New Roman" w:hAnsi="Times New Roman"/>
          <w:bCs/>
          <w:sz w:val="22"/>
          <w:szCs w:val="22"/>
          <w:lang w:eastAsia="pt-BR"/>
        </w:rPr>
        <w:t>Após manifestações, o presidente TIAGO HOLZMANN DA SILVA coloca em votação a DPO-RS nº 96</w:t>
      </w:r>
      <w:r w:rsidR="00DE14BB" w:rsidRPr="00255CE1">
        <w:rPr>
          <w:rFonts w:ascii="Times New Roman" w:hAnsi="Times New Roman"/>
          <w:bCs/>
          <w:sz w:val="22"/>
          <w:szCs w:val="22"/>
          <w:lang w:eastAsia="pt-BR"/>
        </w:rPr>
        <w:t>7</w:t>
      </w:r>
      <w:r w:rsidR="00DE14BB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/2018, sendo a mesma </w:t>
      </w:r>
      <w:r w:rsidR="00DE14BB" w:rsidRPr="00255CE1">
        <w:rPr>
          <w:rFonts w:ascii="Times New Roman" w:hAnsi="Times New Roman"/>
          <w:sz w:val="22"/>
          <w:szCs w:val="22"/>
          <w:lang w:eastAsia="pt-BR"/>
        </w:rPr>
        <w:t>aprovada com 17 (dezessete) votos favoráveis e 01 (uma)</w:t>
      </w:r>
      <w:r w:rsidR="00DE14BB" w:rsidRPr="00255CE1">
        <w:rPr>
          <w:rFonts w:ascii="Times New Roman" w:hAnsi="Times New Roman"/>
          <w:sz w:val="22"/>
          <w:szCs w:val="22"/>
          <w:lang w:eastAsia="pt-BR"/>
        </w:rPr>
        <w:t xml:space="preserve"> ausência. </w:t>
      </w:r>
      <w:r w:rsidR="00DE14BB" w:rsidRPr="00255CE1">
        <w:rPr>
          <w:rFonts w:ascii="Times New Roman" w:hAnsi="Times New Roman"/>
          <w:b/>
          <w:sz w:val="22"/>
          <w:szCs w:val="22"/>
          <w:u w:val="single"/>
          <w:lang w:eastAsia="pt-BR"/>
        </w:rPr>
        <w:t>5.</w:t>
      </w:r>
      <w:r w:rsidR="00DE14BB" w:rsidRPr="00255CE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Apresentação de Comunicações:</w:t>
      </w:r>
      <w:r w:rsidR="00DE14BB" w:rsidRPr="00255CE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8C766E" w:rsidRPr="00255CE1">
        <w:rPr>
          <w:rFonts w:ascii="Times New Roman" w:hAnsi="Times New Roman"/>
          <w:b/>
          <w:sz w:val="22"/>
          <w:szCs w:val="22"/>
          <w:u w:val="single"/>
        </w:rPr>
        <w:t xml:space="preserve">5.1.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Do CEAU (Colegiado das Entidades de Arquitetos e Urbanistas)</w:t>
      </w:r>
      <w:r w:rsidR="00DE14BB" w:rsidRPr="00255CE1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6248BC" w:rsidRPr="00255CE1">
        <w:rPr>
          <w:rFonts w:ascii="Times New Roman" w:hAnsi="Times New Roman"/>
          <w:sz w:val="22"/>
          <w:szCs w:val="22"/>
        </w:rPr>
        <w:t>O presidente TIAGO HOLZMANN DA SILVA passa a palavra ao coordenador do CEAU-CAU/RS, presidente do IAB RS, Rafael Pavan dos Passos. O Coordenador RAFAEL PAVAN DOS PASSOS relata acerca das ações em desenvolvimento no Colegiado</w:t>
      </w:r>
      <w:r w:rsidR="00DE14BB" w:rsidRPr="00255CE1">
        <w:rPr>
          <w:rFonts w:ascii="Times New Roman" w:hAnsi="Times New Roman"/>
          <w:sz w:val="22"/>
          <w:szCs w:val="22"/>
        </w:rPr>
        <w:t xml:space="preserve">, </w:t>
      </w:r>
      <w:r w:rsidR="00F613D8" w:rsidRPr="00255CE1">
        <w:rPr>
          <w:rFonts w:ascii="Times New Roman" w:hAnsi="Times New Roman"/>
          <w:sz w:val="22"/>
          <w:szCs w:val="22"/>
        </w:rPr>
        <w:t xml:space="preserve">dentre as quais, o plano de ação para o próximo ano. Comenta também que não foi incluído no orçamento, mas ficam como propostas para o próximo ano, a realização de estudo quanto a situação dos arquitetos e urbanistas no poder público, bem como a proposição do CEAU no plano de Comunicação do CAU/RS, visando a participação das entidades nesta construção. Comenta também acerca da realização do Conselho </w:t>
      </w:r>
      <w:r w:rsidR="008C766E" w:rsidRPr="00255CE1">
        <w:rPr>
          <w:rFonts w:ascii="Times New Roman" w:hAnsi="Times New Roman"/>
          <w:sz w:val="22"/>
          <w:szCs w:val="22"/>
        </w:rPr>
        <w:t xml:space="preserve">Brasileiro </w:t>
      </w:r>
      <w:r w:rsidR="008C766E" w:rsidRPr="00255CE1">
        <w:rPr>
          <w:rFonts w:ascii="Times New Roman" w:hAnsi="Times New Roman"/>
          <w:sz w:val="22"/>
          <w:szCs w:val="22"/>
        </w:rPr>
        <w:t xml:space="preserve">dos Arquitetos, na qual o CEAU pretende promover algumas ações. Informa que a próxima reunião do CEAU-CAU/RS contará com a participação do conselheiro Matias Revello Vazquez, para tratar sobre Reserva Técnica. </w:t>
      </w:r>
      <w:r w:rsidR="008C766E" w:rsidRPr="00255CE1">
        <w:rPr>
          <w:rFonts w:ascii="Times New Roman" w:hAnsi="Times New Roman"/>
          <w:b/>
          <w:sz w:val="22"/>
          <w:szCs w:val="22"/>
          <w:u w:val="single"/>
        </w:rPr>
        <w:t>5.2.</w:t>
      </w:r>
      <w:r w:rsidR="008C766E" w:rsidRPr="00255CE1">
        <w:rPr>
          <w:rFonts w:ascii="Times New Roman" w:hAnsi="Times New Roman"/>
          <w:sz w:val="22"/>
          <w:szCs w:val="22"/>
          <w:u w:val="single"/>
        </w:rPr>
        <w:t xml:space="preserve">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Dos coordenadores de comissões temporárias, permanentes e especial:</w:t>
      </w:r>
      <w:r w:rsidR="008C766E" w:rsidRPr="00255CE1">
        <w:rPr>
          <w:rFonts w:ascii="Times New Roman" w:hAnsi="Times New Roman"/>
          <w:b/>
          <w:sz w:val="22"/>
          <w:szCs w:val="22"/>
          <w:u w:val="single"/>
        </w:rPr>
        <w:t xml:space="preserve"> 5.2.1.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Comissão Temporária de Assistência Técnica para Habitação e Interesse Social</w:t>
      </w:r>
      <w:r w:rsidR="008C766E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8C766E" w:rsidRPr="00255CE1">
        <w:rPr>
          <w:rFonts w:ascii="Times New Roman" w:hAnsi="Times New Roman"/>
          <w:sz w:val="22"/>
          <w:szCs w:val="22"/>
        </w:rPr>
        <w:t xml:space="preserve"> </w:t>
      </w:r>
      <w:r w:rsidR="00BE1D4B" w:rsidRPr="00255CE1">
        <w:rPr>
          <w:rFonts w:ascii="Times New Roman" w:hAnsi="Times New Roman"/>
          <w:sz w:val="22"/>
          <w:szCs w:val="22"/>
        </w:rPr>
        <w:t>o Conselheiro CLÓVIS ILGENFRITZ DA SILVA relata que a Comissão tem trabalhado no desenvolvimento de proposta de criação de Escritório de Assistência Técnica</w:t>
      </w:r>
      <w:r w:rsidR="004C4C05" w:rsidRPr="00255CE1">
        <w:rPr>
          <w:rFonts w:ascii="Times New Roman" w:hAnsi="Times New Roman"/>
          <w:sz w:val="22"/>
          <w:szCs w:val="22"/>
        </w:rPr>
        <w:t>, que deverá ser encaminhado para a próxima reunião plenária, para conhecimento</w:t>
      </w:r>
      <w:r w:rsidR="00BE1D4B" w:rsidRPr="00255CE1">
        <w:rPr>
          <w:rFonts w:ascii="Times New Roman" w:hAnsi="Times New Roman"/>
          <w:sz w:val="22"/>
          <w:szCs w:val="22"/>
        </w:rPr>
        <w:t xml:space="preserve">. </w:t>
      </w:r>
      <w:r w:rsidR="004C4C05" w:rsidRPr="00255CE1">
        <w:rPr>
          <w:rFonts w:ascii="Times New Roman" w:hAnsi="Times New Roman"/>
          <w:b/>
          <w:sz w:val="22"/>
          <w:szCs w:val="22"/>
          <w:u w:val="single"/>
        </w:rPr>
        <w:t xml:space="preserve">5.2.2.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Comissão Temporária de Comunicação</w:t>
      </w:r>
      <w:r w:rsidR="004C4C05" w:rsidRPr="00255CE1">
        <w:rPr>
          <w:rFonts w:ascii="Times New Roman" w:hAnsi="Times New Roman"/>
          <w:sz w:val="22"/>
          <w:szCs w:val="22"/>
        </w:rPr>
        <w:t xml:space="preserve">: </w:t>
      </w:r>
      <w:r w:rsidR="00BA17AC" w:rsidRPr="00255CE1">
        <w:rPr>
          <w:rFonts w:ascii="Times New Roman" w:hAnsi="Times New Roman"/>
          <w:sz w:val="22"/>
          <w:szCs w:val="22"/>
        </w:rPr>
        <w:t xml:space="preserve">o conselheiro MATIAS REVELLO VAZQUEZ informa que a Comissão se reuniu nesta semana e tem trabalhado em especial no plano de ações já apresentado aos conselheiros na última plenária. </w:t>
      </w:r>
      <w:r w:rsidR="00BA17AC" w:rsidRPr="00255CE1">
        <w:rPr>
          <w:rFonts w:ascii="Times New Roman" w:hAnsi="Times New Roman"/>
          <w:b/>
          <w:sz w:val="22"/>
          <w:szCs w:val="22"/>
          <w:u w:val="single"/>
        </w:rPr>
        <w:t xml:space="preserve">5.2.3.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Comissão de Exercício Profissional</w:t>
      </w:r>
      <w:r w:rsidR="00BA17AC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:</w:t>
      </w:r>
      <w:r w:rsidR="00BA17AC" w:rsidRPr="00255CE1">
        <w:rPr>
          <w:rFonts w:ascii="Times New Roman" w:hAnsi="Times New Roman"/>
          <w:sz w:val="22"/>
          <w:szCs w:val="22"/>
          <w:shd w:val="clear" w:color="auto" w:fill="FFFFFF"/>
        </w:rPr>
        <w:t xml:space="preserve"> o Conselheiro ORITZ ADRIANO ADAMS DE CAMPOS relata que a CEP-CAU/RS está trabalhando ainda nas questões que envolvem o Patrimônio Histórico, no sentido de desenvolver a Frente Riograndense </w:t>
      </w:r>
      <w:r w:rsidR="000A0227" w:rsidRPr="00255CE1">
        <w:rPr>
          <w:rFonts w:ascii="Times New Roman" w:hAnsi="Times New Roman"/>
          <w:sz w:val="22"/>
          <w:szCs w:val="22"/>
          <w:shd w:val="clear" w:color="auto" w:fill="FFFFFF"/>
        </w:rPr>
        <w:t>de Promoção e Proteção a</w:t>
      </w:r>
      <w:r w:rsidR="00BA17AC" w:rsidRPr="00255CE1">
        <w:rPr>
          <w:rFonts w:ascii="Times New Roman" w:hAnsi="Times New Roman"/>
          <w:sz w:val="22"/>
          <w:szCs w:val="22"/>
          <w:shd w:val="clear" w:color="auto" w:fill="FFFFFF"/>
        </w:rPr>
        <w:t>o Patrimônio Histórico</w:t>
      </w:r>
      <w:r w:rsidR="000A0227" w:rsidRPr="00255CE1">
        <w:rPr>
          <w:rFonts w:ascii="Times New Roman" w:hAnsi="Times New Roman"/>
          <w:sz w:val="22"/>
          <w:szCs w:val="22"/>
          <w:shd w:val="clear" w:color="auto" w:fill="FFFFFF"/>
        </w:rPr>
        <w:t xml:space="preserve">, salientando que tão logo o tenha maiores detalhes, o tema será levado ao plenário para conhecimento de todos. </w:t>
      </w:r>
      <w:r w:rsidR="000A0227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5.2.4.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Comissão de Planejamento e Finanças</w:t>
      </w:r>
      <w:r w:rsidR="000A0227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:</w:t>
      </w:r>
      <w:r w:rsidR="000A0227" w:rsidRPr="00255CE1">
        <w:rPr>
          <w:rFonts w:ascii="Times New Roman" w:hAnsi="Times New Roman"/>
          <w:sz w:val="22"/>
          <w:szCs w:val="22"/>
          <w:shd w:val="clear" w:color="auto" w:fill="FFFFFF"/>
        </w:rPr>
        <w:t xml:space="preserve"> o conselheiro RÔMULO PLENTZ GIRALT</w:t>
      </w:r>
      <w:r w:rsidR="000A0227" w:rsidRPr="00255CE1">
        <w:rPr>
          <w:rFonts w:ascii="Times New Roman" w:hAnsi="Times New Roman"/>
          <w:sz w:val="22"/>
          <w:szCs w:val="22"/>
        </w:rPr>
        <w:t xml:space="preserve"> comenta que a CPFi-CAU/RS tem trabalhado mensalmente no acompanhamento da execução do plano de ação e no último mês, no desenvolvimento, junto a equipe, do plano de Ação 2019. Salienta que nos </w:t>
      </w:r>
      <w:r w:rsidR="000A0227" w:rsidRPr="00255CE1">
        <w:rPr>
          <w:rFonts w:ascii="Times New Roman" w:hAnsi="Times New Roman"/>
          <w:sz w:val="22"/>
          <w:szCs w:val="22"/>
        </w:rPr>
        <w:lastRenderedPageBreak/>
        <w:t>últimos três meses, a Comissão realizou análise dos processos de cobrança de anuidades de pessoas físicas e jurídicas, além da a</w:t>
      </w:r>
      <w:r w:rsidR="00255CE1" w:rsidRPr="00255CE1">
        <w:rPr>
          <w:rFonts w:ascii="Times New Roman" w:hAnsi="Times New Roman"/>
          <w:sz w:val="22"/>
          <w:szCs w:val="22"/>
        </w:rPr>
        <w:t>nálise da proposta de Plano de Cargos e Salários do CAU/RS</w:t>
      </w:r>
      <w:r w:rsidR="000A0227" w:rsidRPr="00255CE1">
        <w:rPr>
          <w:rFonts w:ascii="Times New Roman" w:hAnsi="Times New Roman"/>
          <w:sz w:val="22"/>
          <w:szCs w:val="22"/>
        </w:rPr>
        <w:t xml:space="preserve">, de </w:t>
      </w:r>
      <w:r w:rsidR="00255CE1" w:rsidRPr="00255CE1">
        <w:rPr>
          <w:rFonts w:ascii="Times New Roman" w:hAnsi="Times New Roman"/>
          <w:sz w:val="22"/>
          <w:szCs w:val="22"/>
        </w:rPr>
        <w:t>transposições orçamentárias</w:t>
      </w:r>
      <w:r w:rsidR="000A0227" w:rsidRPr="00255CE1">
        <w:rPr>
          <w:rFonts w:ascii="Times New Roman" w:hAnsi="Times New Roman"/>
          <w:sz w:val="22"/>
          <w:szCs w:val="22"/>
        </w:rPr>
        <w:t xml:space="preserve">, aprovação </w:t>
      </w:r>
      <w:r w:rsidR="00255CE1" w:rsidRPr="00255CE1">
        <w:rPr>
          <w:rFonts w:ascii="Times New Roman" w:hAnsi="Times New Roman"/>
          <w:sz w:val="22"/>
          <w:szCs w:val="22"/>
        </w:rPr>
        <w:t>de procedimento interno para efetivação do cancelamento de ne</w:t>
      </w:r>
      <w:r w:rsidR="00255CE1" w:rsidRPr="00255CE1">
        <w:rPr>
          <w:rFonts w:ascii="Times New Roman" w:hAnsi="Times New Roman"/>
          <w:sz w:val="22"/>
          <w:szCs w:val="22"/>
        </w:rPr>
        <w:t>gociações de anuidades em atraso</w:t>
      </w:r>
      <w:r w:rsidR="000A0227" w:rsidRPr="00255CE1">
        <w:rPr>
          <w:rFonts w:ascii="Times New Roman" w:hAnsi="Times New Roman"/>
          <w:sz w:val="22"/>
          <w:szCs w:val="22"/>
        </w:rPr>
        <w:t>, r</w:t>
      </w:r>
      <w:r w:rsidR="00255CE1" w:rsidRPr="00255CE1">
        <w:rPr>
          <w:rFonts w:ascii="Times New Roman" w:hAnsi="Times New Roman"/>
          <w:sz w:val="22"/>
          <w:szCs w:val="22"/>
        </w:rPr>
        <w:t>evisão da instrução normativa sobre honorários advocatícios</w:t>
      </w:r>
      <w:r w:rsidR="000A0227" w:rsidRPr="00255CE1">
        <w:rPr>
          <w:rFonts w:ascii="Times New Roman" w:hAnsi="Times New Roman"/>
          <w:sz w:val="22"/>
          <w:szCs w:val="22"/>
        </w:rPr>
        <w:t>, e a</w:t>
      </w:r>
      <w:r w:rsidR="00255CE1" w:rsidRPr="00255CE1">
        <w:rPr>
          <w:rFonts w:ascii="Times New Roman" w:hAnsi="Times New Roman"/>
          <w:sz w:val="22"/>
          <w:szCs w:val="22"/>
        </w:rPr>
        <w:t>nálise da proposta de Acord</w:t>
      </w:r>
      <w:r w:rsidR="000A0227" w:rsidRPr="00255CE1">
        <w:rPr>
          <w:rFonts w:ascii="Times New Roman" w:hAnsi="Times New Roman"/>
          <w:sz w:val="22"/>
          <w:szCs w:val="22"/>
        </w:rPr>
        <w:t>o Coletivo do CAU/RS. Salienta que ainda está em andamento a r</w:t>
      </w:r>
      <w:r w:rsidR="00255CE1" w:rsidRPr="00255CE1">
        <w:rPr>
          <w:rFonts w:ascii="Times New Roman" w:hAnsi="Times New Roman"/>
          <w:sz w:val="22"/>
          <w:szCs w:val="22"/>
        </w:rPr>
        <w:t>evisão das instruções normativas sobre diárias de conselheiros e empregados</w:t>
      </w:r>
      <w:r w:rsidR="000A0227" w:rsidRPr="00255CE1">
        <w:rPr>
          <w:rFonts w:ascii="Times New Roman" w:hAnsi="Times New Roman"/>
          <w:sz w:val="22"/>
          <w:szCs w:val="22"/>
        </w:rPr>
        <w:t xml:space="preserve">, a </w:t>
      </w:r>
      <w:r w:rsidR="00255CE1" w:rsidRPr="00255CE1">
        <w:rPr>
          <w:rFonts w:ascii="Times New Roman" w:hAnsi="Times New Roman"/>
          <w:sz w:val="22"/>
          <w:szCs w:val="22"/>
        </w:rPr>
        <w:t>Pr</w:t>
      </w:r>
      <w:r w:rsidR="000A0227" w:rsidRPr="00255CE1">
        <w:rPr>
          <w:rFonts w:ascii="Times New Roman" w:hAnsi="Times New Roman"/>
          <w:sz w:val="22"/>
          <w:szCs w:val="22"/>
        </w:rPr>
        <w:t>ogramação do Encontro das CPFIs e a r</w:t>
      </w:r>
      <w:r w:rsidR="00255CE1" w:rsidRPr="00255CE1">
        <w:rPr>
          <w:rFonts w:ascii="Times New Roman" w:hAnsi="Times New Roman"/>
          <w:sz w:val="22"/>
          <w:szCs w:val="22"/>
        </w:rPr>
        <w:t>evisão das diretrizes para elaboração do Plano de Ação.</w:t>
      </w:r>
      <w:r w:rsidR="000A0227" w:rsidRPr="00255CE1">
        <w:rPr>
          <w:rFonts w:ascii="Times New Roman" w:hAnsi="Times New Roman"/>
          <w:sz w:val="22"/>
          <w:szCs w:val="22"/>
        </w:rPr>
        <w:t xml:space="preserve"> </w:t>
      </w:r>
      <w:r w:rsidR="000A0227" w:rsidRPr="00255CE1">
        <w:rPr>
          <w:rFonts w:ascii="Times New Roman" w:hAnsi="Times New Roman"/>
          <w:b/>
          <w:sz w:val="22"/>
          <w:szCs w:val="22"/>
          <w:u w:val="single"/>
        </w:rPr>
        <w:t xml:space="preserve">5.2.5.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Comissão de Ética e Disciplina:</w:t>
      </w:r>
      <w:r w:rsidR="000A0227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 </w:t>
      </w:r>
      <w:r w:rsidR="000A0227" w:rsidRPr="00255CE1">
        <w:rPr>
          <w:rFonts w:ascii="Times New Roman" w:hAnsi="Times New Roman"/>
          <w:sz w:val="22"/>
          <w:szCs w:val="22"/>
          <w:shd w:val="clear" w:color="auto" w:fill="FFFFFF"/>
        </w:rPr>
        <w:t xml:space="preserve">o conselheiro RUI MINEIRO </w:t>
      </w:r>
      <w:r w:rsidR="0020408F" w:rsidRPr="00255CE1">
        <w:rPr>
          <w:rFonts w:ascii="Times New Roman" w:hAnsi="Times New Roman"/>
          <w:sz w:val="22"/>
          <w:szCs w:val="22"/>
          <w:shd w:val="clear" w:color="auto" w:fill="FFFFFF"/>
        </w:rPr>
        <w:t xml:space="preserve">agradece o apoio do plenário nas sessões de julgamento dos processos éticos, salientando a importância da participação e entendimento de todos. Comenta que a assessoria da Comissão esteve participando de treinamento técnico em Brasília e parabeniza o trabalho que vem sendo realizado por eles. Informa que no próximo mês, estará, junto à assessoria, participando de seminário em Florianópolis, no qual apresentarão o fluxo dos processos éticos, conforme a Resolução 143. </w:t>
      </w:r>
      <w:r w:rsidR="0020408F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5.2.6.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Comissão de Organização e Administração:</w:t>
      </w:r>
      <w:r w:rsidR="0020408F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 </w:t>
      </w:r>
      <w:r w:rsidR="00191F66" w:rsidRPr="00255CE1">
        <w:rPr>
          <w:rFonts w:ascii="Times New Roman" w:hAnsi="Times New Roman"/>
          <w:sz w:val="22"/>
          <w:szCs w:val="22"/>
          <w:shd w:val="clear" w:color="auto" w:fill="FFFFFF"/>
        </w:rPr>
        <w:t xml:space="preserve">o Conselheiro PAULO FERNANDO DO AMARAL FONTANA relata que a Coa encerrou a primeira etapa da análise do Plano de Cargos e Salários e do Acordo Coletivo, passando agora para análise do processo referente a manutenção das entidades atuais no CEAU-CAU/RS, conforme estabelece o Regimento Interno, bem como de requerimentos apresentados. </w:t>
      </w:r>
      <w:r w:rsidR="00191F66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5.2.7. Comissão de Ensino e Formação: </w:t>
      </w:r>
      <w:r w:rsidR="00191F66" w:rsidRPr="00255CE1">
        <w:rPr>
          <w:rFonts w:ascii="Times New Roman" w:hAnsi="Times New Roman"/>
          <w:sz w:val="22"/>
          <w:szCs w:val="22"/>
          <w:shd w:val="clear" w:color="auto" w:fill="FFFFFF"/>
        </w:rPr>
        <w:t xml:space="preserve">o conselheiro RODRIGO SPINELLI relata acerca das atividades em desenvolvimento na CEF-CAU/RS, salientando </w:t>
      </w:r>
      <w:r w:rsidR="001B2769" w:rsidRPr="00255CE1">
        <w:rPr>
          <w:rFonts w:ascii="Times New Roman" w:hAnsi="Times New Roman"/>
          <w:sz w:val="22"/>
          <w:szCs w:val="22"/>
          <w:shd w:val="clear" w:color="auto" w:fill="FFFFFF"/>
        </w:rPr>
        <w:t xml:space="preserve">que até setembro, foram homologados mais de 900 registros de profissionais. Agradece a participação da conselheira Ana Cé na Comissão, em substituição ao Conselheiro Cláudio Fischer que está em viagem. </w:t>
      </w:r>
      <w:r w:rsidR="001B2769" w:rsidRPr="00255CE1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5.2.8.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Comissão Especial de Política Urbana e Ambiental</w:t>
      </w:r>
      <w:r w:rsidR="001B2769" w:rsidRPr="00255CE1">
        <w:rPr>
          <w:rFonts w:ascii="Times New Roman" w:hAnsi="Times New Roman"/>
          <w:b/>
          <w:sz w:val="22"/>
          <w:szCs w:val="22"/>
          <w:u w:val="single"/>
        </w:rPr>
        <w:t>:</w:t>
      </w:r>
      <w:r w:rsidR="001B2769" w:rsidRPr="00255CE1">
        <w:rPr>
          <w:rFonts w:ascii="Times New Roman" w:hAnsi="Times New Roman"/>
          <w:sz w:val="22"/>
          <w:szCs w:val="22"/>
        </w:rPr>
        <w:t xml:space="preserve"> o conselheiro VINICIUS VIEIRA DE SOUZA relata que a CPUA-CAU/RS está desenvolvendo conteúdo para cartilhas, dentre elas, sobre acessibilidade. Informa também que, como coordenador da Comissão tem atendido a agenda de entrega da Carta aos Candidatos do Rio Grande do Sul</w:t>
      </w:r>
      <w:r w:rsidR="00FB6510" w:rsidRPr="00255CE1">
        <w:rPr>
          <w:rFonts w:ascii="Times New Roman" w:hAnsi="Times New Roman"/>
          <w:sz w:val="22"/>
          <w:szCs w:val="22"/>
        </w:rPr>
        <w:t xml:space="preserve">. O presidente TIAGO HOLZMANN DA SILVA comenta que esta demanda tem sido atendida a nível nacional e agradece ao conselheiro pela dedicação. </w:t>
      </w:r>
      <w:r w:rsidR="00FB6510" w:rsidRPr="00255CE1">
        <w:rPr>
          <w:rFonts w:ascii="Times New Roman" w:hAnsi="Times New Roman"/>
          <w:b/>
          <w:sz w:val="22"/>
          <w:szCs w:val="22"/>
          <w:u w:val="single"/>
        </w:rPr>
        <w:t>5.3. Do Presidente:</w:t>
      </w:r>
      <w:r w:rsidR="00FB6510" w:rsidRPr="00255CE1">
        <w:rPr>
          <w:rFonts w:ascii="Times New Roman" w:hAnsi="Times New Roman"/>
          <w:b/>
          <w:sz w:val="22"/>
          <w:szCs w:val="22"/>
        </w:rPr>
        <w:t xml:space="preserve"> </w:t>
      </w:r>
      <w:r w:rsidR="00877578" w:rsidRPr="00255CE1">
        <w:rPr>
          <w:rFonts w:ascii="Times New Roman" w:hAnsi="Times New Roman"/>
          <w:bCs/>
          <w:sz w:val="22"/>
          <w:szCs w:val="22"/>
          <w:lang w:eastAsia="pt-BR"/>
        </w:rPr>
        <w:t>O Presidente TIAGO HOLZMANN DA SILVA relata que tem se dedicado em questões de organização interna, dentre as quais, Acordo Coletivo, Plano de Cargos e SGI, além de projetos especiais e acompanhamento à evolução e implantação do plano de comunicação. Comenta acerca do êxito na realização do evento de Exercício Profissional, ocorrido no início do mês. Salienta a importância da participação dos conselheiros e das comissões no desenvolvimento das ações pretendidas pela gestão</w:t>
      </w:r>
      <w:r w:rsidR="00FB6510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e as limitações que a natureza do órgão impõe. Manifesta seu agradecimento aos empregados de um modo geral e aos gerentes</w:t>
      </w:r>
      <w:r w:rsidR="00877578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877578" w:rsidRPr="00255CE1">
        <w:rPr>
          <w:rFonts w:ascii="Times New Roman" w:hAnsi="Times New Roman"/>
          <w:bCs/>
          <w:sz w:val="22"/>
          <w:szCs w:val="22"/>
          <w:lang w:eastAsia="pt-BR"/>
        </w:rPr>
        <w:lastRenderedPageBreak/>
        <w:t xml:space="preserve">salientando a qualidade da equipe. </w:t>
      </w:r>
      <w:r w:rsidR="00FB6510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6. </w:t>
      </w:r>
      <w:r w:rsidR="00413469" w:rsidRPr="00255CE1">
        <w:rPr>
          <w:rFonts w:ascii="Times New Roman" w:hAnsi="Times New Roman"/>
          <w:b/>
          <w:sz w:val="22"/>
          <w:szCs w:val="22"/>
          <w:u w:val="single"/>
        </w:rPr>
        <w:t>Assuntos de interesse geral:</w:t>
      </w:r>
      <w:r w:rsidR="00FB6510" w:rsidRPr="00255CE1">
        <w:rPr>
          <w:rFonts w:ascii="Times New Roman" w:hAnsi="Times New Roman"/>
          <w:sz w:val="22"/>
          <w:szCs w:val="22"/>
        </w:rPr>
        <w:t xml:space="preserve"> o conselheiro ALVINO JARA comenta acerca do material encaminhado pelo presidente Tiago Holzmann da Silva a todos os conselheiros, sobre a campanha do dia do Arquiteto do CAU/BR, salientando a coerência das manifestações enviadas pelo Conselheiro Matias Revello Vazquez, enquanto coordenador da Comissão Temporária de Comunicação. O presidente TIAGO HOLZMANN DA SILVA entende que o material produzido pelo CAU/BR neste ano, tem mais qualidade que as propostas dos anos anteriores e considera importante a consulta realizada pelo CAU/BR aos CAU/UF. O conselheiro MATIAS REVELLO VAZQUEZ relata a dificuldade em transmitir à agência, o que o arquiteto gostaria de ver em uma campanha publicitária que tenha a proposta de mostrar à sociedade, a profissão de arquiteto e urbanista. </w:t>
      </w:r>
      <w:r w:rsidR="00FB6510" w:rsidRPr="00255CE1">
        <w:rPr>
          <w:rFonts w:ascii="Times New Roman" w:hAnsi="Times New Roman"/>
          <w:b/>
          <w:sz w:val="22"/>
          <w:szCs w:val="22"/>
          <w:u w:val="single"/>
        </w:rPr>
        <w:t>7</w:t>
      </w:r>
      <w:r w:rsidR="00F24376" w:rsidRPr="00255CE1">
        <w:rPr>
          <w:rFonts w:ascii="Times New Roman" w:hAnsi="Times New Roman"/>
          <w:b/>
          <w:sz w:val="22"/>
          <w:szCs w:val="22"/>
          <w:u w:val="single"/>
        </w:rPr>
        <w:t>. Encerramento</w:t>
      </w:r>
      <w:r w:rsidR="00F24376" w:rsidRPr="00255CE1">
        <w:rPr>
          <w:rFonts w:ascii="Times New Roman" w:hAnsi="Times New Roman"/>
          <w:b/>
          <w:sz w:val="22"/>
          <w:szCs w:val="22"/>
        </w:rPr>
        <w:t xml:space="preserve">: </w:t>
      </w:r>
      <w:r w:rsidR="00F24376" w:rsidRPr="00255CE1">
        <w:rPr>
          <w:rFonts w:ascii="Times New Roman" w:hAnsi="Times New Roman"/>
          <w:sz w:val="22"/>
          <w:szCs w:val="22"/>
        </w:rPr>
        <w:t xml:space="preserve">não havendo mais assuntos a serem tratados, o presidente </w:t>
      </w:r>
      <w:r w:rsidR="00F24376" w:rsidRPr="00255CE1">
        <w:rPr>
          <w:rFonts w:ascii="Times New Roman" w:hAnsi="Times New Roman"/>
          <w:b/>
          <w:sz w:val="22"/>
          <w:szCs w:val="22"/>
        </w:rPr>
        <w:t>TIAGO HOLZMANN DA SILVA</w:t>
      </w:r>
      <w:r w:rsidR="00F24376" w:rsidRPr="00255CE1">
        <w:rPr>
          <w:rFonts w:ascii="Times New Roman" w:hAnsi="Times New Roman"/>
          <w:sz w:val="22"/>
          <w:szCs w:val="22"/>
        </w:rPr>
        <w:t xml:space="preserve"> encerra a 8</w:t>
      </w:r>
      <w:r w:rsidR="00FB6510" w:rsidRPr="00255CE1">
        <w:rPr>
          <w:rFonts w:ascii="Times New Roman" w:hAnsi="Times New Roman"/>
          <w:sz w:val="22"/>
          <w:szCs w:val="22"/>
        </w:rPr>
        <w:t>9</w:t>
      </w:r>
      <w:r w:rsidR="00F24376" w:rsidRPr="00255CE1">
        <w:rPr>
          <w:rFonts w:ascii="Times New Roman" w:hAnsi="Times New Roman"/>
          <w:sz w:val="22"/>
          <w:szCs w:val="22"/>
        </w:rPr>
        <w:t xml:space="preserve">ª Plenária Ordinária às treze horas e cinquenta e um minutos. </w:t>
      </w:r>
      <w:r w:rsidR="00F24376" w:rsidRPr="00255CE1">
        <w:rPr>
          <w:rFonts w:ascii="Times New Roman" w:hAnsi="Times New Roman"/>
          <w:b/>
          <w:sz w:val="22"/>
          <w:szCs w:val="22"/>
          <w:u w:val="single"/>
        </w:rPr>
        <w:t>10.</w:t>
      </w:r>
      <w:r w:rsidR="00F24376" w:rsidRPr="00255CE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Execução do Hino Rio-grandense:</w:t>
      </w:r>
      <w:r w:rsidR="00F24376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o presidente </w:t>
      </w:r>
      <w:r w:rsidR="00F24376" w:rsidRPr="00255CE1">
        <w:rPr>
          <w:rFonts w:ascii="Times New Roman" w:hAnsi="Times New Roman"/>
          <w:b/>
          <w:bCs/>
          <w:sz w:val="22"/>
          <w:szCs w:val="22"/>
          <w:lang w:eastAsia="pt-BR"/>
        </w:rPr>
        <w:t>TIAGO HOLZMANN</w:t>
      </w:r>
      <w:r w:rsidR="00F24376" w:rsidRPr="00255CE1">
        <w:rPr>
          <w:rFonts w:ascii="Times New Roman" w:hAnsi="Times New Roman"/>
          <w:bCs/>
          <w:sz w:val="22"/>
          <w:szCs w:val="22"/>
          <w:lang w:eastAsia="pt-BR"/>
        </w:rPr>
        <w:t xml:space="preserve"> convida a todos para, de pé, ouvirem a execução do Hino Rio-grandense.</w:t>
      </w:r>
    </w:p>
    <w:p w:rsidR="009E7A53" w:rsidRDefault="009E7A53" w:rsidP="0053042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55CE1" w:rsidRDefault="00255CE1" w:rsidP="0053042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55CE1" w:rsidRPr="00255CE1" w:rsidRDefault="00255CE1" w:rsidP="0053042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A054E" w:rsidRPr="00255CE1" w:rsidRDefault="00AA054E" w:rsidP="00AB1500">
      <w:pPr>
        <w:jc w:val="center"/>
        <w:rPr>
          <w:rFonts w:ascii="Times New Roman" w:hAnsi="Times New Roman"/>
          <w:b/>
          <w:sz w:val="22"/>
          <w:szCs w:val="22"/>
        </w:rPr>
      </w:pPr>
      <w:r w:rsidRPr="00255CE1">
        <w:rPr>
          <w:rFonts w:ascii="Times New Roman" w:hAnsi="Times New Roman"/>
          <w:b/>
          <w:sz w:val="22"/>
          <w:szCs w:val="22"/>
        </w:rPr>
        <w:t>TIAGO HOLZMANN DA SILVA</w:t>
      </w:r>
    </w:p>
    <w:p w:rsidR="00B12F1D" w:rsidRPr="00255CE1" w:rsidRDefault="00B12F1D" w:rsidP="00AB1500">
      <w:pPr>
        <w:suppressLineNumbers/>
        <w:jc w:val="center"/>
        <w:rPr>
          <w:rFonts w:ascii="Times New Roman" w:hAnsi="Times New Roman"/>
          <w:sz w:val="22"/>
          <w:szCs w:val="22"/>
        </w:rPr>
      </w:pPr>
      <w:r w:rsidRPr="00255CE1">
        <w:rPr>
          <w:rFonts w:ascii="Times New Roman" w:hAnsi="Times New Roman"/>
          <w:sz w:val="22"/>
          <w:szCs w:val="22"/>
        </w:rPr>
        <w:t xml:space="preserve">Presidente </w:t>
      </w:r>
      <w:r w:rsidR="00EF19A2" w:rsidRPr="00255CE1">
        <w:rPr>
          <w:rFonts w:ascii="Times New Roman" w:hAnsi="Times New Roman"/>
          <w:sz w:val="22"/>
          <w:szCs w:val="22"/>
        </w:rPr>
        <w:t>do CAU/RS</w:t>
      </w:r>
    </w:p>
    <w:p w:rsidR="00AB1500" w:rsidRPr="00255CE1" w:rsidRDefault="00AB1500" w:rsidP="00AB1500">
      <w:pPr>
        <w:suppressLineNumbers/>
        <w:jc w:val="center"/>
        <w:rPr>
          <w:rFonts w:ascii="Times New Roman" w:hAnsi="Times New Roman"/>
          <w:sz w:val="22"/>
          <w:szCs w:val="22"/>
        </w:rPr>
      </w:pPr>
    </w:p>
    <w:p w:rsidR="00AB1500" w:rsidRPr="00255CE1" w:rsidRDefault="00AB1500" w:rsidP="00AB1500">
      <w:pPr>
        <w:suppressLineNumbers/>
        <w:jc w:val="center"/>
        <w:rPr>
          <w:rFonts w:ascii="Times New Roman" w:hAnsi="Times New Roman"/>
          <w:sz w:val="22"/>
          <w:szCs w:val="22"/>
        </w:rPr>
      </w:pPr>
    </w:p>
    <w:p w:rsidR="00AB1500" w:rsidRPr="00255CE1" w:rsidRDefault="00AB1500" w:rsidP="00AB1500">
      <w:pPr>
        <w:suppressLineNumbers/>
        <w:jc w:val="center"/>
        <w:rPr>
          <w:rFonts w:ascii="Times New Roman" w:hAnsi="Times New Roman"/>
          <w:sz w:val="22"/>
          <w:szCs w:val="22"/>
        </w:rPr>
      </w:pPr>
    </w:p>
    <w:p w:rsidR="00AB1500" w:rsidRPr="00255CE1" w:rsidRDefault="00AB1500" w:rsidP="00AB1500">
      <w:pPr>
        <w:suppressLineNumbers/>
        <w:jc w:val="center"/>
        <w:rPr>
          <w:rFonts w:ascii="Times New Roman" w:hAnsi="Times New Roman"/>
          <w:sz w:val="22"/>
          <w:szCs w:val="22"/>
        </w:rPr>
      </w:pPr>
    </w:p>
    <w:p w:rsidR="00FD5BAA" w:rsidRPr="00255CE1" w:rsidRDefault="004B24DD" w:rsidP="00AB1500">
      <w:pPr>
        <w:suppressLineNumbers/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  <w:r w:rsidRPr="00255CE1">
        <w:rPr>
          <w:rFonts w:ascii="Times New Roman" w:hAnsi="Times New Roman"/>
          <w:b/>
          <w:bCs/>
          <w:sz w:val="22"/>
          <w:szCs w:val="22"/>
          <w:lang w:eastAsia="pt-BR"/>
        </w:rPr>
        <w:t>JOSIANE CRISTINA BERNARDI</w:t>
      </w:r>
    </w:p>
    <w:p w:rsidR="00FD5BAA" w:rsidRPr="00255CE1" w:rsidRDefault="00E64C3E" w:rsidP="00AB1500">
      <w:pPr>
        <w:suppressLineNumbers/>
        <w:jc w:val="center"/>
        <w:rPr>
          <w:rFonts w:ascii="Times New Roman" w:hAnsi="Times New Roman"/>
          <w:sz w:val="22"/>
          <w:szCs w:val="22"/>
        </w:rPr>
      </w:pPr>
      <w:r w:rsidRPr="00255CE1">
        <w:rPr>
          <w:rFonts w:ascii="Times New Roman" w:hAnsi="Times New Roman"/>
          <w:sz w:val="22"/>
          <w:szCs w:val="22"/>
        </w:rPr>
        <w:t xml:space="preserve">Secretária </w:t>
      </w:r>
      <w:r w:rsidR="005865F7" w:rsidRPr="00255CE1">
        <w:rPr>
          <w:rFonts w:ascii="Times New Roman" w:hAnsi="Times New Roman"/>
          <w:sz w:val="22"/>
          <w:szCs w:val="22"/>
        </w:rPr>
        <w:t>Geral da Mesa</w:t>
      </w:r>
      <w:r w:rsidRPr="00255CE1">
        <w:rPr>
          <w:rFonts w:ascii="Times New Roman" w:hAnsi="Times New Roman"/>
          <w:sz w:val="22"/>
          <w:szCs w:val="22"/>
        </w:rPr>
        <w:t xml:space="preserve"> </w:t>
      </w:r>
      <w:r w:rsidR="00FD5BAA" w:rsidRPr="00255CE1">
        <w:rPr>
          <w:rFonts w:ascii="Times New Roman" w:hAnsi="Times New Roman"/>
          <w:sz w:val="22"/>
          <w:szCs w:val="22"/>
        </w:rPr>
        <w:t>do CAU/RS</w:t>
      </w:r>
    </w:p>
    <w:p w:rsidR="00EF19A2" w:rsidRPr="00255CE1" w:rsidRDefault="00EF19A2" w:rsidP="00296686">
      <w:pPr>
        <w:suppressLineNumbers/>
        <w:spacing w:line="360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EF19A2" w:rsidRPr="00255CE1" w:rsidSect="00E51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701" w:header="1418" w:footer="567" w:gutter="0"/>
      <w:lnNumType w:countBy="1" w:restart="continuous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6F" w:rsidRDefault="004A0F6F" w:rsidP="004C3048">
      <w:r>
        <w:separator/>
      </w:r>
    </w:p>
  </w:endnote>
  <w:endnote w:type="continuationSeparator" w:id="0">
    <w:p w:rsidR="004A0F6F" w:rsidRDefault="004A0F6F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F6" w:rsidRPr="005950FA" w:rsidRDefault="009B03F6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B03F6" w:rsidRPr="005F2A2D" w:rsidRDefault="009B03F6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F6" w:rsidRPr="0093154B" w:rsidRDefault="009B03F6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</w:t>
    </w:r>
  </w:p>
  <w:p w:rsidR="009B03F6" w:rsidRDefault="009B03F6" w:rsidP="00DD1A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>
      <w:rPr>
        <w:rFonts w:ascii="DaxCondensed" w:hAnsi="DaxCondensed" w:cs="Arial"/>
        <w:color w:val="2C778C"/>
        <w:sz w:val="20"/>
        <w:szCs w:val="20"/>
      </w:rPr>
      <w:t>_________________________________________________________________________________________________________________</w:t>
    </w:r>
  </w:p>
  <w:p w:rsidR="009B03F6" w:rsidRPr="003F1946" w:rsidRDefault="009B03F6" w:rsidP="00DD1A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296022069"/>
        <w:docPartObj>
          <w:docPartGallery w:val="Page Numbers (Bottom of Page)"/>
          <w:docPartUnique/>
        </w:docPartObj>
      </w:sdtPr>
      <w:sdtEndPr>
        <w:rPr>
          <w:rFonts w:ascii="Calibri" w:hAnsi="Calibri" w:cs="Arial"/>
          <w:noProof/>
        </w:rPr>
      </w:sdtEndPr>
      <w:sdtContent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DD1A17">
          <w:rPr>
            <w:rFonts w:asciiTheme="minorHAnsi" w:hAnsiTheme="minorHAnsi"/>
            <w:sz w:val="20"/>
            <w:szCs w:val="20"/>
          </w:rPr>
          <w:fldChar w:fldCharType="begin"/>
        </w:r>
        <w:r w:rsidRPr="00DD1A1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DD1A17">
          <w:rPr>
            <w:rFonts w:asciiTheme="minorHAnsi" w:hAnsiTheme="minorHAnsi"/>
            <w:sz w:val="20"/>
            <w:szCs w:val="20"/>
          </w:rPr>
          <w:fldChar w:fldCharType="separate"/>
        </w:r>
        <w:r w:rsidR="00255CE1">
          <w:rPr>
            <w:rFonts w:asciiTheme="minorHAnsi" w:hAnsiTheme="minorHAnsi"/>
            <w:noProof/>
            <w:sz w:val="20"/>
            <w:szCs w:val="20"/>
          </w:rPr>
          <w:t>12</w:t>
        </w:r>
        <w:r w:rsidRPr="00DD1A17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9B03F6" w:rsidRDefault="009B03F6" w:rsidP="00E527D6">
    <w:pPr>
      <w:pStyle w:val="Rodap"/>
      <w:ind w:left="-567"/>
      <w:rPr>
        <w:rFonts w:ascii="DaxCondensed" w:hAnsi="DaxCondensed" w:cs="Arial"/>
        <w:b/>
        <w:color w:val="2C778C"/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F6" w:rsidRPr="0093154B" w:rsidRDefault="009B03F6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9B03F6" w:rsidRDefault="009B03F6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</w:p>
  <w:p w:rsidR="009B03F6" w:rsidRPr="003F1946" w:rsidRDefault="009B03F6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tab/>
      <w:t xml:space="preserve">  </w:t>
    </w:r>
    <w:sdt>
      <w:sdtPr>
        <w:rPr>
          <w:sz w:val="20"/>
          <w:szCs w:val="20"/>
        </w:rPr>
        <w:id w:val="-67064307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Pr="00E527D6">
          <w:rPr>
            <w:rFonts w:ascii="Calibri" w:hAnsi="Calibri" w:cs="Arial"/>
            <w:sz w:val="20"/>
            <w:szCs w:val="20"/>
          </w:rPr>
          <w:fldChar w:fldCharType="begin"/>
        </w:r>
        <w:r w:rsidRPr="00E527D6">
          <w:rPr>
            <w:rFonts w:ascii="Calibri" w:hAnsi="Calibri" w:cs="Arial"/>
            <w:sz w:val="20"/>
            <w:szCs w:val="20"/>
          </w:rPr>
          <w:instrText>PAGE   \* MERGEFORMAT</w:instrText>
        </w:r>
        <w:r w:rsidRPr="00E527D6">
          <w:rPr>
            <w:rFonts w:ascii="Calibri" w:hAnsi="Calibri" w:cs="Arial"/>
            <w:sz w:val="20"/>
            <w:szCs w:val="20"/>
          </w:rPr>
          <w:fldChar w:fldCharType="separate"/>
        </w:r>
        <w:r w:rsidR="00255CE1">
          <w:rPr>
            <w:rFonts w:ascii="Calibri" w:hAnsi="Calibri" w:cs="Arial"/>
            <w:noProof/>
            <w:sz w:val="20"/>
            <w:szCs w:val="20"/>
          </w:rPr>
          <w:t>1</w:t>
        </w:r>
        <w:r w:rsidRPr="00E527D6">
          <w:rPr>
            <w:rFonts w:ascii="Calibri" w:hAnsi="Calibri" w:cs="Arial"/>
            <w:sz w:val="20"/>
            <w:szCs w:val="20"/>
          </w:rPr>
          <w:fldChar w:fldCharType="end"/>
        </w:r>
      </w:sdtContent>
    </w:sdt>
  </w:p>
  <w:p w:rsidR="009B03F6" w:rsidRPr="003F1946" w:rsidRDefault="009B03F6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6F" w:rsidRDefault="004A0F6F" w:rsidP="004C3048">
      <w:r>
        <w:separator/>
      </w:r>
    </w:p>
  </w:footnote>
  <w:footnote w:type="continuationSeparator" w:id="0">
    <w:p w:rsidR="004A0F6F" w:rsidRDefault="004A0F6F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F6" w:rsidRPr="009E4E5A" w:rsidRDefault="009B03F6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0CD50921" wp14:editId="63CBFAB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235E6CD7" wp14:editId="7882419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6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F6" w:rsidRPr="009E4E5A" w:rsidRDefault="009B03F6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381AC3ED" wp14:editId="75DB29FF">
          <wp:simplePos x="0" y="0"/>
          <wp:positionH relativeFrom="page">
            <wp:align>left</wp:align>
          </wp:positionH>
          <wp:positionV relativeFrom="paragraph">
            <wp:posOffset>-648335</wp:posOffset>
          </wp:positionV>
          <wp:extent cx="7569835" cy="974725"/>
          <wp:effectExtent l="0" t="0" r="0" b="0"/>
          <wp:wrapNone/>
          <wp:docPr id="7" name="Imagem 7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F6" w:rsidRDefault="009B03F6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3360" behindDoc="1" locked="0" layoutInCell="1" allowOverlap="1" wp14:anchorId="73E6FFBD" wp14:editId="7FEDE945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8" name="Imagem 8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474"/>
    <w:multiLevelType w:val="multilevel"/>
    <w:tmpl w:val="EECCB9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76425C"/>
    <w:multiLevelType w:val="multilevel"/>
    <w:tmpl w:val="A126C03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B41089"/>
    <w:multiLevelType w:val="multilevel"/>
    <w:tmpl w:val="312A80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713ACF"/>
    <w:multiLevelType w:val="multilevel"/>
    <w:tmpl w:val="C86EE1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214765"/>
    <w:multiLevelType w:val="multilevel"/>
    <w:tmpl w:val="3E107A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F61AFA"/>
    <w:multiLevelType w:val="multilevel"/>
    <w:tmpl w:val="6046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1C703B"/>
    <w:multiLevelType w:val="multilevel"/>
    <w:tmpl w:val="C5D88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B9493B"/>
    <w:multiLevelType w:val="hybridMultilevel"/>
    <w:tmpl w:val="36142DF6"/>
    <w:lvl w:ilvl="0" w:tplc="97DAEB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F43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F4F6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9C471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B060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5C77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20D4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8A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5833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5B71"/>
    <w:multiLevelType w:val="multilevel"/>
    <w:tmpl w:val="8836E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1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6DDD"/>
    <w:multiLevelType w:val="multilevel"/>
    <w:tmpl w:val="E7D2E3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B12054"/>
    <w:multiLevelType w:val="multilevel"/>
    <w:tmpl w:val="EC0C104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Cambria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hint="default"/>
      </w:rPr>
    </w:lvl>
  </w:abstractNum>
  <w:abstractNum w:abstractNumId="15" w15:restartNumberingAfterBreak="0">
    <w:nsid w:val="49520737"/>
    <w:multiLevelType w:val="hybridMultilevel"/>
    <w:tmpl w:val="AA1A2C6A"/>
    <w:lvl w:ilvl="0" w:tplc="0A78E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6C4C"/>
    <w:multiLevelType w:val="hybridMultilevel"/>
    <w:tmpl w:val="CF742E20"/>
    <w:lvl w:ilvl="0" w:tplc="EDE29E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8A5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3463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EB218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61C8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224D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F5CCC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9FCE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DAD0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56DA2160"/>
    <w:multiLevelType w:val="multilevel"/>
    <w:tmpl w:val="21029E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2C5AA1"/>
    <w:multiLevelType w:val="multilevel"/>
    <w:tmpl w:val="49C6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CC504A"/>
    <w:multiLevelType w:val="hybridMultilevel"/>
    <w:tmpl w:val="1CD46D9E"/>
    <w:lvl w:ilvl="0" w:tplc="26422906">
      <w:start w:val="1"/>
      <w:numFmt w:val="lowerLetter"/>
      <w:lvlText w:val="%1."/>
      <w:lvlJc w:val="left"/>
      <w:pPr>
        <w:ind w:left="24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64" w:hanging="360"/>
      </w:p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1" w15:restartNumberingAfterBreak="0">
    <w:nsid w:val="6EE64132"/>
    <w:multiLevelType w:val="multilevel"/>
    <w:tmpl w:val="BFFE08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84DF4"/>
    <w:multiLevelType w:val="multilevel"/>
    <w:tmpl w:val="9CF4C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EC6CE1"/>
    <w:multiLevelType w:val="multilevel"/>
    <w:tmpl w:val="A126C03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F80541"/>
    <w:multiLevelType w:val="hybridMultilevel"/>
    <w:tmpl w:val="C96829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25A60"/>
    <w:multiLevelType w:val="multilevel"/>
    <w:tmpl w:val="DA323B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9"/>
  </w:num>
  <w:num w:numId="5">
    <w:abstractNumId w:val="12"/>
  </w:num>
  <w:num w:numId="6">
    <w:abstractNumId w:val="27"/>
  </w:num>
  <w:num w:numId="7">
    <w:abstractNumId w:val="13"/>
  </w:num>
  <w:num w:numId="8">
    <w:abstractNumId w:val="20"/>
  </w:num>
  <w:num w:numId="9">
    <w:abstractNumId w:val="24"/>
  </w:num>
  <w:num w:numId="10">
    <w:abstractNumId w:val="1"/>
  </w:num>
  <w:num w:numId="11">
    <w:abstractNumId w:val="14"/>
  </w:num>
  <w:num w:numId="12">
    <w:abstractNumId w:val="26"/>
  </w:num>
  <w:num w:numId="13">
    <w:abstractNumId w:val="5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25"/>
  </w:num>
  <w:num w:numId="19">
    <w:abstractNumId w:val="21"/>
  </w:num>
  <w:num w:numId="20">
    <w:abstractNumId w:val="3"/>
  </w:num>
  <w:num w:numId="21">
    <w:abstractNumId w:val="0"/>
  </w:num>
  <w:num w:numId="22">
    <w:abstractNumId w:val="15"/>
  </w:num>
  <w:num w:numId="23">
    <w:abstractNumId w:val="6"/>
  </w:num>
  <w:num w:numId="24">
    <w:abstractNumId w:val="2"/>
  </w:num>
  <w:num w:numId="25">
    <w:abstractNumId w:val="22"/>
  </w:num>
  <w:num w:numId="26">
    <w:abstractNumId w:val="7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7B95"/>
    <w:rsid w:val="000103A3"/>
    <w:rsid w:val="0001278C"/>
    <w:rsid w:val="0001285C"/>
    <w:rsid w:val="000145F6"/>
    <w:rsid w:val="00022B19"/>
    <w:rsid w:val="000263A5"/>
    <w:rsid w:val="00030BFA"/>
    <w:rsid w:val="0003743B"/>
    <w:rsid w:val="00040A86"/>
    <w:rsid w:val="00040BFB"/>
    <w:rsid w:val="00040F70"/>
    <w:rsid w:val="0004211F"/>
    <w:rsid w:val="000425A5"/>
    <w:rsid w:val="000425B3"/>
    <w:rsid w:val="00043415"/>
    <w:rsid w:val="0004492B"/>
    <w:rsid w:val="00046F63"/>
    <w:rsid w:val="000527E4"/>
    <w:rsid w:val="000538AC"/>
    <w:rsid w:val="0005446D"/>
    <w:rsid w:val="00055C8E"/>
    <w:rsid w:val="00056BAE"/>
    <w:rsid w:val="00057478"/>
    <w:rsid w:val="00057CD0"/>
    <w:rsid w:val="000605F6"/>
    <w:rsid w:val="00062599"/>
    <w:rsid w:val="0006309A"/>
    <w:rsid w:val="00065201"/>
    <w:rsid w:val="00065F7B"/>
    <w:rsid w:val="00067264"/>
    <w:rsid w:val="00067473"/>
    <w:rsid w:val="000717C2"/>
    <w:rsid w:val="00071FC4"/>
    <w:rsid w:val="000734ED"/>
    <w:rsid w:val="00074615"/>
    <w:rsid w:val="00085DA4"/>
    <w:rsid w:val="000864D3"/>
    <w:rsid w:val="00086C59"/>
    <w:rsid w:val="00092039"/>
    <w:rsid w:val="00093875"/>
    <w:rsid w:val="00093F79"/>
    <w:rsid w:val="00094380"/>
    <w:rsid w:val="00094D18"/>
    <w:rsid w:val="00094F51"/>
    <w:rsid w:val="00096152"/>
    <w:rsid w:val="00097829"/>
    <w:rsid w:val="000A0227"/>
    <w:rsid w:val="000A1121"/>
    <w:rsid w:val="000A1C36"/>
    <w:rsid w:val="000A3474"/>
    <w:rsid w:val="000A4D53"/>
    <w:rsid w:val="000A5818"/>
    <w:rsid w:val="000A6F03"/>
    <w:rsid w:val="000B06B2"/>
    <w:rsid w:val="000B0FC0"/>
    <w:rsid w:val="000B1128"/>
    <w:rsid w:val="000B4507"/>
    <w:rsid w:val="000B7996"/>
    <w:rsid w:val="000C0147"/>
    <w:rsid w:val="000C09A4"/>
    <w:rsid w:val="000C1A24"/>
    <w:rsid w:val="000C1A48"/>
    <w:rsid w:val="000C2A4A"/>
    <w:rsid w:val="000C3500"/>
    <w:rsid w:val="000C4423"/>
    <w:rsid w:val="000C5E91"/>
    <w:rsid w:val="000C6EC8"/>
    <w:rsid w:val="000D01E8"/>
    <w:rsid w:val="000D09B8"/>
    <w:rsid w:val="000D3E3E"/>
    <w:rsid w:val="000D54E2"/>
    <w:rsid w:val="000D5BC9"/>
    <w:rsid w:val="000D6371"/>
    <w:rsid w:val="000D79A6"/>
    <w:rsid w:val="000E039B"/>
    <w:rsid w:val="000E0909"/>
    <w:rsid w:val="000E2009"/>
    <w:rsid w:val="000E367A"/>
    <w:rsid w:val="000E6982"/>
    <w:rsid w:val="000F122C"/>
    <w:rsid w:val="000F1AA7"/>
    <w:rsid w:val="000F21BE"/>
    <w:rsid w:val="000F339D"/>
    <w:rsid w:val="000F448E"/>
    <w:rsid w:val="00101697"/>
    <w:rsid w:val="001019C8"/>
    <w:rsid w:val="00102856"/>
    <w:rsid w:val="0010374D"/>
    <w:rsid w:val="0010563E"/>
    <w:rsid w:val="00106B94"/>
    <w:rsid w:val="00106E6F"/>
    <w:rsid w:val="00114252"/>
    <w:rsid w:val="00116D4F"/>
    <w:rsid w:val="00117EDD"/>
    <w:rsid w:val="001257B8"/>
    <w:rsid w:val="00133AD2"/>
    <w:rsid w:val="00135F61"/>
    <w:rsid w:val="0013708A"/>
    <w:rsid w:val="00137533"/>
    <w:rsid w:val="0013767E"/>
    <w:rsid w:val="00141BA4"/>
    <w:rsid w:val="001431BF"/>
    <w:rsid w:val="00143C13"/>
    <w:rsid w:val="00144AA1"/>
    <w:rsid w:val="001464CA"/>
    <w:rsid w:val="00150067"/>
    <w:rsid w:val="0015105C"/>
    <w:rsid w:val="00151930"/>
    <w:rsid w:val="001527BA"/>
    <w:rsid w:val="001534A9"/>
    <w:rsid w:val="001574B8"/>
    <w:rsid w:val="0016256E"/>
    <w:rsid w:val="00162FF4"/>
    <w:rsid w:val="001630ED"/>
    <w:rsid w:val="0016380C"/>
    <w:rsid w:val="00166D4F"/>
    <w:rsid w:val="00166FEA"/>
    <w:rsid w:val="00170612"/>
    <w:rsid w:val="00170CA0"/>
    <w:rsid w:val="00174322"/>
    <w:rsid w:val="00174A5A"/>
    <w:rsid w:val="00175780"/>
    <w:rsid w:val="00176724"/>
    <w:rsid w:val="001778C5"/>
    <w:rsid w:val="00180FB9"/>
    <w:rsid w:val="00183D72"/>
    <w:rsid w:val="00183EF2"/>
    <w:rsid w:val="00191F66"/>
    <w:rsid w:val="00195C38"/>
    <w:rsid w:val="00195CD6"/>
    <w:rsid w:val="001A1AF9"/>
    <w:rsid w:val="001A23D4"/>
    <w:rsid w:val="001A5E1A"/>
    <w:rsid w:val="001A638F"/>
    <w:rsid w:val="001B1854"/>
    <w:rsid w:val="001B2769"/>
    <w:rsid w:val="001B5148"/>
    <w:rsid w:val="001B5F62"/>
    <w:rsid w:val="001B6F8F"/>
    <w:rsid w:val="001B75D0"/>
    <w:rsid w:val="001C008B"/>
    <w:rsid w:val="001C04DC"/>
    <w:rsid w:val="001C7D2B"/>
    <w:rsid w:val="001D2AE4"/>
    <w:rsid w:val="001D447C"/>
    <w:rsid w:val="001D5C82"/>
    <w:rsid w:val="001D61D5"/>
    <w:rsid w:val="001D62FA"/>
    <w:rsid w:val="001E2735"/>
    <w:rsid w:val="001E359F"/>
    <w:rsid w:val="001E56D2"/>
    <w:rsid w:val="001E5983"/>
    <w:rsid w:val="001E6826"/>
    <w:rsid w:val="001E7663"/>
    <w:rsid w:val="001F1F2F"/>
    <w:rsid w:val="001F61E5"/>
    <w:rsid w:val="001F68A2"/>
    <w:rsid w:val="00200AC3"/>
    <w:rsid w:val="00200ADD"/>
    <w:rsid w:val="00200DBD"/>
    <w:rsid w:val="0020408F"/>
    <w:rsid w:val="00205FA3"/>
    <w:rsid w:val="00206360"/>
    <w:rsid w:val="0020777F"/>
    <w:rsid w:val="002078C8"/>
    <w:rsid w:val="00207996"/>
    <w:rsid w:val="0021243F"/>
    <w:rsid w:val="00214467"/>
    <w:rsid w:val="002173D9"/>
    <w:rsid w:val="00220A16"/>
    <w:rsid w:val="00223F94"/>
    <w:rsid w:val="00224C31"/>
    <w:rsid w:val="002251DA"/>
    <w:rsid w:val="002263D6"/>
    <w:rsid w:val="002278E1"/>
    <w:rsid w:val="002326CF"/>
    <w:rsid w:val="00234CB3"/>
    <w:rsid w:val="002352DD"/>
    <w:rsid w:val="00235E41"/>
    <w:rsid w:val="00240123"/>
    <w:rsid w:val="00245513"/>
    <w:rsid w:val="0025274E"/>
    <w:rsid w:val="0025277E"/>
    <w:rsid w:val="0025379E"/>
    <w:rsid w:val="00253BBC"/>
    <w:rsid w:val="00255862"/>
    <w:rsid w:val="00255CE1"/>
    <w:rsid w:val="00257091"/>
    <w:rsid w:val="00257CE3"/>
    <w:rsid w:val="002637FB"/>
    <w:rsid w:val="002643C6"/>
    <w:rsid w:val="00270159"/>
    <w:rsid w:val="0027038F"/>
    <w:rsid w:val="00271304"/>
    <w:rsid w:val="00272BC3"/>
    <w:rsid w:val="00275F3D"/>
    <w:rsid w:val="0027675D"/>
    <w:rsid w:val="00276BC5"/>
    <w:rsid w:val="00276F2A"/>
    <w:rsid w:val="002773EF"/>
    <w:rsid w:val="00280F33"/>
    <w:rsid w:val="00281953"/>
    <w:rsid w:val="00281999"/>
    <w:rsid w:val="00283C39"/>
    <w:rsid w:val="002856BE"/>
    <w:rsid w:val="00285A83"/>
    <w:rsid w:val="002861D7"/>
    <w:rsid w:val="00286F1D"/>
    <w:rsid w:val="00286FAA"/>
    <w:rsid w:val="002922B7"/>
    <w:rsid w:val="00293F45"/>
    <w:rsid w:val="00295384"/>
    <w:rsid w:val="002955C3"/>
    <w:rsid w:val="00295FD5"/>
    <w:rsid w:val="00296321"/>
    <w:rsid w:val="00296686"/>
    <w:rsid w:val="002974CF"/>
    <w:rsid w:val="002A7C5E"/>
    <w:rsid w:val="002B4B7B"/>
    <w:rsid w:val="002B5B5C"/>
    <w:rsid w:val="002B6817"/>
    <w:rsid w:val="002B7134"/>
    <w:rsid w:val="002C09EB"/>
    <w:rsid w:val="002C2E51"/>
    <w:rsid w:val="002C43C9"/>
    <w:rsid w:val="002C5CAE"/>
    <w:rsid w:val="002D11B7"/>
    <w:rsid w:val="002D4361"/>
    <w:rsid w:val="002D46DE"/>
    <w:rsid w:val="002D5A79"/>
    <w:rsid w:val="002D5B85"/>
    <w:rsid w:val="002D6FE7"/>
    <w:rsid w:val="002E2612"/>
    <w:rsid w:val="002E293E"/>
    <w:rsid w:val="002E4762"/>
    <w:rsid w:val="002E5549"/>
    <w:rsid w:val="002E7794"/>
    <w:rsid w:val="002F0745"/>
    <w:rsid w:val="002F268F"/>
    <w:rsid w:val="002F2AD1"/>
    <w:rsid w:val="002F315F"/>
    <w:rsid w:val="002F4C9E"/>
    <w:rsid w:val="002F5DF9"/>
    <w:rsid w:val="002F7336"/>
    <w:rsid w:val="003010FF"/>
    <w:rsid w:val="00304944"/>
    <w:rsid w:val="00304B1B"/>
    <w:rsid w:val="00305DCB"/>
    <w:rsid w:val="00306127"/>
    <w:rsid w:val="00306B9A"/>
    <w:rsid w:val="00310040"/>
    <w:rsid w:val="00311134"/>
    <w:rsid w:val="0031122D"/>
    <w:rsid w:val="00311515"/>
    <w:rsid w:val="00311717"/>
    <w:rsid w:val="00311D3D"/>
    <w:rsid w:val="00312C08"/>
    <w:rsid w:val="0031457D"/>
    <w:rsid w:val="00320980"/>
    <w:rsid w:val="00321076"/>
    <w:rsid w:val="00321370"/>
    <w:rsid w:val="00321E1B"/>
    <w:rsid w:val="003225A8"/>
    <w:rsid w:val="003242E8"/>
    <w:rsid w:val="0033094D"/>
    <w:rsid w:val="00331366"/>
    <w:rsid w:val="003324F3"/>
    <w:rsid w:val="003351EA"/>
    <w:rsid w:val="00340CB0"/>
    <w:rsid w:val="003411BA"/>
    <w:rsid w:val="00342903"/>
    <w:rsid w:val="00346959"/>
    <w:rsid w:val="00347324"/>
    <w:rsid w:val="003504F9"/>
    <w:rsid w:val="00353891"/>
    <w:rsid w:val="003557D1"/>
    <w:rsid w:val="00355FBD"/>
    <w:rsid w:val="0035624A"/>
    <w:rsid w:val="00356489"/>
    <w:rsid w:val="00357182"/>
    <w:rsid w:val="00360534"/>
    <w:rsid w:val="00360A08"/>
    <w:rsid w:val="00360F13"/>
    <w:rsid w:val="00362E56"/>
    <w:rsid w:val="00365270"/>
    <w:rsid w:val="00365444"/>
    <w:rsid w:val="003676E5"/>
    <w:rsid w:val="00370943"/>
    <w:rsid w:val="003717E5"/>
    <w:rsid w:val="00373315"/>
    <w:rsid w:val="00374A23"/>
    <w:rsid w:val="003756D6"/>
    <w:rsid w:val="0037580B"/>
    <w:rsid w:val="00380AEA"/>
    <w:rsid w:val="00382E7B"/>
    <w:rsid w:val="00383F38"/>
    <w:rsid w:val="0039028A"/>
    <w:rsid w:val="003905D5"/>
    <w:rsid w:val="003912D1"/>
    <w:rsid w:val="003916F4"/>
    <w:rsid w:val="00391938"/>
    <w:rsid w:val="003945A8"/>
    <w:rsid w:val="00395F2C"/>
    <w:rsid w:val="00396651"/>
    <w:rsid w:val="00397329"/>
    <w:rsid w:val="003A3F2C"/>
    <w:rsid w:val="003A6484"/>
    <w:rsid w:val="003A699B"/>
    <w:rsid w:val="003A7138"/>
    <w:rsid w:val="003A7368"/>
    <w:rsid w:val="003B1DDF"/>
    <w:rsid w:val="003B36A5"/>
    <w:rsid w:val="003B3CB3"/>
    <w:rsid w:val="003B4A93"/>
    <w:rsid w:val="003B7FC4"/>
    <w:rsid w:val="003C12D7"/>
    <w:rsid w:val="003C3C3A"/>
    <w:rsid w:val="003C484E"/>
    <w:rsid w:val="003C690B"/>
    <w:rsid w:val="003C70A3"/>
    <w:rsid w:val="003C7FDA"/>
    <w:rsid w:val="003D02FC"/>
    <w:rsid w:val="003D4732"/>
    <w:rsid w:val="003D5009"/>
    <w:rsid w:val="003D5E01"/>
    <w:rsid w:val="003E15D0"/>
    <w:rsid w:val="003E499F"/>
    <w:rsid w:val="003E5177"/>
    <w:rsid w:val="003E68A7"/>
    <w:rsid w:val="003E7D90"/>
    <w:rsid w:val="003F14DD"/>
    <w:rsid w:val="003F171B"/>
    <w:rsid w:val="003F1946"/>
    <w:rsid w:val="003F2AA6"/>
    <w:rsid w:val="003F3407"/>
    <w:rsid w:val="003F5088"/>
    <w:rsid w:val="003F627E"/>
    <w:rsid w:val="003F7396"/>
    <w:rsid w:val="003F77EE"/>
    <w:rsid w:val="00401D6E"/>
    <w:rsid w:val="00402CA3"/>
    <w:rsid w:val="00402DAA"/>
    <w:rsid w:val="00403C47"/>
    <w:rsid w:val="00403E2D"/>
    <w:rsid w:val="0040576C"/>
    <w:rsid w:val="00405856"/>
    <w:rsid w:val="004058AD"/>
    <w:rsid w:val="00406414"/>
    <w:rsid w:val="004070BE"/>
    <w:rsid w:val="00410566"/>
    <w:rsid w:val="00411C2B"/>
    <w:rsid w:val="00411C85"/>
    <w:rsid w:val="004123FC"/>
    <w:rsid w:val="00412961"/>
    <w:rsid w:val="00413469"/>
    <w:rsid w:val="00413DA0"/>
    <w:rsid w:val="00414059"/>
    <w:rsid w:val="004140C9"/>
    <w:rsid w:val="004150F3"/>
    <w:rsid w:val="00415B85"/>
    <w:rsid w:val="00420EED"/>
    <w:rsid w:val="00422AD7"/>
    <w:rsid w:val="00422B62"/>
    <w:rsid w:val="004234F3"/>
    <w:rsid w:val="0042591A"/>
    <w:rsid w:val="0043196A"/>
    <w:rsid w:val="00433DE0"/>
    <w:rsid w:val="00434469"/>
    <w:rsid w:val="004355BD"/>
    <w:rsid w:val="00435E07"/>
    <w:rsid w:val="004379B5"/>
    <w:rsid w:val="004411FD"/>
    <w:rsid w:val="004465B6"/>
    <w:rsid w:val="00446D5C"/>
    <w:rsid w:val="00447139"/>
    <w:rsid w:val="00447C6C"/>
    <w:rsid w:val="00453128"/>
    <w:rsid w:val="004559FE"/>
    <w:rsid w:val="00455C20"/>
    <w:rsid w:val="0046388F"/>
    <w:rsid w:val="00464BEE"/>
    <w:rsid w:val="0046745A"/>
    <w:rsid w:val="00470BCF"/>
    <w:rsid w:val="00471056"/>
    <w:rsid w:val="00471F3F"/>
    <w:rsid w:val="004727B1"/>
    <w:rsid w:val="00474C5B"/>
    <w:rsid w:val="00476C99"/>
    <w:rsid w:val="00477F67"/>
    <w:rsid w:val="004807A4"/>
    <w:rsid w:val="004814D5"/>
    <w:rsid w:val="00481F52"/>
    <w:rsid w:val="004832EE"/>
    <w:rsid w:val="00483414"/>
    <w:rsid w:val="00483843"/>
    <w:rsid w:val="00483F7C"/>
    <w:rsid w:val="004900B6"/>
    <w:rsid w:val="004914E2"/>
    <w:rsid w:val="00494F63"/>
    <w:rsid w:val="00495EB6"/>
    <w:rsid w:val="004A0F6F"/>
    <w:rsid w:val="004A14B1"/>
    <w:rsid w:val="004A3A50"/>
    <w:rsid w:val="004A4095"/>
    <w:rsid w:val="004A68E7"/>
    <w:rsid w:val="004A6AC1"/>
    <w:rsid w:val="004B24DD"/>
    <w:rsid w:val="004B3023"/>
    <w:rsid w:val="004B3EB7"/>
    <w:rsid w:val="004B5A5C"/>
    <w:rsid w:val="004C0F58"/>
    <w:rsid w:val="004C1890"/>
    <w:rsid w:val="004C207A"/>
    <w:rsid w:val="004C250A"/>
    <w:rsid w:val="004C3048"/>
    <w:rsid w:val="004C43E1"/>
    <w:rsid w:val="004C488B"/>
    <w:rsid w:val="004C4C05"/>
    <w:rsid w:val="004C616A"/>
    <w:rsid w:val="004D28BC"/>
    <w:rsid w:val="004D29EA"/>
    <w:rsid w:val="004D4BDB"/>
    <w:rsid w:val="004D59F9"/>
    <w:rsid w:val="004D67BD"/>
    <w:rsid w:val="004D75DA"/>
    <w:rsid w:val="004E062B"/>
    <w:rsid w:val="004F114E"/>
    <w:rsid w:val="004F15C8"/>
    <w:rsid w:val="004F5774"/>
    <w:rsid w:val="004F66FC"/>
    <w:rsid w:val="0050146D"/>
    <w:rsid w:val="00502083"/>
    <w:rsid w:val="005021A3"/>
    <w:rsid w:val="00502469"/>
    <w:rsid w:val="00504502"/>
    <w:rsid w:val="005046D5"/>
    <w:rsid w:val="00504C35"/>
    <w:rsid w:val="00505F98"/>
    <w:rsid w:val="00507658"/>
    <w:rsid w:val="00512131"/>
    <w:rsid w:val="005121A4"/>
    <w:rsid w:val="00514C7B"/>
    <w:rsid w:val="0051668F"/>
    <w:rsid w:val="005200D1"/>
    <w:rsid w:val="005201E4"/>
    <w:rsid w:val="00521DBA"/>
    <w:rsid w:val="005226B4"/>
    <w:rsid w:val="0052455C"/>
    <w:rsid w:val="0052585E"/>
    <w:rsid w:val="005261B2"/>
    <w:rsid w:val="0053042D"/>
    <w:rsid w:val="0053115D"/>
    <w:rsid w:val="0053240A"/>
    <w:rsid w:val="00533FC0"/>
    <w:rsid w:val="005370FC"/>
    <w:rsid w:val="005376B2"/>
    <w:rsid w:val="00541578"/>
    <w:rsid w:val="00541D30"/>
    <w:rsid w:val="00542D36"/>
    <w:rsid w:val="00545A76"/>
    <w:rsid w:val="005461A2"/>
    <w:rsid w:val="005461A9"/>
    <w:rsid w:val="005479D8"/>
    <w:rsid w:val="00551792"/>
    <w:rsid w:val="00552AE3"/>
    <w:rsid w:val="005537E8"/>
    <w:rsid w:val="005608EF"/>
    <w:rsid w:val="005615DC"/>
    <w:rsid w:val="00563131"/>
    <w:rsid w:val="00563E85"/>
    <w:rsid w:val="00564054"/>
    <w:rsid w:val="00565889"/>
    <w:rsid w:val="00565978"/>
    <w:rsid w:val="005713BD"/>
    <w:rsid w:val="00571A96"/>
    <w:rsid w:val="00571B56"/>
    <w:rsid w:val="00572508"/>
    <w:rsid w:val="005730A4"/>
    <w:rsid w:val="00575D04"/>
    <w:rsid w:val="005802EA"/>
    <w:rsid w:val="00581075"/>
    <w:rsid w:val="005865F7"/>
    <w:rsid w:val="00586688"/>
    <w:rsid w:val="005867ED"/>
    <w:rsid w:val="00587C7B"/>
    <w:rsid w:val="00591858"/>
    <w:rsid w:val="00592478"/>
    <w:rsid w:val="00596477"/>
    <w:rsid w:val="005A27BF"/>
    <w:rsid w:val="005A3F8B"/>
    <w:rsid w:val="005A3FCE"/>
    <w:rsid w:val="005A6284"/>
    <w:rsid w:val="005A6503"/>
    <w:rsid w:val="005B07B5"/>
    <w:rsid w:val="005B4B10"/>
    <w:rsid w:val="005B4BBF"/>
    <w:rsid w:val="005B6043"/>
    <w:rsid w:val="005C0CA4"/>
    <w:rsid w:val="005C1033"/>
    <w:rsid w:val="005C53DC"/>
    <w:rsid w:val="005C5C66"/>
    <w:rsid w:val="005C6490"/>
    <w:rsid w:val="005D0FE4"/>
    <w:rsid w:val="005D2507"/>
    <w:rsid w:val="005D2FBE"/>
    <w:rsid w:val="005D3D88"/>
    <w:rsid w:val="005D5AA2"/>
    <w:rsid w:val="005D6034"/>
    <w:rsid w:val="005E0B52"/>
    <w:rsid w:val="005E11A8"/>
    <w:rsid w:val="005E1508"/>
    <w:rsid w:val="005E181F"/>
    <w:rsid w:val="005E2D9F"/>
    <w:rsid w:val="005E2FE0"/>
    <w:rsid w:val="005E348F"/>
    <w:rsid w:val="005E4B75"/>
    <w:rsid w:val="005E70EC"/>
    <w:rsid w:val="005F0430"/>
    <w:rsid w:val="005F0462"/>
    <w:rsid w:val="005F2949"/>
    <w:rsid w:val="005F301A"/>
    <w:rsid w:val="005F47CB"/>
    <w:rsid w:val="005F4DE4"/>
    <w:rsid w:val="005F553B"/>
    <w:rsid w:val="005F5780"/>
    <w:rsid w:val="00601FB6"/>
    <w:rsid w:val="00602DD6"/>
    <w:rsid w:val="00606193"/>
    <w:rsid w:val="0060634C"/>
    <w:rsid w:val="00606AF7"/>
    <w:rsid w:val="00607795"/>
    <w:rsid w:val="0060792B"/>
    <w:rsid w:val="00610D7D"/>
    <w:rsid w:val="00612614"/>
    <w:rsid w:val="006130EF"/>
    <w:rsid w:val="00613AB9"/>
    <w:rsid w:val="00614679"/>
    <w:rsid w:val="00614FB8"/>
    <w:rsid w:val="00615771"/>
    <w:rsid w:val="00617030"/>
    <w:rsid w:val="00617930"/>
    <w:rsid w:val="00620802"/>
    <w:rsid w:val="0062090B"/>
    <w:rsid w:val="00620AA2"/>
    <w:rsid w:val="00624265"/>
    <w:rsid w:val="006248BC"/>
    <w:rsid w:val="006250ED"/>
    <w:rsid w:val="00626A8D"/>
    <w:rsid w:val="006278B2"/>
    <w:rsid w:val="0063103C"/>
    <w:rsid w:val="006326C4"/>
    <w:rsid w:val="00633BEB"/>
    <w:rsid w:val="006340C8"/>
    <w:rsid w:val="0063664A"/>
    <w:rsid w:val="00637577"/>
    <w:rsid w:val="00640476"/>
    <w:rsid w:val="00641697"/>
    <w:rsid w:val="006462BC"/>
    <w:rsid w:val="006469ED"/>
    <w:rsid w:val="00647800"/>
    <w:rsid w:val="00651518"/>
    <w:rsid w:val="00651C93"/>
    <w:rsid w:val="00657744"/>
    <w:rsid w:val="006579A4"/>
    <w:rsid w:val="00660237"/>
    <w:rsid w:val="00661135"/>
    <w:rsid w:val="00662475"/>
    <w:rsid w:val="006630F3"/>
    <w:rsid w:val="00664FDB"/>
    <w:rsid w:val="00666446"/>
    <w:rsid w:val="0066674D"/>
    <w:rsid w:val="00671DC8"/>
    <w:rsid w:val="00673A5D"/>
    <w:rsid w:val="00677C8E"/>
    <w:rsid w:val="0068135D"/>
    <w:rsid w:val="00681AC5"/>
    <w:rsid w:val="00681F2F"/>
    <w:rsid w:val="00684805"/>
    <w:rsid w:val="0068531D"/>
    <w:rsid w:val="00685917"/>
    <w:rsid w:val="00686192"/>
    <w:rsid w:val="00687B45"/>
    <w:rsid w:val="00690C35"/>
    <w:rsid w:val="00690DB7"/>
    <w:rsid w:val="00691468"/>
    <w:rsid w:val="0069229F"/>
    <w:rsid w:val="00694293"/>
    <w:rsid w:val="006958A9"/>
    <w:rsid w:val="006A20E7"/>
    <w:rsid w:val="006A256A"/>
    <w:rsid w:val="006B01A7"/>
    <w:rsid w:val="006B1F4A"/>
    <w:rsid w:val="006B2BE5"/>
    <w:rsid w:val="006B66DA"/>
    <w:rsid w:val="006B670F"/>
    <w:rsid w:val="006C2959"/>
    <w:rsid w:val="006C29CF"/>
    <w:rsid w:val="006C36BB"/>
    <w:rsid w:val="006C75E7"/>
    <w:rsid w:val="006D1097"/>
    <w:rsid w:val="006D20BF"/>
    <w:rsid w:val="006D2981"/>
    <w:rsid w:val="006D3FA8"/>
    <w:rsid w:val="006E0A04"/>
    <w:rsid w:val="006E1CA8"/>
    <w:rsid w:val="006E34CF"/>
    <w:rsid w:val="006E380E"/>
    <w:rsid w:val="006E4F10"/>
    <w:rsid w:val="006E50E7"/>
    <w:rsid w:val="006E5FD7"/>
    <w:rsid w:val="006E63CC"/>
    <w:rsid w:val="006E6414"/>
    <w:rsid w:val="006E6CE7"/>
    <w:rsid w:val="006E7B1E"/>
    <w:rsid w:val="006F1313"/>
    <w:rsid w:val="006F1771"/>
    <w:rsid w:val="006F2E2B"/>
    <w:rsid w:val="006F4E9B"/>
    <w:rsid w:val="006F6327"/>
    <w:rsid w:val="006F7A4E"/>
    <w:rsid w:val="0070087A"/>
    <w:rsid w:val="007025CB"/>
    <w:rsid w:val="00704053"/>
    <w:rsid w:val="00704BFC"/>
    <w:rsid w:val="00707371"/>
    <w:rsid w:val="00711379"/>
    <w:rsid w:val="00711B0B"/>
    <w:rsid w:val="00715A73"/>
    <w:rsid w:val="007169ED"/>
    <w:rsid w:val="00721E0A"/>
    <w:rsid w:val="0072501A"/>
    <w:rsid w:val="00726B88"/>
    <w:rsid w:val="00730135"/>
    <w:rsid w:val="00730A16"/>
    <w:rsid w:val="0073185E"/>
    <w:rsid w:val="00731BBD"/>
    <w:rsid w:val="00733723"/>
    <w:rsid w:val="0073435C"/>
    <w:rsid w:val="0073552C"/>
    <w:rsid w:val="007375FB"/>
    <w:rsid w:val="00737A2B"/>
    <w:rsid w:val="00740A58"/>
    <w:rsid w:val="00740E14"/>
    <w:rsid w:val="007438D9"/>
    <w:rsid w:val="007462A9"/>
    <w:rsid w:val="00746439"/>
    <w:rsid w:val="00746495"/>
    <w:rsid w:val="0075194D"/>
    <w:rsid w:val="00754853"/>
    <w:rsid w:val="00755DA5"/>
    <w:rsid w:val="0076286B"/>
    <w:rsid w:val="00763B90"/>
    <w:rsid w:val="00764B97"/>
    <w:rsid w:val="00765B48"/>
    <w:rsid w:val="00767940"/>
    <w:rsid w:val="00771145"/>
    <w:rsid w:val="00772D90"/>
    <w:rsid w:val="007754F4"/>
    <w:rsid w:val="00776B7B"/>
    <w:rsid w:val="007778D1"/>
    <w:rsid w:val="00777A41"/>
    <w:rsid w:val="00786305"/>
    <w:rsid w:val="00790AEB"/>
    <w:rsid w:val="0079298B"/>
    <w:rsid w:val="007937EA"/>
    <w:rsid w:val="0079680A"/>
    <w:rsid w:val="007A03E7"/>
    <w:rsid w:val="007A460A"/>
    <w:rsid w:val="007A68E4"/>
    <w:rsid w:val="007A78EE"/>
    <w:rsid w:val="007A7A9C"/>
    <w:rsid w:val="007A7E19"/>
    <w:rsid w:val="007B0507"/>
    <w:rsid w:val="007B0EBA"/>
    <w:rsid w:val="007B2DFF"/>
    <w:rsid w:val="007B384E"/>
    <w:rsid w:val="007B4FB9"/>
    <w:rsid w:val="007B7B0D"/>
    <w:rsid w:val="007B7BB9"/>
    <w:rsid w:val="007C0EF3"/>
    <w:rsid w:val="007C0FB9"/>
    <w:rsid w:val="007C49F4"/>
    <w:rsid w:val="007C50BE"/>
    <w:rsid w:val="007D057C"/>
    <w:rsid w:val="007D0D61"/>
    <w:rsid w:val="007D109E"/>
    <w:rsid w:val="007D250C"/>
    <w:rsid w:val="007D2C6F"/>
    <w:rsid w:val="007D4F2D"/>
    <w:rsid w:val="007D68AD"/>
    <w:rsid w:val="007D739D"/>
    <w:rsid w:val="007E270D"/>
    <w:rsid w:val="007E467B"/>
    <w:rsid w:val="007E6FDE"/>
    <w:rsid w:val="007E7679"/>
    <w:rsid w:val="007F0B47"/>
    <w:rsid w:val="007F134E"/>
    <w:rsid w:val="007F258A"/>
    <w:rsid w:val="007F2AAA"/>
    <w:rsid w:val="007F405E"/>
    <w:rsid w:val="00801B00"/>
    <w:rsid w:val="008025AB"/>
    <w:rsid w:val="008056C3"/>
    <w:rsid w:val="00805FC1"/>
    <w:rsid w:val="008071C3"/>
    <w:rsid w:val="00812675"/>
    <w:rsid w:val="00816389"/>
    <w:rsid w:val="00823931"/>
    <w:rsid w:val="0082446D"/>
    <w:rsid w:val="00825C9B"/>
    <w:rsid w:val="00827EC8"/>
    <w:rsid w:val="00830746"/>
    <w:rsid w:val="00831EE3"/>
    <w:rsid w:val="00833F92"/>
    <w:rsid w:val="00835E1C"/>
    <w:rsid w:val="00836418"/>
    <w:rsid w:val="00840982"/>
    <w:rsid w:val="00840B24"/>
    <w:rsid w:val="00840D65"/>
    <w:rsid w:val="00842A4D"/>
    <w:rsid w:val="008442EB"/>
    <w:rsid w:val="008451B4"/>
    <w:rsid w:val="00845205"/>
    <w:rsid w:val="00846566"/>
    <w:rsid w:val="00847568"/>
    <w:rsid w:val="00850EFE"/>
    <w:rsid w:val="00854C77"/>
    <w:rsid w:val="00854DB4"/>
    <w:rsid w:val="00855321"/>
    <w:rsid w:val="00855F16"/>
    <w:rsid w:val="0085630C"/>
    <w:rsid w:val="00857834"/>
    <w:rsid w:val="00860986"/>
    <w:rsid w:val="008616CC"/>
    <w:rsid w:val="00863764"/>
    <w:rsid w:val="0086436D"/>
    <w:rsid w:val="0086504B"/>
    <w:rsid w:val="0086709B"/>
    <w:rsid w:val="00870737"/>
    <w:rsid w:val="0087095D"/>
    <w:rsid w:val="00873EA0"/>
    <w:rsid w:val="00874A65"/>
    <w:rsid w:val="00877578"/>
    <w:rsid w:val="008809EB"/>
    <w:rsid w:val="00880E88"/>
    <w:rsid w:val="008817CA"/>
    <w:rsid w:val="0088509C"/>
    <w:rsid w:val="00890C7F"/>
    <w:rsid w:val="0089551B"/>
    <w:rsid w:val="00895F5E"/>
    <w:rsid w:val="00897972"/>
    <w:rsid w:val="008A1259"/>
    <w:rsid w:val="008A15A9"/>
    <w:rsid w:val="008A1D97"/>
    <w:rsid w:val="008A3242"/>
    <w:rsid w:val="008A4795"/>
    <w:rsid w:val="008B1653"/>
    <w:rsid w:val="008B38F1"/>
    <w:rsid w:val="008B7884"/>
    <w:rsid w:val="008C2D9C"/>
    <w:rsid w:val="008C434C"/>
    <w:rsid w:val="008C5108"/>
    <w:rsid w:val="008C577E"/>
    <w:rsid w:val="008C6385"/>
    <w:rsid w:val="008C766E"/>
    <w:rsid w:val="008D3CD1"/>
    <w:rsid w:val="008D421D"/>
    <w:rsid w:val="008D4752"/>
    <w:rsid w:val="008D47C2"/>
    <w:rsid w:val="008D4C7F"/>
    <w:rsid w:val="008D5346"/>
    <w:rsid w:val="008D7F49"/>
    <w:rsid w:val="008E1728"/>
    <w:rsid w:val="008E2C69"/>
    <w:rsid w:val="008E3FCD"/>
    <w:rsid w:val="008E4662"/>
    <w:rsid w:val="008E4D82"/>
    <w:rsid w:val="008E5732"/>
    <w:rsid w:val="008E5C54"/>
    <w:rsid w:val="008F1597"/>
    <w:rsid w:val="008F159C"/>
    <w:rsid w:val="008F1A92"/>
    <w:rsid w:val="008F1DAB"/>
    <w:rsid w:val="008F277A"/>
    <w:rsid w:val="008F2E1F"/>
    <w:rsid w:val="008F41EE"/>
    <w:rsid w:val="008F56A5"/>
    <w:rsid w:val="008F6874"/>
    <w:rsid w:val="008F7C02"/>
    <w:rsid w:val="0090168A"/>
    <w:rsid w:val="00903DED"/>
    <w:rsid w:val="009046E2"/>
    <w:rsid w:val="00906D48"/>
    <w:rsid w:val="0090731E"/>
    <w:rsid w:val="00910C72"/>
    <w:rsid w:val="009119E8"/>
    <w:rsid w:val="0091747E"/>
    <w:rsid w:val="00924925"/>
    <w:rsid w:val="00926158"/>
    <w:rsid w:val="009269BD"/>
    <w:rsid w:val="00930D3C"/>
    <w:rsid w:val="00931304"/>
    <w:rsid w:val="0093154B"/>
    <w:rsid w:val="00933D67"/>
    <w:rsid w:val="009347B2"/>
    <w:rsid w:val="00936905"/>
    <w:rsid w:val="009369BE"/>
    <w:rsid w:val="00941508"/>
    <w:rsid w:val="009458A0"/>
    <w:rsid w:val="0094772A"/>
    <w:rsid w:val="00947E72"/>
    <w:rsid w:val="00952CBF"/>
    <w:rsid w:val="00952CC6"/>
    <w:rsid w:val="00954C02"/>
    <w:rsid w:val="00955A19"/>
    <w:rsid w:val="009567C6"/>
    <w:rsid w:val="009627F3"/>
    <w:rsid w:val="0096417D"/>
    <w:rsid w:val="009643CB"/>
    <w:rsid w:val="009670A2"/>
    <w:rsid w:val="00967333"/>
    <w:rsid w:val="009677ED"/>
    <w:rsid w:val="009678CB"/>
    <w:rsid w:val="00971D1C"/>
    <w:rsid w:val="00972F06"/>
    <w:rsid w:val="00973707"/>
    <w:rsid w:val="00974359"/>
    <w:rsid w:val="00975C07"/>
    <w:rsid w:val="009764C8"/>
    <w:rsid w:val="00985B8A"/>
    <w:rsid w:val="009879FC"/>
    <w:rsid w:val="00987B38"/>
    <w:rsid w:val="00987E02"/>
    <w:rsid w:val="009943ED"/>
    <w:rsid w:val="00994654"/>
    <w:rsid w:val="009967DF"/>
    <w:rsid w:val="009A360C"/>
    <w:rsid w:val="009A5135"/>
    <w:rsid w:val="009B03F6"/>
    <w:rsid w:val="009B3C0B"/>
    <w:rsid w:val="009B3E39"/>
    <w:rsid w:val="009B495D"/>
    <w:rsid w:val="009B4C3A"/>
    <w:rsid w:val="009B516A"/>
    <w:rsid w:val="009B5DB8"/>
    <w:rsid w:val="009C05BF"/>
    <w:rsid w:val="009C0A00"/>
    <w:rsid w:val="009C581F"/>
    <w:rsid w:val="009D0886"/>
    <w:rsid w:val="009D2563"/>
    <w:rsid w:val="009E1609"/>
    <w:rsid w:val="009E179D"/>
    <w:rsid w:val="009E1C89"/>
    <w:rsid w:val="009E561B"/>
    <w:rsid w:val="009E5C57"/>
    <w:rsid w:val="009E7A53"/>
    <w:rsid w:val="009F08E5"/>
    <w:rsid w:val="009F13F6"/>
    <w:rsid w:val="009F6B24"/>
    <w:rsid w:val="009F6E54"/>
    <w:rsid w:val="00A0017D"/>
    <w:rsid w:val="00A0074E"/>
    <w:rsid w:val="00A011DC"/>
    <w:rsid w:val="00A01932"/>
    <w:rsid w:val="00A050DB"/>
    <w:rsid w:val="00A067AC"/>
    <w:rsid w:val="00A07D84"/>
    <w:rsid w:val="00A11132"/>
    <w:rsid w:val="00A11361"/>
    <w:rsid w:val="00A12A21"/>
    <w:rsid w:val="00A1495E"/>
    <w:rsid w:val="00A151DD"/>
    <w:rsid w:val="00A17971"/>
    <w:rsid w:val="00A22D89"/>
    <w:rsid w:val="00A23597"/>
    <w:rsid w:val="00A250A6"/>
    <w:rsid w:val="00A2726A"/>
    <w:rsid w:val="00A308DA"/>
    <w:rsid w:val="00A40ECC"/>
    <w:rsid w:val="00A41292"/>
    <w:rsid w:val="00A42713"/>
    <w:rsid w:val="00A43C37"/>
    <w:rsid w:val="00A440F5"/>
    <w:rsid w:val="00A548FB"/>
    <w:rsid w:val="00A5515C"/>
    <w:rsid w:val="00A55970"/>
    <w:rsid w:val="00A55ADA"/>
    <w:rsid w:val="00A55BF0"/>
    <w:rsid w:val="00A56092"/>
    <w:rsid w:val="00A565FE"/>
    <w:rsid w:val="00A56C74"/>
    <w:rsid w:val="00A570C2"/>
    <w:rsid w:val="00A60515"/>
    <w:rsid w:val="00A62383"/>
    <w:rsid w:val="00A6275F"/>
    <w:rsid w:val="00A6356D"/>
    <w:rsid w:val="00A66E73"/>
    <w:rsid w:val="00A70532"/>
    <w:rsid w:val="00A719DF"/>
    <w:rsid w:val="00A72366"/>
    <w:rsid w:val="00A72C1B"/>
    <w:rsid w:val="00A73A19"/>
    <w:rsid w:val="00A749BC"/>
    <w:rsid w:val="00A75F7F"/>
    <w:rsid w:val="00A773F1"/>
    <w:rsid w:val="00A80C65"/>
    <w:rsid w:val="00A817BD"/>
    <w:rsid w:val="00A83107"/>
    <w:rsid w:val="00A84298"/>
    <w:rsid w:val="00A8574F"/>
    <w:rsid w:val="00A8777D"/>
    <w:rsid w:val="00A9178F"/>
    <w:rsid w:val="00A91FFB"/>
    <w:rsid w:val="00A9348F"/>
    <w:rsid w:val="00A938AF"/>
    <w:rsid w:val="00A938F3"/>
    <w:rsid w:val="00A93C89"/>
    <w:rsid w:val="00AA054E"/>
    <w:rsid w:val="00AA1277"/>
    <w:rsid w:val="00AA1DD6"/>
    <w:rsid w:val="00AA2552"/>
    <w:rsid w:val="00AA3495"/>
    <w:rsid w:val="00AA36DA"/>
    <w:rsid w:val="00AA5643"/>
    <w:rsid w:val="00AA5F7B"/>
    <w:rsid w:val="00AA7AE5"/>
    <w:rsid w:val="00AB0D7E"/>
    <w:rsid w:val="00AB1500"/>
    <w:rsid w:val="00AB5234"/>
    <w:rsid w:val="00AB6E1C"/>
    <w:rsid w:val="00AC0626"/>
    <w:rsid w:val="00AC0AB2"/>
    <w:rsid w:val="00AC228B"/>
    <w:rsid w:val="00AC41F6"/>
    <w:rsid w:val="00AC5176"/>
    <w:rsid w:val="00AC7EF5"/>
    <w:rsid w:val="00AD18F4"/>
    <w:rsid w:val="00AD315E"/>
    <w:rsid w:val="00AD3CC5"/>
    <w:rsid w:val="00AD3D6D"/>
    <w:rsid w:val="00AD4180"/>
    <w:rsid w:val="00AD52C5"/>
    <w:rsid w:val="00AD66B0"/>
    <w:rsid w:val="00AE1090"/>
    <w:rsid w:val="00AE2654"/>
    <w:rsid w:val="00AE56F4"/>
    <w:rsid w:val="00AE70F6"/>
    <w:rsid w:val="00AF33BD"/>
    <w:rsid w:val="00AF341B"/>
    <w:rsid w:val="00AF368E"/>
    <w:rsid w:val="00AF3963"/>
    <w:rsid w:val="00AF3D86"/>
    <w:rsid w:val="00AF4D0A"/>
    <w:rsid w:val="00AF56FA"/>
    <w:rsid w:val="00AF7745"/>
    <w:rsid w:val="00AF7830"/>
    <w:rsid w:val="00B116C1"/>
    <w:rsid w:val="00B129F6"/>
    <w:rsid w:val="00B12F1D"/>
    <w:rsid w:val="00B13FE8"/>
    <w:rsid w:val="00B14049"/>
    <w:rsid w:val="00B15D4F"/>
    <w:rsid w:val="00B17B20"/>
    <w:rsid w:val="00B22010"/>
    <w:rsid w:val="00B234B1"/>
    <w:rsid w:val="00B23E93"/>
    <w:rsid w:val="00B24A0D"/>
    <w:rsid w:val="00B301D1"/>
    <w:rsid w:val="00B309B7"/>
    <w:rsid w:val="00B32517"/>
    <w:rsid w:val="00B332CA"/>
    <w:rsid w:val="00B33311"/>
    <w:rsid w:val="00B335B3"/>
    <w:rsid w:val="00B355B5"/>
    <w:rsid w:val="00B35CCD"/>
    <w:rsid w:val="00B4225E"/>
    <w:rsid w:val="00B42DFD"/>
    <w:rsid w:val="00B50517"/>
    <w:rsid w:val="00B51023"/>
    <w:rsid w:val="00B5247D"/>
    <w:rsid w:val="00B53692"/>
    <w:rsid w:val="00B54895"/>
    <w:rsid w:val="00B55DDD"/>
    <w:rsid w:val="00B562F5"/>
    <w:rsid w:val="00B6066A"/>
    <w:rsid w:val="00B608A4"/>
    <w:rsid w:val="00B61CB5"/>
    <w:rsid w:val="00B62021"/>
    <w:rsid w:val="00B63C2E"/>
    <w:rsid w:val="00B66968"/>
    <w:rsid w:val="00B674AC"/>
    <w:rsid w:val="00B674FF"/>
    <w:rsid w:val="00B677E7"/>
    <w:rsid w:val="00B71C92"/>
    <w:rsid w:val="00B73877"/>
    <w:rsid w:val="00B73A02"/>
    <w:rsid w:val="00B73DC6"/>
    <w:rsid w:val="00B750B1"/>
    <w:rsid w:val="00B755B5"/>
    <w:rsid w:val="00B7621E"/>
    <w:rsid w:val="00B808B5"/>
    <w:rsid w:val="00B81197"/>
    <w:rsid w:val="00B81547"/>
    <w:rsid w:val="00B84A46"/>
    <w:rsid w:val="00B86462"/>
    <w:rsid w:val="00B86D79"/>
    <w:rsid w:val="00B90C0C"/>
    <w:rsid w:val="00B90DBE"/>
    <w:rsid w:val="00B9131D"/>
    <w:rsid w:val="00B91A0B"/>
    <w:rsid w:val="00B957D8"/>
    <w:rsid w:val="00B974E2"/>
    <w:rsid w:val="00BA17AC"/>
    <w:rsid w:val="00BA2339"/>
    <w:rsid w:val="00BA355D"/>
    <w:rsid w:val="00BA5552"/>
    <w:rsid w:val="00BB0D5B"/>
    <w:rsid w:val="00BB13CC"/>
    <w:rsid w:val="00BB2F9D"/>
    <w:rsid w:val="00BB5E13"/>
    <w:rsid w:val="00BC0570"/>
    <w:rsid w:val="00BC09B5"/>
    <w:rsid w:val="00BC17C8"/>
    <w:rsid w:val="00BC5F70"/>
    <w:rsid w:val="00BC73B6"/>
    <w:rsid w:val="00BD0223"/>
    <w:rsid w:val="00BD0803"/>
    <w:rsid w:val="00BD0C94"/>
    <w:rsid w:val="00BD223F"/>
    <w:rsid w:val="00BD29AD"/>
    <w:rsid w:val="00BD32B2"/>
    <w:rsid w:val="00BD3522"/>
    <w:rsid w:val="00BD4057"/>
    <w:rsid w:val="00BD5937"/>
    <w:rsid w:val="00BE000A"/>
    <w:rsid w:val="00BE1D4B"/>
    <w:rsid w:val="00BE2187"/>
    <w:rsid w:val="00BE4DC9"/>
    <w:rsid w:val="00BE5306"/>
    <w:rsid w:val="00BF0D38"/>
    <w:rsid w:val="00BF1BA7"/>
    <w:rsid w:val="00BF4A01"/>
    <w:rsid w:val="00BF620E"/>
    <w:rsid w:val="00BF68DE"/>
    <w:rsid w:val="00C01D2E"/>
    <w:rsid w:val="00C01EB2"/>
    <w:rsid w:val="00C02157"/>
    <w:rsid w:val="00C02A8E"/>
    <w:rsid w:val="00C02E9F"/>
    <w:rsid w:val="00C038EA"/>
    <w:rsid w:val="00C054C3"/>
    <w:rsid w:val="00C07277"/>
    <w:rsid w:val="00C10248"/>
    <w:rsid w:val="00C102D2"/>
    <w:rsid w:val="00C117B4"/>
    <w:rsid w:val="00C11EA5"/>
    <w:rsid w:val="00C12790"/>
    <w:rsid w:val="00C149DF"/>
    <w:rsid w:val="00C15B9D"/>
    <w:rsid w:val="00C1718E"/>
    <w:rsid w:val="00C20BF1"/>
    <w:rsid w:val="00C2187B"/>
    <w:rsid w:val="00C21993"/>
    <w:rsid w:val="00C224A5"/>
    <w:rsid w:val="00C2384F"/>
    <w:rsid w:val="00C24497"/>
    <w:rsid w:val="00C2587A"/>
    <w:rsid w:val="00C267FB"/>
    <w:rsid w:val="00C27679"/>
    <w:rsid w:val="00C301CA"/>
    <w:rsid w:val="00C32062"/>
    <w:rsid w:val="00C32B77"/>
    <w:rsid w:val="00C33518"/>
    <w:rsid w:val="00C3665F"/>
    <w:rsid w:val="00C37B13"/>
    <w:rsid w:val="00C404FA"/>
    <w:rsid w:val="00C407ED"/>
    <w:rsid w:val="00C4109B"/>
    <w:rsid w:val="00C42605"/>
    <w:rsid w:val="00C45812"/>
    <w:rsid w:val="00C46A86"/>
    <w:rsid w:val="00C46AFA"/>
    <w:rsid w:val="00C52109"/>
    <w:rsid w:val="00C5514A"/>
    <w:rsid w:val="00C55CCD"/>
    <w:rsid w:val="00C576DD"/>
    <w:rsid w:val="00C60D07"/>
    <w:rsid w:val="00C646F3"/>
    <w:rsid w:val="00C64AAE"/>
    <w:rsid w:val="00C66293"/>
    <w:rsid w:val="00C70552"/>
    <w:rsid w:val="00C72981"/>
    <w:rsid w:val="00C72C38"/>
    <w:rsid w:val="00C8160D"/>
    <w:rsid w:val="00C86244"/>
    <w:rsid w:val="00C90502"/>
    <w:rsid w:val="00C91124"/>
    <w:rsid w:val="00C91B74"/>
    <w:rsid w:val="00C91C88"/>
    <w:rsid w:val="00C92147"/>
    <w:rsid w:val="00C923D2"/>
    <w:rsid w:val="00C94503"/>
    <w:rsid w:val="00C975D5"/>
    <w:rsid w:val="00CA10A3"/>
    <w:rsid w:val="00CA317A"/>
    <w:rsid w:val="00CA5094"/>
    <w:rsid w:val="00CB07E2"/>
    <w:rsid w:val="00CB46B2"/>
    <w:rsid w:val="00CB7C28"/>
    <w:rsid w:val="00CC0585"/>
    <w:rsid w:val="00CC168F"/>
    <w:rsid w:val="00CC1CBC"/>
    <w:rsid w:val="00CC2DBD"/>
    <w:rsid w:val="00CC39ED"/>
    <w:rsid w:val="00CC5EB2"/>
    <w:rsid w:val="00CD006C"/>
    <w:rsid w:val="00CD0E69"/>
    <w:rsid w:val="00CD104D"/>
    <w:rsid w:val="00CD1F2F"/>
    <w:rsid w:val="00CD2968"/>
    <w:rsid w:val="00CD42A0"/>
    <w:rsid w:val="00CE1B47"/>
    <w:rsid w:val="00CE35CC"/>
    <w:rsid w:val="00CE4E08"/>
    <w:rsid w:val="00CE6686"/>
    <w:rsid w:val="00CF2FBA"/>
    <w:rsid w:val="00CF4C17"/>
    <w:rsid w:val="00CF6805"/>
    <w:rsid w:val="00D000CD"/>
    <w:rsid w:val="00D006C1"/>
    <w:rsid w:val="00D039C8"/>
    <w:rsid w:val="00D0630C"/>
    <w:rsid w:val="00D07717"/>
    <w:rsid w:val="00D114A6"/>
    <w:rsid w:val="00D13473"/>
    <w:rsid w:val="00D15E43"/>
    <w:rsid w:val="00D17185"/>
    <w:rsid w:val="00D174DE"/>
    <w:rsid w:val="00D17B69"/>
    <w:rsid w:val="00D2457D"/>
    <w:rsid w:val="00D24E51"/>
    <w:rsid w:val="00D27025"/>
    <w:rsid w:val="00D27879"/>
    <w:rsid w:val="00D30929"/>
    <w:rsid w:val="00D31ED4"/>
    <w:rsid w:val="00D32E81"/>
    <w:rsid w:val="00D334C5"/>
    <w:rsid w:val="00D33F1E"/>
    <w:rsid w:val="00D36678"/>
    <w:rsid w:val="00D36786"/>
    <w:rsid w:val="00D36CCB"/>
    <w:rsid w:val="00D3746C"/>
    <w:rsid w:val="00D40556"/>
    <w:rsid w:val="00D42252"/>
    <w:rsid w:val="00D43467"/>
    <w:rsid w:val="00D44B35"/>
    <w:rsid w:val="00D47B07"/>
    <w:rsid w:val="00D53561"/>
    <w:rsid w:val="00D55025"/>
    <w:rsid w:val="00D5789B"/>
    <w:rsid w:val="00D61909"/>
    <w:rsid w:val="00D62C61"/>
    <w:rsid w:val="00D65250"/>
    <w:rsid w:val="00D6596A"/>
    <w:rsid w:val="00D67B4E"/>
    <w:rsid w:val="00D74639"/>
    <w:rsid w:val="00D746F3"/>
    <w:rsid w:val="00D750A4"/>
    <w:rsid w:val="00D802D9"/>
    <w:rsid w:val="00D8067E"/>
    <w:rsid w:val="00D84327"/>
    <w:rsid w:val="00D855FA"/>
    <w:rsid w:val="00D87FBF"/>
    <w:rsid w:val="00D90D91"/>
    <w:rsid w:val="00D90ED5"/>
    <w:rsid w:val="00D92809"/>
    <w:rsid w:val="00D934C6"/>
    <w:rsid w:val="00D9535A"/>
    <w:rsid w:val="00D95B44"/>
    <w:rsid w:val="00DA0D4D"/>
    <w:rsid w:val="00DA3B06"/>
    <w:rsid w:val="00DB006D"/>
    <w:rsid w:val="00DB09EA"/>
    <w:rsid w:val="00DB0DF0"/>
    <w:rsid w:val="00DB1065"/>
    <w:rsid w:val="00DB3814"/>
    <w:rsid w:val="00DB4045"/>
    <w:rsid w:val="00DB580D"/>
    <w:rsid w:val="00DB597A"/>
    <w:rsid w:val="00DB62D1"/>
    <w:rsid w:val="00DB6F96"/>
    <w:rsid w:val="00DC2290"/>
    <w:rsid w:val="00DD07CD"/>
    <w:rsid w:val="00DD09A6"/>
    <w:rsid w:val="00DD0DD1"/>
    <w:rsid w:val="00DD16FB"/>
    <w:rsid w:val="00DD1A17"/>
    <w:rsid w:val="00DD4466"/>
    <w:rsid w:val="00DD453C"/>
    <w:rsid w:val="00DD4943"/>
    <w:rsid w:val="00DD61CC"/>
    <w:rsid w:val="00DD7DD4"/>
    <w:rsid w:val="00DE14BB"/>
    <w:rsid w:val="00DE3708"/>
    <w:rsid w:val="00DE67B2"/>
    <w:rsid w:val="00DF0BE6"/>
    <w:rsid w:val="00DF2B5B"/>
    <w:rsid w:val="00DF723B"/>
    <w:rsid w:val="00E00DCA"/>
    <w:rsid w:val="00E010F1"/>
    <w:rsid w:val="00E025B3"/>
    <w:rsid w:val="00E03D4C"/>
    <w:rsid w:val="00E0487E"/>
    <w:rsid w:val="00E07A0D"/>
    <w:rsid w:val="00E12EC2"/>
    <w:rsid w:val="00E14268"/>
    <w:rsid w:val="00E202AB"/>
    <w:rsid w:val="00E22ADE"/>
    <w:rsid w:val="00E22AF6"/>
    <w:rsid w:val="00E30675"/>
    <w:rsid w:val="00E3074F"/>
    <w:rsid w:val="00E31CC4"/>
    <w:rsid w:val="00E3277F"/>
    <w:rsid w:val="00E328AA"/>
    <w:rsid w:val="00E3397C"/>
    <w:rsid w:val="00E3663E"/>
    <w:rsid w:val="00E408E2"/>
    <w:rsid w:val="00E4099A"/>
    <w:rsid w:val="00E42C75"/>
    <w:rsid w:val="00E43789"/>
    <w:rsid w:val="00E45732"/>
    <w:rsid w:val="00E47A74"/>
    <w:rsid w:val="00E50393"/>
    <w:rsid w:val="00E51402"/>
    <w:rsid w:val="00E5210F"/>
    <w:rsid w:val="00E522DB"/>
    <w:rsid w:val="00E527D6"/>
    <w:rsid w:val="00E55320"/>
    <w:rsid w:val="00E563BD"/>
    <w:rsid w:val="00E60B40"/>
    <w:rsid w:val="00E61FEB"/>
    <w:rsid w:val="00E62E16"/>
    <w:rsid w:val="00E64C3E"/>
    <w:rsid w:val="00E662FF"/>
    <w:rsid w:val="00E663BC"/>
    <w:rsid w:val="00E676B6"/>
    <w:rsid w:val="00E678EF"/>
    <w:rsid w:val="00E67F9C"/>
    <w:rsid w:val="00E72773"/>
    <w:rsid w:val="00E729C7"/>
    <w:rsid w:val="00E73518"/>
    <w:rsid w:val="00E75091"/>
    <w:rsid w:val="00E774D7"/>
    <w:rsid w:val="00E80C0C"/>
    <w:rsid w:val="00E816F1"/>
    <w:rsid w:val="00E8449B"/>
    <w:rsid w:val="00E84758"/>
    <w:rsid w:val="00E87EAC"/>
    <w:rsid w:val="00E9013C"/>
    <w:rsid w:val="00E93091"/>
    <w:rsid w:val="00E9324D"/>
    <w:rsid w:val="00E95552"/>
    <w:rsid w:val="00E97344"/>
    <w:rsid w:val="00E97E17"/>
    <w:rsid w:val="00EA0AC7"/>
    <w:rsid w:val="00EA221A"/>
    <w:rsid w:val="00EA383E"/>
    <w:rsid w:val="00EA3A14"/>
    <w:rsid w:val="00EA50C5"/>
    <w:rsid w:val="00EA593B"/>
    <w:rsid w:val="00EA5D1F"/>
    <w:rsid w:val="00EB0D77"/>
    <w:rsid w:val="00EB1D18"/>
    <w:rsid w:val="00EB36F2"/>
    <w:rsid w:val="00EB4AC7"/>
    <w:rsid w:val="00EC2F0D"/>
    <w:rsid w:val="00EC538B"/>
    <w:rsid w:val="00EC5FEA"/>
    <w:rsid w:val="00EC7201"/>
    <w:rsid w:val="00ED00D5"/>
    <w:rsid w:val="00ED2108"/>
    <w:rsid w:val="00ED4EF3"/>
    <w:rsid w:val="00ED5307"/>
    <w:rsid w:val="00ED62DB"/>
    <w:rsid w:val="00ED6C95"/>
    <w:rsid w:val="00EE489A"/>
    <w:rsid w:val="00EE4DEF"/>
    <w:rsid w:val="00EE4FD8"/>
    <w:rsid w:val="00EE6DD1"/>
    <w:rsid w:val="00EF19A2"/>
    <w:rsid w:val="00EF3946"/>
    <w:rsid w:val="00EF5D1D"/>
    <w:rsid w:val="00EF6DA2"/>
    <w:rsid w:val="00EF71B6"/>
    <w:rsid w:val="00EF71C3"/>
    <w:rsid w:val="00F00BA3"/>
    <w:rsid w:val="00F02130"/>
    <w:rsid w:val="00F0515B"/>
    <w:rsid w:val="00F05B59"/>
    <w:rsid w:val="00F106E3"/>
    <w:rsid w:val="00F11D97"/>
    <w:rsid w:val="00F1216E"/>
    <w:rsid w:val="00F135C2"/>
    <w:rsid w:val="00F13A68"/>
    <w:rsid w:val="00F21BB4"/>
    <w:rsid w:val="00F22741"/>
    <w:rsid w:val="00F2295D"/>
    <w:rsid w:val="00F24376"/>
    <w:rsid w:val="00F271D7"/>
    <w:rsid w:val="00F27344"/>
    <w:rsid w:val="00F304F9"/>
    <w:rsid w:val="00F34C54"/>
    <w:rsid w:val="00F3647E"/>
    <w:rsid w:val="00F37674"/>
    <w:rsid w:val="00F3784E"/>
    <w:rsid w:val="00F42C1D"/>
    <w:rsid w:val="00F46586"/>
    <w:rsid w:val="00F46A6F"/>
    <w:rsid w:val="00F52D39"/>
    <w:rsid w:val="00F53CB8"/>
    <w:rsid w:val="00F54EDD"/>
    <w:rsid w:val="00F55A58"/>
    <w:rsid w:val="00F55DA5"/>
    <w:rsid w:val="00F55E0C"/>
    <w:rsid w:val="00F570BA"/>
    <w:rsid w:val="00F57C8E"/>
    <w:rsid w:val="00F613D8"/>
    <w:rsid w:val="00F62212"/>
    <w:rsid w:val="00F62B5B"/>
    <w:rsid w:val="00F702ED"/>
    <w:rsid w:val="00F7430F"/>
    <w:rsid w:val="00F74E42"/>
    <w:rsid w:val="00F74F61"/>
    <w:rsid w:val="00F75F6C"/>
    <w:rsid w:val="00F76A0D"/>
    <w:rsid w:val="00F77D74"/>
    <w:rsid w:val="00F83B3F"/>
    <w:rsid w:val="00F8433A"/>
    <w:rsid w:val="00F84787"/>
    <w:rsid w:val="00F8595E"/>
    <w:rsid w:val="00F86D8F"/>
    <w:rsid w:val="00F92D33"/>
    <w:rsid w:val="00F9409C"/>
    <w:rsid w:val="00F9523A"/>
    <w:rsid w:val="00FA0ECC"/>
    <w:rsid w:val="00FA208E"/>
    <w:rsid w:val="00FA2FA0"/>
    <w:rsid w:val="00FA3597"/>
    <w:rsid w:val="00FB03B7"/>
    <w:rsid w:val="00FB325E"/>
    <w:rsid w:val="00FB372F"/>
    <w:rsid w:val="00FB6510"/>
    <w:rsid w:val="00FC05AE"/>
    <w:rsid w:val="00FC1275"/>
    <w:rsid w:val="00FC6A2F"/>
    <w:rsid w:val="00FC73FB"/>
    <w:rsid w:val="00FD17D9"/>
    <w:rsid w:val="00FD196B"/>
    <w:rsid w:val="00FD21BC"/>
    <w:rsid w:val="00FD3185"/>
    <w:rsid w:val="00FD5BAA"/>
    <w:rsid w:val="00FD6623"/>
    <w:rsid w:val="00FD6D96"/>
    <w:rsid w:val="00FD7C8E"/>
    <w:rsid w:val="00FE19E4"/>
    <w:rsid w:val="00FE4D32"/>
    <w:rsid w:val="00FF1677"/>
    <w:rsid w:val="00FF1D5F"/>
    <w:rsid w:val="00FF31F0"/>
    <w:rsid w:val="00FF4DB1"/>
    <w:rsid w:val="00FF5FFD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927E45-7B8A-4922-87A7-67B7559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D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6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5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2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1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3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8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4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1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EF5D-E452-4C50-BF21-E40DA791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12</Pages>
  <Words>5284</Words>
  <Characters>28537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Josiane Cristina Bernardi</cp:lastModifiedBy>
  <cp:revision>27</cp:revision>
  <cp:lastPrinted>2018-05-16T12:05:00Z</cp:lastPrinted>
  <dcterms:created xsi:type="dcterms:W3CDTF">2018-05-18T10:35:00Z</dcterms:created>
  <dcterms:modified xsi:type="dcterms:W3CDTF">2018-10-19T20:20:00Z</dcterms:modified>
</cp:coreProperties>
</file>