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5656E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656E7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5656E7" w:rsidRDefault="00C67122" w:rsidP="001426A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 xml:space="preserve">Protocolo SICCAU nº </w:t>
            </w:r>
          </w:p>
        </w:tc>
      </w:tr>
      <w:tr w:rsidR="00C67122" w:rsidRPr="005656E7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5656E7" w:rsidRDefault="00952488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Plenário</w:t>
            </w:r>
            <w:r w:rsidR="00C67122" w:rsidRPr="005656E7">
              <w:rPr>
                <w:rFonts w:asciiTheme="minorHAnsi" w:hAnsiTheme="minorHAnsi" w:cstheme="minorHAnsi"/>
              </w:rPr>
              <w:t xml:space="preserve"> - CAU/RS </w:t>
            </w:r>
          </w:p>
        </w:tc>
      </w:tr>
      <w:tr w:rsidR="00C67122" w:rsidRPr="005656E7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5656E7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5656E7" w:rsidRDefault="00952488" w:rsidP="00416216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2488">
              <w:rPr>
                <w:rFonts w:asciiTheme="minorHAnsi" w:hAnsiTheme="minorHAnsi" w:cstheme="minorHAnsi"/>
                <w:sz w:val="24"/>
                <w:szCs w:val="24"/>
              </w:rPr>
              <w:t>Comissão Temporária de Boas Práticas</w:t>
            </w:r>
          </w:p>
        </w:tc>
      </w:tr>
      <w:tr w:rsidR="00BD1F54" w:rsidRPr="005656E7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5656E7" w:rsidRDefault="00631CE9" w:rsidP="0041621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656E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426A6" w:rsidRPr="005656E7">
              <w:rPr>
                <w:rFonts w:asciiTheme="minorHAnsi" w:hAnsiTheme="minorHAnsi" w:cstheme="minorHAnsi"/>
                <w:b/>
              </w:rPr>
              <w:t>01</w:t>
            </w:r>
            <w:r w:rsidR="00416216" w:rsidRPr="005656E7">
              <w:rPr>
                <w:rFonts w:asciiTheme="minorHAnsi" w:hAnsiTheme="minorHAnsi" w:cstheme="minorHAnsi"/>
                <w:b/>
              </w:rPr>
              <w:t>5</w:t>
            </w:r>
            <w:r w:rsidRPr="005656E7">
              <w:rPr>
                <w:rFonts w:asciiTheme="minorHAnsi" w:hAnsiTheme="minorHAnsi" w:cstheme="minorHAnsi"/>
                <w:b/>
              </w:rPr>
              <w:t>/202</w:t>
            </w:r>
            <w:r w:rsidR="00C67122" w:rsidRPr="005656E7">
              <w:rPr>
                <w:rFonts w:asciiTheme="minorHAnsi" w:hAnsiTheme="minorHAnsi" w:cstheme="minorHAnsi"/>
                <w:b/>
              </w:rPr>
              <w:t>2</w:t>
            </w:r>
            <w:r w:rsidRPr="005656E7">
              <w:rPr>
                <w:rFonts w:asciiTheme="minorHAnsi" w:hAnsiTheme="minorHAnsi" w:cstheme="minorHAnsi"/>
                <w:b/>
              </w:rPr>
              <w:t xml:space="preserve"> – CONSELHO DIRETOR</w:t>
            </w:r>
          </w:p>
        </w:tc>
      </w:tr>
    </w:tbl>
    <w:p w:rsidR="00A41D6C" w:rsidRPr="005656E7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 xml:space="preserve">O CONSELHO DIRETOR DO CAU/RS, reunido ordinariamente em Porto Alegre – RS, ordinariamente através de sistema de deliberação remota, no dia 11 de </w:t>
      </w:r>
      <w:r w:rsidR="00416216" w:rsidRPr="005656E7">
        <w:rPr>
          <w:rFonts w:asciiTheme="minorHAnsi" w:hAnsiTheme="minorHAnsi" w:cstheme="minorHAnsi"/>
        </w:rPr>
        <w:t xml:space="preserve">março </w:t>
      </w:r>
      <w:r w:rsidRPr="005656E7">
        <w:rPr>
          <w:rFonts w:asciiTheme="minorHAnsi" w:hAnsiTheme="minorHAnsi" w:cstheme="minorHAnsi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1426A6" w:rsidRPr="005656E7" w:rsidRDefault="001426A6" w:rsidP="001426A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16216" w:rsidRPr="005656E7" w:rsidRDefault="00416216" w:rsidP="00C67122">
      <w:pPr>
        <w:pStyle w:val="Default"/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 xml:space="preserve">Considerando que o tema Reserva Técnica permeia as competências da Comissão de Ética e Disciplina, haja vista o possível enquadramento como infração em face de profissionais arquitetos e urbanistas que venham, porventura, a receber valores ou vantagens neste contexto; </w:t>
      </w:r>
    </w:p>
    <w:p w:rsidR="00416216" w:rsidRPr="005656E7" w:rsidRDefault="00416216" w:rsidP="00C67122">
      <w:pPr>
        <w:pStyle w:val="Default"/>
        <w:jc w:val="both"/>
        <w:rPr>
          <w:rFonts w:asciiTheme="minorHAnsi" w:hAnsiTheme="minorHAnsi" w:cstheme="minorHAnsi"/>
        </w:rPr>
      </w:pPr>
    </w:p>
    <w:p w:rsidR="00416216" w:rsidRPr="005656E7" w:rsidRDefault="00416216" w:rsidP="00C67122">
      <w:pPr>
        <w:pStyle w:val="Default"/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 xml:space="preserve">Considerando o trabalho desenvolvido pela Comissão de Ética e Disciplina para clarificar o conceito de Reserva Técnica, suas implicações legais e éticas, bem como os limites de atuação do CAU/RS nos processos administrativos que apurem a conduta de profissionais arquitetos e urbanistas, conforme o relatório e voto tramitado através do protocolo SICCAU nº 1.279.567/2021; </w:t>
      </w:r>
    </w:p>
    <w:p w:rsidR="00416216" w:rsidRPr="005656E7" w:rsidRDefault="00416216" w:rsidP="00C67122">
      <w:pPr>
        <w:pStyle w:val="Default"/>
        <w:jc w:val="both"/>
        <w:rPr>
          <w:rFonts w:asciiTheme="minorHAnsi" w:hAnsiTheme="minorHAnsi" w:cstheme="minorHAnsi"/>
        </w:rPr>
      </w:pPr>
    </w:p>
    <w:p w:rsidR="00C67122" w:rsidRPr="005656E7" w:rsidRDefault="00416216" w:rsidP="00C67122">
      <w:pPr>
        <w:pStyle w:val="Default"/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>Considerando a necessidade da elaboração de um plano de políticas de enfrentamento à Reserva Técnica no âmbito do exercício da Arquitetura e Urbanismo;</w:t>
      </w:r>
    </w:p>
    <w:p w:rsidR="005656E7" w:rsidRPr="005656E7" w:rsidRDefault="005656E7" w:rsidP="00C67122">
      <w:pPr>
        <w:pStyle w:val="Default"/>
        <w:jc w:val="both"/>
        <w:rPr>
          <w:rFonts w:asciiTheme="minorHAnsi" w:hAnsiTheme="minorHAnsi" w:cstheme="minorHAnsi"/>
        </w:rPr>
      </w:pPr>
    </w:p>
    <w:p w:rsidR="005656E7" w:rsidRPr="005656E7" w:rsidRDefault="005656E7" w:rsidP="005656E7">
      <w:pPr>
        <w:pStyle w:val="Default"/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5656E7" w:rsidRPr="005656E7" w:rsidRDefault="005656E7" w:rsidP="005656E7">
      <w:pPr>
        <w:pStyle w:val="Default"/>
        <w:jc w:val="both"/>
        <w:rPr>
          <w:rFonts w:asciiTheme="minorHAnsi" w:hAnsiTheme="minorHAnsi" w:cstheme="minorHAnsi"/>
        </w:rPr>
      </w:pPr>
    </w:p>
    <w:p w:rsidR="005656E7" w:rsidRPr="005656E7" w:rsidRDefault="005656E7" w:rsidP="005656E7">
      <w:pPr>
        <w:pStyle w:val="Default"/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 xml:space="preserve">Considerando a Deliberação Plenária DPO-RS nº </w:t>
      </w:r>
      <w:r w:rsidR="00A00C92">
        <w:rPr>
          <w:rFonts w:asciiTheme="minorHAnsi" w:hAnsiTheme="minorHAnsi" w:cstheme="minorHAnsi"/>
        </w:rPr>
        <w:t>1372</w:t>
      </w:r>
      <w:r w:rsidRPr="005656E7">
        <w:rPr>
          <w:rFonts w:asciiTheme="minorHAnsi" w:hAnsiTheme="minorHAnsi" w:cstheme="minorHAnsi"/>
        </w:rPr>
        <w:t>/202</w:t>
      </w:r>
      <w:r w:rsidR="00A00C92">
        <w:rPr>
          <w:rFonts w:asciiTheme="minorHAnsi" w:hAnsiTheme="minorHAnsi" w:cstheme="minorHAnsi"/>
        </w:rPr>
        <w:t>2</w:t>
      </w:r>
      <w:r w:rsidRPr="005656E7">
        <w:rPr>
          <w:rFonts w:asciiTheme="minorHAnsi" w:hAnsiTheme="minorHAnsi" w:cstheme="minorHAnsi"/>
        </w:rPr>
        <w:t xml:space="preserve"> que homologou o Plano de Ação e a Proposta Orçamentária para o CAU/RS, relativa ao exercício 202</w:t>
      </w:r>
      <w:r w:rsidR="00A00C92">
        <w:rPr>
          <w:rFonts w:asciiTheme="minorHAnsi" w:hAnsiTheme="minorHAnsi" w:cstheme="minorHAnsi"/>
        </w:rPr>
        <w:t>2;</w:t>
      </w:r>
    </w:p>
    <w:p w:rsidR="005656E7" w:rsidRPr="005656E7" w:rsidRDefault="005656E7" w:rsidP="005656E7">
      <w:pPr>
        <w:pStyle w:val="Default"/>
        <w:jc w:val="both"/>
        <w:rPr>
          <w:rFonts w:asciiTheme="minorHAnsi" w:hAnsiTheme="minorHAnsi" w:cstheme="minorHAnsi"/>
        </w:rPr>
      </w:pPr>
    </w:p>
    <w:p w:rsidR="005656E7" w:rsidRPr="005656E7" w:rsidRDefault="005656E7" w:rsidP="005656E7">
      <w:pPr>
        <w:pStyle w:val="Default"/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416216" w:rsidRPr="005656E7" w:rsidRDefault="00416216" w:rsidP="00C6712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67122" w:rsidRPr="005656E7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656E7">
        <w:rPr>
          <w:rFonts w:asciiTheme="minorHAnsi" w:hAnsiTheme="minorHAnsi" w:cstheme="minorHAnsi"/>
          <w:b/>
        </w:rPr>
        <w:t>DELIBEROU por</w:t>
      </w:r>
      <w:r w:rsidRPr="005656E7">
        <w:rPr>
          <w:rFonts w:asciiTheme="minorHAnsi" w:hAnsiTheme="minorHAnsi" w:cstheme="minorHAnsi"/>
        </w:rPr>
        <w:t>:</w:t>
      </w:r>
    </w:p>
    <w:p w:rsidR="00C67122" w:rsidRPr="005656E7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00C92" w:rsidRDefault="00A00C92" w:rsidP="006F4DDC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>Propor a criação de Comissão Temporária de Boas Práticas com o objetivo de desenvolver um plano de políticas de enfrentamento à Reserva Técnica no âmbito do exercício da Arquitetura e Urbanismo, de forma a elaborar quatro tipos de ações: informativas,</w:t>
      </w:r>
      <w:r w:rsidR="00AA0B93">
        <w:rPr>
          <w:rFonts w:ascii="Calibri" w:hAnsi="Calibri" w:cs="Calibri"/>
          <w:szCs w:val="22"/>
        </w:rPr>
        <w:t xml:space="preserve"> educativas,</w:t>
      </w:r>
      <w:r w:rsidRPr="00A00C92">
        <w:rPr>
          <w:rFonts w:ascii="Calibri" w:hAnsi="Calibri" w:cs="Calibri"/>
          <w:szCs w:val="22"/>
        </w:rPr>
        <w:t xml:space="preserve"> restritivas, punitivas</w:t>
      </w:r>
      <w:r w:rsidR="00AA0B93">
        <w:rPr>
          <w:rFonts w:ascii="Calibri" w:hAnsi="Calibri" w:cs="Calibri"/>
          <w:szCs w:val="22"/>
        </w:rPr>
        <w:t>, paralelas às ações da CED-CAU/RS,</w:t>
      </w:r>
      <w:r w:rsidRPr="00A00C92">
        <w:rPr>
          <w:rFonts w:ascii="Calibri" w:hAnsi="Calibri" w:cs="Calibri"/>
          <w:szCs w:val="22"/>
        </w:rPr>
        <w:t xml:space="preserve"> e alternativas;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>Propor que a referida Comissão Temporária seja composta pelos</w:t>
      </w:r>
      <w:r>
        <w:rPr>
          <w:rFonts w:ascii="Calibri" w:hAnsi="Calibri" w:cs="Calibri"/>
          <w:szCs w:val="22"/>
        </w:rPr>
        <w:t>(a)</w:t>
      </w:r>
      <w:r w:rsidRPr="00A00C92">
        <w:rPr>
          <w:rFonts w:ascii="Calibri" w:hAnsi="Calibri" w:cs="Calibri"/>
          <w:szCs w:val="22"/>
        </w:rPr>
        <w:t xml:space="preserve"> seguintes conselheiros</w:t>
      </w:r>
      <w:r>
        <w:rPr>
          <w:rFonts w:ascii="Calibri" w:hAnsi="Calibri" w:cs="Calibri"/>
          <w:szCs w:val="22"/>
        </w:rPr>
        <w:t>(as)</w:t>
      </w:r>
      <w:r w:rsidRPr="00A00C92">
        <w:rPr>
          <w:rFonts w:ascii="Calibri" w:hAnsi="Calibri" w:cs="Calibri"/>
          <w:szCs w:val="22"/>
        </w:rPr>
        <w:t xml:space="preserve"> e convidados</w:t>
      </w:r>
      <w:r>
        <w:rPr>
          <w:rFonts w:ascii="Calibri" w:hAnsi="Calibri" w:cs="Calibri"/>
          <w:szCs w:val="22"/>
        </w:rPr>
        <w:t>(as)</w:t>
      </w:r>
      <w:r w:rsidRPr="00A00C92">
        <w:rPr>
          <w:rFonts w:ascii="Calibri" w:hAnsi="Calibri" w:cs="Calibri"/>
          <w:szCs w:val="22"/>
        </w:rPr>
        <w:t>:</w:t>
      </w:r>
    </w:p>
    <w:p w:rsidR="00A00C92" w:rsidRPr="00487DF5" w:rsidRDefault="00A00C92" w:rsidP="00A00C92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487DF5">
        <w:rPr>
          <w:rFonts w:asciiTheme="minorHAnsi" w:hAnsiTheme="minorHAnsi" w:cstheme="minorHAnsi"/>
          <w:spacing w:val="4"/>
          <w:szCs w:val="22"/>
        </w:rPr>
        <w:t>Andréa Larruscahim Hamilton Ilha – Conselheira CAU/RS</w:t>
      </w:r>
      <w:r w:rsidR="00AA0B93" w:rsidRPr="00487DF5">
        <w:rPr>
          <w:rFonts w:asciiTheme="minorHAnsi" w:hAnsiTheme="minorHAnsi" w:cstheme="minorHAnsi"/>
          <w:spacing w:val="4"/>
          <w:szCs w:val="22"/>
        </w:rPr>
        <w:t xml:space="preserve"> (coordenadora)</w:t>
      </w:r>
      <w:r w:rsidRPr="00487DF5">
        <w:rPr>
          <w:rFonts w:asciiTheme="minorHAnsi" w:hAnsiTheme="minorHAnsi" w:cstheme="minorHAnsi"/>
          <w:spacing w:val="4"/>
          <w:szCs w:val="22"/>
        </w:rPr>
        <w:t>;</w:t>
      </w:r>
    </w:p>
    <w:p w:rsidR="00A00C92" w:rsidRPr="00487DF5" w:rsidRDefault="00AA0B93" w:rsidP="00A00C92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487DF5">
        <w:rPr>
          <w:rFonts w:asciiTheme="minorHAnsi" w:hAnsiTheme="minorHAnsi" w:cstheme="minorHAnsi"/>
          <w:spacing w:val="4"/>
          <w:szCs w:val="22"/>
        </w:rPr>
        <w:t>Gislaine Saibro – Conselheira</w:t>
      </w:r>
      <w:r w:rsidR="00A00C92" w:rsidRPr="00487DF5">
        <w:rPr>
          <w:rFonts w:asciiTheme="minorHAnsi" w:hAnsiTheme="minorHAnsi" w:cstheme="minorHAnsi"/>
          <w:spacing w:val="4"/>
          <w:szCs w:val="22"/>
        </w:rPr>
        <w:t xml:space="preserve"> CAU/RS;</w:t>
      </w:r>
    </w:p>
    <w:p w:rsidR="00AA0B93" w:rsidRPr="00487DF5" w:rsidRDefault="00AA0B93" w:rsidP="00A00C92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487DF5">
        <w:rPr>
          <w:rFonts w:asciiTheme="minorHAnsi" w:hAnsiTheme="minorHAnsi" w:cstheme="minorHAnsi"/>
          <w:spacing w:val="4"/>
          <w:szCs w:val="22"/>
        </w:rPr>
        <w:t>Rodrigo Spinelli – Conselheiro CAU/RS;</w:t>
      </w:r>
    </w:p>
    <w:p w:rsidR="00AA0B93" w:rsidRPr="00487DF5" w:rsidRDefault="00AA0B93" w:rsidP="00A00C92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pacing w:val="4"/>
          <w:szCs w:val="22"/>
        </w:rPr>
      </w:pPr>
      <w:r w:rsidRPr="00487DF5">
        <w:rPr>
          <w:rFonts w:asciiTheme="minorHAnsi" w:hAnsiTheme="minorHAnsi" w:cstheme="minorHAnsi"/>
          <w:spacing w:val="4"/>
          <w:szCs w:val="22"/>
        </w:rPr>
        <w:lastRenderedPageBreak/>
        <w:t>Clarice Debiagi – Profissional externo;</w:t>
      </w:r>
    </w:p>
    <w:p w:rsidR="00AA0B93" w:rsidRPr="00487DF5" w:rsidRDefault="00AA0B93" w:rsidP="00A00C92">
      <w:pPr>
        <w:pStyle w:val="Default"/>
        <w:numPr>
          <w:ilvl w:val="1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i/>
          <w:spacing w:val="4"/>
          <w:szCs w:val="22"/>
        </w:rPr>
      </w:pPr>
      <w:r w:rsidRPr="00487DF5">
        <w:rPr>
          <w:rFonts w:asciiTheme="minorHAnsi" w:hAnsiTheme="minorHAnsi" w:cstheme="minorHAnsi"/>
          <w:i/>
          <w:spacing w:val="4"/>
          <w:szCs w:val="22"/>
        </w:rPr>
        <w:t>Indicação do Plenário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487DF5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487DF5">
        <w:rPr>
          <w:rFonts w:ascii="Calibri" w:hAnsi="Calibri" w:cs="Calibri"/>
          <w:szCs w:val="22"/>
        </w:rPr>
        <w:t xml:space="preserve">Indicar que a assessoria da referida comissão será realizada pelo </w:t>
      </w:r>
      <w:r w:rsidR="00AA0B93" w:rsidRPr="00487DF5">
        <w:rPr>
          <w:rFonts w:ascii="Calibri" w:hAnsi="Calibri" w:cs="Calibri"/>
          <w:szCs w:val="22"/>
        </w:rPr>
        <w:t>Coordenador</w:t>
      </w:r>
      <w:r w:rsidRPr="00487DF5">
        <w:rPr>
          <w:rFonts w:ascii="Calibri" w:hAnsi="Calibri" w:cs="Calibri"/>
          <w:szCs w:val="22"/>
        </w:rPr>
        <w:t xml:space="preserve"> Jurídico do CAU/RS, </w:t>
      </w:r>
      <w:r w:rsidR="00AA0B93" w:rsidRPr="00487DF5">
        <w:rPr>
          <w:rFonts w:ascii="Calibri" w:hAnsi="Calibri" w:cs="Calibri"/>
          <w:szCs w:val="22"/>
        </w:rPr>
        <w:t>Flávio Salamoni</w:t>
      </w:r>
      <w:r w:rsidRPr="00487DF5">
        <w:rPr>
          <w:rFonts w:ascii="Calibri" w:hAnsi="Calibri" w:cs="Calibri"/>
          <w:szCs w:val="22"/>
        </w:rPr>
        <w:t xml:space="preserve">; 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Sugerir</w:t>
      </w:r>
      <w:r w:rsidRPr="00A00C92">
        <w:rPr>
          <w:rFonts w:ascii="Calibri" w:hAnsi="Calibri" w:cs="Calibri"/>
          <w:szCs w:val="22"/>
        </w:rPr>
        <w:t xml:space="preserve"> que a Comissão Temporária de Boas Práticas seja constituída pelo período de 4 (quatro) meses, a contar da efetiva criação da mesma</w:t>
      </w:r>
      <w:r>
        <w:rPr>
          <w:rFonts w:ascii="Calibri" w:hAnsi="Calibri" w:cs="Calibri"/>
          <w:szCs w:val="22"/>
        </w:rPr>
        <w:t xml:space="preserve"> </w:t>
      </w:r>
      <w:r w:rsidRPr="00A00C92">
        <w:rPr>
          <w:rFonts w:ascii="Calibri" w:hAnsi="Calibri" w:cs="Calibri"/>
          <w:szCs w:val="22"/>
        </w:rPr>
        <w:t>pelo plenário do CAU/RS;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9E5840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Propor</w:t>
      </w:r>
      <w:r w:rsidR="00A00C92" w:rsidRPr="00A00C92">
        <w:rPr>
          <w:rFonts w:ascii="Calibri" w:hAnsi="Calibri" w:cs="Calibri"/>
          <w:szCs w:val="22"/>
        </w:rPr>
        <w:t xml:space="preserve"> que o produto ou relatório final do trabalho realizado pela Comissão Temporária </w:t>
      </w:r>
      <w:r>
        <w:rPr>
          <w:rFonts w:ascii="Calibri" w:hAnsi="Calibri" w:cs="Calibri"/>
          <w:szCs w:val="22"/>
        </w:rPr>
        <w:t>seja</w:t>
      </w:r>
      <w:r w:rsidR="00A00C92" w:rsidRPr="00A00C92">
        <w:rPr>
          <w:rFonts w:ascii="Calibri" w:hAnsi="Calibri" w:cs="Calibri"/>
          <w:szCs w:val="22"/>
        </w:rPr>
        <w:t xml:space="preserve"> encaminhado à Presidência do CAU/RS até o dia </w:t>
      </w:r>
      <w:r w:rsidR="00487DF5">
        <w:rPr>
          <w:rFonts w:ascii="Calibri" w:hAnsi="Calibri" w:cs="Calibri"/>
          <w:szCs w:val="22"/>
        </w:rPr>
        <w:t>18</w:t>
      </w:r>
      <w:r>
        <w:rPr>
          <w:rFonts w:ascii="Calibri" w:hAnsi="Calibri" w:cs="Calibri"/>
          <w:szCs w:val="22"/>
        </w:rPr>
        <w:t xml:space="preserve"> </w:t>
      </w:r>
      <w:r w:rsidR="00A00C92" w:rsidRPr="00A00C92">
        <w:rPr>
          <w:rFonts w:ascii="Calibri" w:hAnsi="Calibri" w:cs="Calibri"/>
          <w:szCs w:val="22"/>
        </w:rPr>
        <w:t xml:space="preserve">de </w:t>
      </w:r>
      <w:r w:rsidR="00487DF5">
        <w:rPr>
          <w:rFonts w:ascii="Calibri" w:hAnsi="Calibri" w:cs="Calibri"/>
          <w:szCs w:val="22"/>
        </w:rPr>
        <w:t xml:space="preserve">julho </w:t>
      </w:r>
      <w:r w:rsidR="00A00C92" w:rsidRPr="00A00C92">
        <w:rPr>
          <w:rFonts w:ascii="Calibri" w:hAnsi="Calibri" w:cs="Calibri"/>
          <w:szCs w:val="22"/>
        </w:rPr>
        <w:t>de 202</w:t>
      </w:r>
      <w:r>
        <w:rPr>
          <w:rFonts w:ascii="Calibri" w:hAnsi="Calibri" w:cs="Calibri"/>
          <w:szCs w:val="22"/>
        </w:rPr>
        <w:t>2</w:t>
      </w:r>
      <w:r w:rsidR="00A00C92" w:rsidRPr="00A00C92">
        <w:rPr>
          <w:rFonts w:ascii="Calibri" w:hAnsi="Calibri" w:cs="Calibri"/>
          <w:szCs w:val="22"/>
        </w:rPr>
        <w:t>, tendo tempo hábil para apreciação e homologação pelo Conselho Diretor e pelo Plenário.</w:t>
      </w:r>
    </w:p>
    <w:p w:rsidR="00A00C92" w:rsidRPr="00A00C92" w:rsidRDefault="00A00C92" w:rsidP="00A00C92">
      <w:pPr>
        <w:pStyle w:val="PargrafodaLista"/>
        <w:ind w:left="720"/>
        <w:jc w:val="both"/>
        <w:rPr>
          <w:rFonts w:ascii="Calibri" w:hAnsi="Calibri" w:cs="Calibri"/>
          <w:szCs w:val="22"/>
        </w:rPr>
      </w:pPr>
    </w:p>
    <w:p w:rsidR="00A00C92" w:rsidRPr="00A00C92" w:rsidRDefault="00A00C92" w:rsidP="00A00C92">
      <w:pPr>
        <w:pStyle w:val="PargrafodaLista"/>
        <w:numPr>
          <w:ilvl w:val="0"/>
          <w:numId w:val="11"/>
        </w:numPr>
        <w:jc w:val="both"/>
        <w:rPr>
          <w:rFonts w:ascii="Calibri" w:hAnsi="Calibri" w:cs="Calibri"/>
          <w:szCs w:val="22"/>
        </w:rPr>
      </w:pPr>
      <w:r w:rsidRPr="00A00C92">
        <w:rPr>
          <w:rFonts w:ascii="Calibri" w:hAnsi="Calibri" w:cs="Calibri"/>
          <w:szCs w:val="22"/>
        </w:rPr>
        <w:t>Encaminhar ao Plenário do CAU/RS para análise e encaminhamento quanto às proposições.</w:t>
      </w:r>
    </w:p>
    <w:p w:rsidR="00487DF5" w:rsidRDefault="00487DF5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87DF5" w:rsidRDefault="00487DF5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75F5B" w:rsidRPr="005656E7" w:rsidRDefault="00487DF5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r w:rsidRPr="00487DF5">
        <w:rPr>
          <w:rFonts w:asciiTheme="minorHAnsi" w:hAnsiTheme="minorHAnsi" w:cstheme="minorHAnsi"/>
        </w:rPr>
        <w:t>Com votos favoráveis, das conselheiras Andrea Ilha, Deise Flores Santos e Evelise Jaime de Menezes e dos conselheiros Fausto Henrique Steffen e Rodrigo Spinelli, atesto a veracidade das informações aqui apresentadas.</w:t>
      </w:r>
    </w:p>
    <w:bookmarkEnd w:id="0"/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75F5B" w:rsidRPr="005656E7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1426A6" w:rsidRPr="005656E7" w:rsidRDefault="001426A6" w:rsidP="001426A6">
      <w:pPr>
        <w:jc w:val="center"/>
        <w:rPr>
          <w:rFonts w:asciiTheme="minorHAnsi" w:hAnsiTheme="minorHAnsi" w:cstheme="minorHAnsi"/>
          <w:lang w:eastAsia="pt-BR"/>
        </w:rPr>
      </w:pPr>
      <w:r w:rsidRPr="005656E7">
        <w:rPr>
          <w:rFonts w:asciiTheme="minorHAnsi" w:hAnsiTheme="minorHAnsi" w:cstheme="minorHAnsi"/>
          <w:lang w:eastAsia="pt-BR"/>
        </w:rPr>
        <w:t xml:space="preserve">Porto Alegre/RS, 11 de </w:t>
      </w:r>
      <w:r w:rsidR="009E5840">
        <w:rPr>
          <w:rFonts w:asciiTheme="minorHAnsi" w:hAnsiTheme="minorHAnsi" w:cstheme="minorHAnsi"/>
          <w:lang w:eastAsia="pt-BR"/>
        </w:rPr>
        <w:t xml:space="preserve">março </w:t>
      </w:r>
      <w:r w:rsidRPr="005656E7">
        <w:rPr>
          <w:rFonts w:asciiTheme="minorHAnsi" w:hAnsiTheme="minorHAnsi" w:cstheme="minorHAnsi"/>
          <w:lang w:eastAsia="pt-BR"/>
        </w:rPr>
        <w:t>de 2022.</w:t>
      </w: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jc w:val="both"/>
        <w:rPr>
          <w:rFonts w:asciiTheme="minorHAnsi" w:hAnsiTheme="minorHAnsi" w:cstheme="minorHAnsi"/>
          <w:lang w:eastAsia="pt-BR"/>
        </w:rPr>
      </w:pPr>
    </w:p>
    <w:p w:rsidR="001426A6" w:rsidRPr="005656E7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lang w:eastAsia="pt-BR"/>
        </w:rPr>
      </w:pPr>
      <w:r w:rsidRPr="005656E7">
        <w:rPr>
          <w:rFonts w:asciiTheme="minorHAnsi" w:hAnsiTheme="minorHAnsi" w:cstheme="minorHAnsi"/>
          <w:b/>
          <w:caps/>
          <w:spacing w:val="4"/>
          <w:lang w:eastAsia="pt-BR"/>
        </w:rPr>
        <w:t>TIAGO HOLZMANN DA SILVA</w:t>
      </w:r>
    </w:p>
    <w:p w:rsidR="001426A6" w:rsidRPr="005656E7" w:rsidRDefault="001426A6" w:rsidP="001426A6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lang w:eastAsia="pt-BR"/>
        </w:rPr>
      </w:pPr>
      <w:r w:rsidRPr="005656E7">
        <w:rPr>
          <w:rFonts w:asciiTheme="minorHAnsi" w:eastAsia="Calibri" w:hAnsiTheme="minorHAnsi" w:cstheme="minorHAnsi"/>
          <w:lang w:eastAsia="pt-BR"/>
        </w:rPr>
        <w:t>Presidente do CAU/RS</w:t>
      </w:r>
    </w:p>
    <w:p w:rsidR="00C67122" w:rsidRPr="005656E7" w:rsidRDefault="00C67122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Pr="005656E7" w:rsidRDefault="001426A6" w:rsidP="001426A6">
      <w:pPr>
        <w:rPr>
          <w:rFonts w:asciiTheme="minorHAnsi" w:eastAsia="Calibri" w:hAnsiTheme="minorHAnsi" w:cstheme="minorHAnsi"/>
          <w:lang w:eastAsia="pt-BR"/>
        </w:rPr>
      </w:pPr>
    </w:p>
    <w:p w:rsidR="001426A6" w:rsidRDefault="001426A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426A6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426A6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16216"/>
    <w:rsid w:val="00420432"/>
    <w:rsid w:val="0042076A"/>
    <w:rsid w:val="0045317D"/>
    <w:rsid w:val="0046277E"/>
    <w:rsid w:val="00482449"/>
    <w:rsid w:val="00487DF5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56E7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2488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9E5840"/>
    <w:rsid w:val="00A0065B"/>
    <w:rsid w:val="00A00C92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0B93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25E5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0847-2B53-4F12-885B-916B01F2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539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9</cp:revision>
  <cp:lastPrinted>2022-03-14T18:25:00Z</cp:lastPrinted>
  <dcterms:created xsi:type="dcterms:W3CDTF">2022-01-21T18:18:00Z</dcterms:created>
  <dcterms:modified xsi:type="dcterms:W3CDTF">2022-03-14T19:19:00Z</dcterms:modified>
</cp:coreProperties>
</file>