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BD1F54" w:rsidP="00B779A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122" w:rsidRPr="00C67122" w:rsidTr="00B779A5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B01E09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3B2D84">
              <w:rPr>
                <w:rFonts w:ascii="Calibri" w:hAnsi="Calibri" w:cs="Calibri"/>
                <w:sz w:val="22"/>
                <w:szCs w:val="22"/>
              </w:rPr>
              <w:t>Plenário –</w:t>
            </w:r>
            <w:r w:rsidR="00C67122" w:rsidRPr="003B2D84">
              <w:rPr>
                <w:rFonts w:ascii="Calibri" w:hAnsi="Calibri" w:cs="Calibri"/>
                <w:sz w:val="22"/>
                <w:szCs w:val="22"/>
              </w:rPr>
              <w:t xml:space="preserve"> CAU/RS </w:t>
            </w:r>
          </w:p>
        </w:tc>
      </w:tr>
      <w:tr w:rsidR="00C67122" w:rsidRPr="00C67122" w:rsidTr="00BC39F6">
        <w:trPr>
          <w:trHeight w:hRule="exact" w:val="437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7163DA" w:rsidP="00310E48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 da 133</w:t>
            </w:r>
            <w:r>
              <w:rPr>
                <w:rFonts w:ascii="Calibri" w:hAnsi="Calibri" w:cs="Calibri"/>
                <w:sz w:val="22"/>
                <w:szCs w:val="22"/>
              </w:rPr>
              <w:t>ª Reunião Plenária Ordinária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CAU/RS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310E4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156A9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="00BF262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bookmarkStart w:id="0" w:name="_GoBack"/>
            <w:bookmarkEnd w:id="0"/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Pr="000D5288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</w:t>
      </w:r>
      <w:r w:rsidR="003B2D84" w:rsidRPr="000D5288">
        <w:rPr>
          <w:rFonts w:asciiTheme="minorHAnsi" w:hAnsiTheme="minorHAnsi" w:cstheme="minorHAnsi"/>
          <w:sz w:val="22"/>
          <w:szCs w:val="22"/>
        </w:rPr>
        <w:t>10</w:t>
      </w:r>
      <w:r w:rsidRPr="000D5288">
        <w:rPr>
          <w:rFonts w:asciiTheme="minorHAnsi" w:hAnsiTheme="minorHAnsi" w:cstheme="minorHAnsi"/>
          <w:sz w:val="22"/>
          <w:szCs w:val="22"/>
        </w:rPr>
        <w:t xml:space="preserve"> de </w:t>
      </w:r>
      <w:r w:rsidR="003B2D84" w:rsidRPr="000D5288">
        <w:rPr>
          <w:rFonts w:asciiTheme="minorHAnsi" w:hAnsiTheme="minorHAnsi" w:cstheme="minorHAnsi"/>
          <w:sz w:val="22"/>
          <w:szCs w:val="22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6F32DD" w:rsidRPr="000D5288" w:rsidRDefault="000D5288" w:rsidP="000D5288">
      <w:pPr>
        <w:pStyle w:val="Default"/>
        <w:tabs>
          <w:tab w:val="left" w:pos="234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288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7163DA" w:rsidRDefault="007163DA" w:rsidP="007163D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E2B">
        <w:rPr>
          <w:rFonts w:asciiTheme="minorHAnsi" w:hAnsiTheme="minorHAnsi" w:cstheme="minorHAnsi"/>
          <w:color w:val="auto"/>
          <w:sz w:val="22"/>
          <w:szCs w:val="22"/>
        </w:rPr>
        <w:t>Considerando o disposto no art. 36, Parágrafo 4º do Regimento Interno do CAU/RS, o qual dispõe que “As pautas das reuniões plenárias serão propostas pela Presidência para apreciação e deliberação do Conselho Diretor, e encaminhadas para publicação no sítio eletrônico do CAU/RS;</w:t>
      </w:r>
    </w:p>
    <w:p w:rsidR="007163DA" w:rsidRDefault="007163DA" w:rsidP="007163D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163DA" w:rsidRPr="002978F6" w:rsidRDefault="007163DA" w:rsidP="007163D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7163DA" w:rsidRPr="002978F6" w:rsidRDefault="007163DA" w:rsidP="007163D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163DA" w:rsidRDefault="007163DA" w:rsidP="007163D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Aprovar a pauta para a 1</w:t>
      </w:r>
      <w:r>
        <w:rPr>
          <w:rFonts w:asciiTheme="minorHAnsi" w:hAnsiTheme="minorHAnsi" w:cstheme="minorHAnsi"/>
          <w:sz w:val="22"/>
          <w:szCs w:val="22"/>
        </w:rPr>
        <w:t>33</w:t>
      </w:r>
      <w:r w:rsidRPr="00B72E2B">
        <w:rPr>
          <w:rFonts w:asciiTheme="minorHAnsi" w:hAnsiTheme="minorHAnsi" w:cstheme="minorHAnsi"/>
          <w:sz w:val="22"/>
          <w:szCs w:val="22"/>
        </w:rPr>
        <w:t xml:space="preserve">ª Plenária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B72E2B">
        <w:rPr>
          <w:rFonts w:asciiTheme="minorHAnsi" w:hAnsiTheme="minorHAnsi" w:cstheme="minorHAnsi"/>
          <w:sz w:val="22"/>
          <w:szCs w:val="22"/>
        </w:rPr>
        <w:t xml:space="preserve">rdinária do CAU/RS, conforme </w:t>
      </w:r>
      <w:r>
        <w:rPr>
          <w:rFonts w:asciiTheme="minorHAnsi" w:hAnsiTheme="minorHAnsi" w:cstheme="minorHAnsi"/>
          <w:sz w:val="22"/>
          <w:szCs w:val="22"/>
        </w:rPr>
        <w:t>anexo desta deliberação;</w:t>
      </w:r>
    </w:p>
    <w:p w:rsidR="007163DA" w:rsidRDefault="007163DA" w:rsidP="007163DA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163DA" w:rsidRPr="00B72E2B" w:rsidRDefault="007163DA" w:rsidP="007163DA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Encaminhar a presente deliberação à Secretaria Geral, para providências quanto ao encaminhamento da convocação aos conselheiros.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Com votos favoráveis, </w:t>
      </w:r>
      <w:r w:rsidR="00AE5B16" w:rsidRPr="000D5288">
        <w:rPr>
          <w:rFonts w:asciiTheme="minorHAnsi" w:hAnsiTheme="minorHAnsi" w:cstheme="minorHAnsi"/>
          <w:sz w:val="22"/>
          <w:szCs w:val="22"/>
        </w:rPr>
        <w:t>da conselheira</w:t>
      </w:r>
      <w:r w:rsidRPr="000D5288">
        <w:rPr>
          <w:rFonts w:asciiTheme="minorHAnsi" w:hAnsiTheme="minorHAnsi" w:cstheme="minorHAnsi"/>
          <w:sz w:val="22"/>
          <w:szCs w:val="22"/>
        </w:rPr>
        <w:t xml:space="preserve"> </w:t>
      </w:r>
      <w:r w:rsidR="00AF45B8" w:rsidRPr="000D5288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 w:rsidRPr="000D5288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0D5288">
        <w:rPr>
          <w:rFonts w:asciiTheme="minorHAnsi" w:hAnsiTheme="minorHAnsi" w:cstheme="minorHAnsi"/>
          <w:sz w:val="22"/>
          <w:szCs w:val="22"/>
        </w:rPr>
        <w:t xml:space="preserve">dos conselheiros </w:t>
      </w:r>
      <w:r w:rsidR="00AE5B16" w:rsidRPr="000D5288">
        <w:rPr>
          <w:rFonts w:asciiTheme="minorHAnsi" w:hAnsiTheme="minorHAnsi" w:cstheme="minorHAnsi"/>
          <w:sz w:val="22"/>
          <w:szCs w:val="22"/>
        </w:rPr>
        <w:t xml:space="preserve">Carlos Eduardo Mesquita Pedone, </w:t>
      </w:r>
      <w:r w:rsidRPr="000D5288">
        <w:rPr>
          <w:rFonts w:asciiTheme="minorHAnsi" w:hAnsiTheme="minorHAnsi" w:cstheme="minorHAnsi"/>
          <w:sz w:val="22"/>
          <w:szCs w:val="22"/>
        </w:rPr>
        <w:t>Fausto Henrique Steffen</w:t>
      </w:r>
      <w:r w:rsidR="00AE5B16" w:rsidRPr="000D5288">
        <w:rPr>
          <w:rFonts w:asciiTheme="minorHAnsi" w:hAnsiTheme="minorHAnsi" w:cstheme="minorHAnsi"/>
          <w:sz w:val="22"/>
          <w:szCs w:val="22"/>
        </w:rPr>
        <w:t>, Pedro Xavier De Araujo</w:t>
      </w:r>
      <w:r w:rsidRPr="000D5288">
        <w:rPr>
          <w:rFonts w:asciiTheme="minorHAnsi" w:hAnsiTheme="minorHAnsi" w:cstheme="minorHAnsi"/>
          <w:sz w:val="22"/>
          <w:szCs w:val="22"/>
        </w:rPr>
        <w:t xml:space="preserve"> e Rodrigo Spinelli, atesto a veracidade das informações aqui apresentadas.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E5B16" w:rsidRPr="000D5288" w:rsidRDefault="00AE5B16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 w:rsidRPr="000D5288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0D5288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B779A5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779A5" w:rsidRPr="000D5288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0D5288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0D5288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37711A" w:rsidRDefault="00E75F5B" w:rsidP="007125E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0D5288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37711A" w:rsidRDefault="0037711A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</w:p>
    <w:p w:rsidR="0037711A" w:rsidRDefault="0037711A" w:rsidP="0037711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</w:p>
    <w:p w:rsidR="0037711A" w:rsidRDefault="00BF2629" w:rsidP="0037711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7711A" w:rsidRPr="003D38FC" w:rsidRDefault="0037711A" w:rsidP="0037711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38FC">
        <w:rPr>
          <w:rFonts w:asciiTheme="minorHAnsi" w:hAnsiTheme="minorHAnsi" w:cstheme="minorHAnsi"/>
          <w:b/>
          <w:bCs/>
          <w:sz w:val="22"/>
          <w:szCs w:val="22"/>
        </w:rPr>
        <w:t>PAUTA DA 133ª REUNIÃO PLENÁRIA ORDINÁRIA DO CAU/RS</w:t>
      </w:r>
    </w:p>
    <w:p w:rsidR="0037711A" w:rsidRPr="003D38FC" w:rsidRDefault="0037711A" w:rsidP="0037711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37711A" w:rsidRPr="003D38FC" w:rsidRDefault="0037711A" w:rsidP="0037711A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38FC">
        <w:rPr>
          <w:rFonts w:asciiTheme="minorHAnsi" w:eastAsia="Times New Roman" w:hAnsiTheme="minorHAnsi" w:cstheme="minorHAnsi"/>
          <w:b/>
          <w:sz w:val="22"/>
          <w:szCs w:val="22"/>
        </w:rPr>
        <w:t>Data</w:t>
      </w:r>
      <w:r w:rsidRPr="003D38FC">
        <w:rPr>
          <w:rFonts w:asciiTheme="minorHAnsi" w:eastAsia="Times New Roman" w:hAnsiTheme="minorHAnsi" w:cstheme="minorHAnsi"/>
          <w:sz w:val="22"/>
          <w:szCs w:val="22"/>
        </w:rPr>
        <w:t xml:space="preserve">: 24 de junho de 2022 (sexta-feira) </w:t>
      </w:r>
    </w:p>
    <w:p w:rsidR="0037711A" w:rsidRPr="003D38FC" w:rsidRDefault="0037711A" w:rsidP="0037711A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38FC">
        <w:rPr>
          <w:rFonts w:asciiTheme="minorHAnsi" w:eastAsia="Times New Roman" w:hAnsiTheme="minorHAnsi" w:cstheme="minorHAnsi"/>
          <w:b/>
          <w:sz w:val="22"/>
          <w:szCs w:val="22"/>
        </w:rPr>
        <w:t>Horário</w:t>
      </w:r>
      <w:r w:rsidRPr="003D38FC">
        <w:rPr>
          <w:rFonts w:asciiTheme="minorHAnsi" w:eastAsia="Times New Roman" w:hAnsiTheme="minorHAnsi" w:cstheme="minorHAnsi"/>
          <w:sz w:val="22"/>
          <w:szCs w:val="22"/>
        </w:rPr>
        <w:t>: 09 às 12 horas – 14 às 17 horas</w:t>
      </w:r>
    </w:p>
    <w:p w:rsidR="0037711A" w:rsidRPr="003D38FC" w:rsidRDefault="0037711A" w:rsidP="0037711A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38FC">
        <w:rPr>
          <w:rFonts w:asciiTheme="minorHAnsi" w:eastAsia="Times New Roman" w:hAnsiTheme="minorHAnsi" w:cstheme="minorHAnsi"/>
          <w:b/>
          <w:sz w:val="22"/>
          <w:szCs w:val="22"/>
        </w:rPr>
        <w:t>Local</w:t>
      </w:r>
      <w:r w:rsidRPr="003D38FC">
        <w:rPr>
          <w:rFonts w:asciiTheme="minorHAnsi" w:eastAsia="Times New Roman" w:hAnsiTheme="minorHAnsi" w:cstheme="minorHAnsi"/>
          <w:sz w:val="22"/>
          <w:szCs w:val="22"/>
        </w:rPr>
        <w:t xml:space="preserve">: FECOMÉRCIO RS - Sala 104 (Rua </w:t>
      </w:r>
      <w:proofErr w:type="spellStart"/>
      <w:r w:rsidRPr="003D38FC">
        <w:rPr>
          <w:rFonts w:asciiTheme="minorHAnsi" w:eastAsia="Times New Roman" w:hAnsiTheme="minorHAnsi" w:cstheme="minorHAnsi"/>
          <w:sz w:val="22"/>
          <w:szCs w:val="22"/>
        </w:rPr>
        <w:t>Fecomércio</w:t>
      </w:r>
      <w:proofErr w:type="spellEnd"/>
      <w:r w:rsidRPr="003D38FC">
        <w:rPr>
          <w:rFonts w:asciiTheme="minorHAnsi" w:eastAsia="Times New Roman" w:hAnsiTheme="minorHAnsi" w:cstheme="minorHAnsi"/>
          <w:sz w:val="22"/>
          <w:szCs w:val="22"/>
        </w:rPr>
        <w:t>, 101 – Bairro Anchieta, Porto Alegre – RS).</w:t>
      </w:r>
    </w:p>
    <w:p w:rsidR="0037711A" w:rsidRPr="003D38FC" w:rsidRDefault="0037711A" w:rsidP="0037711A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38FC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37711A" w:rsidRPr="003D38FC" w:rsidRDefault="0037711A" w:rsidP="0037711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38FC">
        <w:rPr>
          <w:rFonts w:asciiTheme="minorHAnsi" w:hAnsiTheme="minorHAnsi" w:cstheme="minorHAnsi"/>
          <w:b/>
          <w:bCs/>
          <w:sz w:val="22"/>
          <w:szCs w:val="22"/>
          <w:u w:val="single"/>
        </w:rPr>
        <w:t>ORDEM DOS TRABALHOS</w:t>
      </w:r>
    </w:p>
    <w:p w:rsidR="0037711A" w:rsidRPr="003D38FC" w:rsidRDefault="0037711A" w:rsidP="0037711A">
      <w:pPr>
        <w:pStyle w:val="PargrafodaLista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8FC">
        <w:rPr>
          <w:rFonts w:asciiTheme="minorHAnsi" w:hAnsiTheme="minorHAnsi" w:cstheme="minorHAnsi"/>
          <w:b/>
          <w:sz w:val="22"/>
          <w:szCs w:val="22"/>
        </w:rPr>
        <w:t>Execução do Hino Nacional;</w:t>
      </w:r>
    </w:p>
    <w:p w:rsidR="0037711A" w:rsidRPr="003D38FC" w:rsidRDefault="0037711A" w:rsidP="0037711A">
      <w:pPr>
        <w:pStyle w:val="PargrafodaLista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8FC">
        <w:rPr>
          <w:rFonts w:asciiTheme="minorHAnsi" w:hAnsiTheme="minorHAnsi" w:cstheme="minorHAnsi"/>
          <w:b/>
          <w:sz w:val="22"/>
          <w:szCs w:val="22"/>
        </w:rPr>
        <w:t>Verificação de quórum;</w:t>
      </w:r>
      <w:r w:rsidRPr="003D38FC">
        <w:rPr>
          <w:rFonts w:asciiTheme="minorHAnsi" w:hAnsiTheme="minorHAnsi" w:cstheme="minorHAnsi"/>
          <w:b/>
          <w:sz w:val="22"/>
          <w:szCs w:val="22"/>
        </w:rPr>
        <w:tab/>
      </w:r>
    </w:p>
    <w:p w:rsidR="0037711A" w:rsidRPr="003D38FC" w:rsidRDefault="0037711A" w:rsidP="0037711A">
      <w:pPr>
        <w:pStyle w:val="PargrafodaLista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8FC">
        <w:rPr>
          <w:rFonts w:asciiTheme="minorHAnsi" w:hAnsiTheme="minorHAnsi" w:cstheme="minorHAnsi"/>
          <w:b/>
          <w:sz w:val="22"/>
          <w:szCs w:val="22"/>
        </w:rPr>
        <w:t>Leitura e discussão da pauta;</w:t>
      </w:r>
    </w:p>
    <w:p w:rsidR="0037711A" w:rsidRPr="003D38FC" w:rsidRDefault="0037711A" w:rsidP="0037711A">
      <w:pPr>
        <w:pStyle w:val="PargrafodaLista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8FC">
        <w:rPr>
          <w:rFonts w:asciiTheme="minorHAnsi" w:hAnsiTheme="minorHAnsi" w:cstheme="minorHAnsi"/>
          <w:b/>
          <w:sz w:val="22"/>
          <w:szCs w:val="22"/>
        </w:rPr>
        <w:t>Aprovação de atas anteriores:</w:t>
      </w:r>
    </w:p>
    <w:p w:rsidR="0037711A" w:rsidRPr="003D38FC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Ata da 13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D38FC">
        <w:rPr>
          <w:rFonts w:asciiTheme="minorHAnsi" w:hAnsiTheme="minorHAnsi" w:cstheme="minorHAnsi"/>
          <w:sz w:val="22"/>
          <w:szCs w:val="22"/>
        </w:rPr>
        <w:t xml:space="preserve">ª Reunião Plenária Ordinária – </w:t>
      </w:r>
      <w:r>
        <w:rPr>
          <w:rFonts w:asciiTheme="minorHAnsi" w:hAnsiTheme="minorHAnsi" w:cstheme="minorHAnsi"/>
          <w:sz w:val="22"/>
          <w:szCs w:val="22"/>
        </w:rPr>
        <w:t>29</w:t>
      </w:r>
      <w:r w:rsidRPr="003D38FC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D38FC">
        <w:rPr>
          <w:rFonts w:asciiTheme="minorHAnsi" w:hAnsiTheme="minorHAnsi" w:cstheme="minorHAnsi"/>
          <w:sz w:val="22"/>
          <w:szCs w:val="22"/>
        </w:rPr>
        <w:t>/2022.</w:t>
      </w:r>
    </w:p>
    <w:p w:rsidR="0037711A" w:rsidRPr="003D38FC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Ata da 132ª Reunião Plenária Ordinária – 20/05/2022.</w:t>
      </w:r>
    </w:p>
    <w:p w:rsidR="0037711A" w:rsidRPr="003D38FC" w:rsidRDefault="0037711A" w:rsidP="0037711A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7711A" w:rsidRPr="003D38FC" w:rsidRDefault="0037711A" w:rsidP="0037711A">
      <w:pPr>
        <w:pStyle w:val="PargrafodaLista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8FC">
        <w:rPr>
          <w:rFonts w:asciiTheme="minorHAnsi" w:hAnsiTheme="minorHAnsi" w:cstheme="minorHAnsi"/>
          <w:b/>
          <w:sz w:val="22"/>
          <w:szCs w:val="22"/>
        </w:rPr>
        <w:t>Ordem do dia:</w:t>
      </w:r>
    </w:p>
    <w:p w:rsidR="0037711A" w:rsidRPr="003D38FC" w:rsidRDefault="0037711A" w:rsidP="0037711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7711A" w:rsidRPr="003D38FC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38FC">
        <w:rPr>
          <w:rFonts w:asciiTheme="minorHAnsi" w:hAnsiTheme="minorHAnsi" w:cstheme="minorHAnsi"/>
          <w:sz w:val="22"/>
          <w:szCs w:val="22"/>
          <w:lang w:eastAsia="pt-BR"/>
        </w:rPr>
        <w:t>Sessão de Julgamento – Processo Ético Disciplinar Protocolo SICCAU nº 1018260/2019 – Conselheira Relatora: Gislaine Saibro;</w:t>
      </w:r>
    </w:p>
    <w:p w:rsidR="0037711A" w:rsidRPr="003D38FC" w:rsidRDefault="0037711A" w:rsidP="0037711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38FC">
        <w:rPr>
          <w:rFonts w:asciiTheme="minorHAnsi" w:hAnsiTheme="minorHAnsi" w:cstheme="minorHAnsi"/>
          <w:sz w:val="22"/>
          <w:szCs w:val="22"/>
          <w:lang w:eastAsia="pt-BR"/>
        </w:rPr>
        <w:t xml:space="preserve">(Origem: Comissão de Ética e Disciplina) </w:t>
      </w:r>
    </w:p>
    <w:p w:rsidR="0037711A" w:rsidRPr="003D38FC" w:rsidRDefault="0037711A" w:rsidP="0037711A">
      <w:pPr>
        <w:pStyle w:val="PargrafodaLista"/>
        <w:tabs>
          <w:tab w:val="left" w:pos="284"/>
          <w:tab w:val="left" w:pos="993"/>
        </w:tabs>
        <w:ind w:left="79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7711A" w:rsidRPr="003D38FC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38FC">
        <w:rPr>
          <w:rFonts w:asciiTheme="minorHAnsi" w:hAnsiTheme="minorHAnsi" w:cstheme="minorHAnsi"/>
          <w:sz w:val="22"/>
          <w:szCs w:val="22"/>
          <w:lang w:eastAsia="pt-BR"/>
        </w:rPr>
        <w:t>Sessão de Julgamento – Voto Vista Processo Ético Disciplinar Protocolo SICCAU nº 1044967/2020 – Conselheiro Relator: Fábio Müller;</w:t>
      </w:r>
    </w:p>
    <w:p w:rsidR="0037711A" w:rsidRPr="003D38FC" w:rsidRDefault="0037711A" w:rsidP="0037711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38FC">
        <w:rPr>
          <w:rFonts w:asciiTheme="minorHAnsi" w:hAnsiTheme="minorHAnsi" w:cstheme="minorHAnsi"/>
          <w:sz w:val="22"/>
          <w:szCs w:val="22"/>
          <w:lang w:eastAsia="pt-BR"/>
        </w:rPr>
        <w:t xml:space="preserve">(Origem: Plenário) </w:t>
      </w:r>
    </w:p>
    <w:p w:rsidR="0037711A" w:rsidRPr="003D38FC" w:rsidRDefault="0037711A" w:rsidP="0037711A">
      <w:pPr>
        <w:pStyle w:val="PargrafodaLista"/>
        <w:tabs>
          <w:tab w:val="left" w:pos="284"/>
          <w:tab w:val="left" w:pos="993"/>
        </w:tabs>
        <w:ind w:left="792"/>
        <w:jc w:val="both"/>
        <w:rPr>
          <w:sz w:val="22"/>
          <w:szCs w:val="22"/>
        </w:rPr>
      </w:pPr>
    </w:p>
    <w:p w:rsidR="0037711A" w:rsidRPr="00BC2F1A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993"/>
        </w:tabs>
        <w:contextualSpacing/>
        <w:jc w:val="both"/>
      </w:pPr>
      <w:r w:rsidRPr="00BC2F1A">
        <w:rPr>
          <w:rFonts w:asciiTheme="minorHAnsi" w:hAnsiTheme="minorHAnsi" w:cstheme="minorHAnsi"/>
          <w:sz w:val="22"/>
          <w:szCs w:val="22"/>
          <w:lang w:eastAsia="pt-BR"/>
        </w:rPr>
        <w:t xml:space="preserve">Projeto de Deliberação Plenária que propõe homologar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Pr="00BC2F1A">
        <w:rPr>
          <w:rFonts w:asciiTheme="minorHAnsi" w:hAnsiTheme="minorHAnsi" w:cstheme="minorHAnsi"/>
          <w:sz w:val="22"/>
          <w:szCs w:val="22"/>
          <w:lang w:eastAsia="pt-BR"/>
        </w:rPr>
        <w:t xml:space="preserve">Deliberação </w:t>
      </w:r>
      <w:r w:rsidRPr="007E3E68">
        <w:rPr>
          <w:rFonts w:asciiTheme="minorHAnsi" w:hAnsiTheme="minorHAnsi" w:cstheme="minorHAnsi"/>
          <w:i/>
          <w:sz w:val="22"/>
          <w:szCs w:val="22"/>
          <w:lang w:eastAsia="pt-BR"/>
        </w:rPr>
        <w:t>Ad Referendum</w:t>
      </w:r>
      <w:r w:rsidRPr="00BC2F1A">
        <w:rPr>
          <w:rFonts w:asciiTheme="minorHAnsi" w:hAnsiTheme="minorHAnsi" w:cstheme="minorHAnsi"/>
          <w:sz w:val="22"/>
          <w:szCs w:val="22"/>
          <w:lang w:eastAsia="pt-BR"/>
        </w:rPr>
        <w:t xml:space="preserve"> nº 00</w:t>
      </w:r>
      <w:r>
        <w:rPr>
          <w:rFonts w:asciiTheme="minorHAnsi" w:hAnsiTheme="minorHAnsi" w:cstheme="minorHAnsi"/>
          <w:sz w:val="22"/>
          <w:szCs w:val="22"/>
          <w:lang w:eastAsia="pt-BR"/>
        </w:rPr>
        <w:t>4</w:t>
      </w:r>
      <w:r w:rsidRPr="00BC2F1A">
        <w:rPr>
          <w:rFonts w:asciiTheme="minorHAnsi" w:hAnsiTheme="minorHAnsi" w:cstheme="minorHAnsi"/>
          <w:sz w:val="22"/>
          <w:szCs w:val="22"/>
          <w:lang w:eastAsia="pt-BR"/>
        </w:rPr>
        <w:t xml:space="preserve">/2022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ratificando a </w:t>
      </w:r>
      <w:r>
        <w:rPr>
          <w:rFonts w:ascii="Calibri" w:eastAsiaTheme="minorHAnsi" w:hAnsi="Calibri" w:cs="Calibri"/>
          <w:sz w:val="22"/>
          <w:szCs w:val="22"/>
        </w:rPr>
        <w:t xml:space="preserve">alteração da Deliberação Plenária DPO-RS nº 1227/2020 </w:t>
      </w:r>
      <w:r w:rsidRPr="00BC2F1A">
        <w:rPr>
          <w:rFonts w:asciiTheme="minorHAnsi" w:hAnsiTheme="minorHAnsi" w:cstheme="minorHAnsi"/>
          <w:sz w:val="22"/>
          <w:szCs w:val="22"/>
          <w:lang w:eastAsia="pt-BR"/>
        </w:rPr>
        <w:t xml:space="preserve">- Protocolo SICCAU nº </w:t>
      </w:r>
      <w:r w:rsidRPr="007E3E68">
        <w:rPr>
          <w:rFonts w:asciiTheme="minorHAnsi" w:hAnsiTheme="minorHAnsi" w:cstheme="minorHAnsi"/>
          <w:sz w:val="22"/>
          <w:szCs w:val="22"/>
          <w:lang w:eastAsia="pt-BR"/>
        </w:rPr>
        <w:t>1544698</w:t>
      </w:r>
      <w:r w:rsidRPr="00BC2F1A">
        <w:rPr>
          <w:rFonts w:asciiTheme="minorHAnsi" w:hAnsiTheme="minorHAnsi" w:cstheme="minorHAnsi"/>
          <w:sz w:val="22"/>
          <w:szCs w:val="22"/>
          <w:lang w:eastAsia="pt-BR"/>
        </w:rPr>
        <w:t>/2022;</w:t>
      </w:r>
    </w:p>
    <w:p w:rsidR="0037711A" w:rsidRPr="00BC2F1A" w:rsidRDefault="0037711A" w:rsidP="0037711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2F1A">
        <w:rPr>
          <w:rFonts w:asciiTheme="minorHAnsi" w:hAnsiTheme="minorHAnsi" w:cstheme="minorHAnsi"/>
          <w:sz w:val="22"/>
          <w:szCs w:val="22"/>
          <w:lang w:eastAsia="pt-BR"/>
        </w:rPr>
        <w:t>(Origem: Presidência)</w:t>
      </w:r>
    </w:p>
    <w:p w:rsidR="0037711A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37711A" w:rsidRPr="00BC2F1A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993"/>
        </w:tabs>
        <w:contextualSpacing/>
        <w:jc w:val="both"/>
      </w:pPr>
      <w:r w:rsidRPr="007E3E68">
        <w:rPr>
          <w:rFonts w:asciiTheme="minorHAnsi" w:hAnsiTheme="minorHAnsi" w:cstheme="minorHAnsi"/>
          <w:sz w:val="22"/>
          <w:szCs w:val="22"/>
          <w:lang w:eastAsia="pt-BR"/>
        </w:rPr>
        <w:t xml:space="preserve">Projeto de Deliberação Plenária que propõe homologar a Deliberação </w:t>
      </w:r>
      <w:r w:rsidRPr="007E3E68">
        <w:rPr>
          <w:rFonts w:asciiTheme="minorHAnsi" w:hAnsiTheme="minorHAnsi" w:cstheme="minorHAnsi"/>
          <w:i/>
          <w:sz w:val="22"/>
          <w:szCs w:val="22"/>
          <w:lang w:eastAsia="pt-BR"/>
        </w:rPr>
        <w:t>Ad Referendum</w:t>
      </w:r>
      <w:r w:rsidRPr="007E3E68">
        <w:rPr>
          <w:rFonts w:asciiTheme="minorHAnsi" w:hAnsiTheme="minorHAnsi" w:cstheme="minorHAnsi"/>
          <w:sz w:val="22"/>
          <w:szCs w:val="22"/>
          <w:lang w:eastAsia="pt-BR"/>
        </w:rPr>
        <w:t xml:space="preserve"> nº 00</w:t>
      </w:r>
      <w:r>
        <w:rPr>
          <w:rFonts w:asciiTheme="minorHAnsi" w:hAnsiTheme="minorHAnsi" w:cstheme="minorHAnsi"/>
          <w:sz w:val="22"/>
          <w:szCs w:val="22"/>
          <w:lang w:eastAsia="pt-BR"/>
        </w:rPr>
        <w:t>5</w:t>
      </w:r>
      <w:r w:rsidRPr="007E3E68">
        <w:rPr>
          <w:rFonts w:asciiTheme="minorHAnsi" w:hAnsiTheme="minorHAnsi" w:cstheme="minorHAnsi"/>
          <w:sz w:val="22"/>
          <w:szCs w:val="22"/>
          <w:lang w:eastAsia="pt-BR"/>
        </w:rPr>
        <w:t xml:space="preserve">/2022 ratificando a </w:t>
      </w:r>
      <w:r w:rsidRPr="007E3E68">
        <w:rPr>
          <w:rFonts w:ascii="Calibri" w:eastAsiaTheme="minorHAnsi" w:hAnsi="Calibri" w:cs="Calibri"/>
          <w:sz w:val="22"/>
          <w:szCs w:val="22"/>
        </w:rPr>
        <w:t xml:space="preserve">alteração do nome da “Comissão Temporária de Desenvolvimento de Critérios com vistas à classificação das </w:t>
      </w:r>
      <w:proofErr w:type="spellStart"/>
      <w:r w:rsidRPr="007E3E68">
        <w:rPr>
          <w:rFonts w:ascii="Calibri" w:eastAsiaTheme="minorHAnsi" w:hAnsi="Calibri" w:cs="Calibri"/>
          <w:sz w:val="22"/>
          <w:szCs w:val="22"/>
        </w:rPr>
        <w:t>IEs</w:t>
      </w:r>
      <w:proofErr w:type="spellEnd"/>
      <w:r>
        <w:rPr>
          <w:rFonts w:ascii="Calibri" w:eastAsiaTheme="minorHAnsi" w:hAnsi="Calibri" w:cs="Calibri"/>
          <w:sz w:val="22"/>
          <w:szCs w:val="22"/>
        </w:rPr>
        <w:t>”</w:t>
      </w:r>
      <w:r w:rsidRPr="007E3E68">
        <w:rPr>
          <w:rFonts w:ascii="Calibri" w:eastAsiaTheme="minorHAnsi" w:hAnsi="Calibri" w:cs="Calibri"/>
          <w:sz w:val="22"/>
          <w:szCs w:val="22"/>
        </w:rPr>
        <w:t xml:space="preserve"> </w:t>
      </w:r>
      <w:r w:rsidRPr="007E3E68">
        <w:rPr>
          <w:rFonts w:asciiTheme="minorHAnsi" w:hAnsiTheme="minorHAnsi" w:cstheme="minorHAnsi"/>
          <w:sz w:val="22"/>
          <w:szCs w:val="22"/>
          <w:lang w:eastAsia="pt-BR"/>
        </w:rPr>
        <w:t>- Protocolo SICCAU nº 1543474/2022;</w:t>
      </w:r>
    </w:p>
    <w:p w:rsidR="0037711A" w:rsidRPr="00BC2F1A" w:rsidRDefault="0037711A" w:rsidP="0037711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2F1A">
        <w:rPr>
          <w:rFonts w:asciiTheme="minorHAnsi" w:hAnsiTheme="minorHAnsi" w:cstheme="minorHAnsi"/>
          <w:sz w:val="22"/>
          <w:szCs w:val="22"/>
          <w:lang w:eastAsia="pt-BR"/>
        </w:rPr>
        <w:t>(Origem: Presidência)</w:t>
      </w:r>
    </w:p>
    <w:p w:rsidR="0037711A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37711A" w:rsidRDefault="0037711A" w:rsidP="0037711A">
      <w:pPr>
        <w:pStyle w:val="PargrafodaLista"/>
        <w:numPr>
          <w:ilvl w:val="1"/>
          <w:numId w:val="16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Projeto de Deliberação Plenária que propõe homologar a Reprogramação do Plano de Ação e Orçamento 2022 – Protocolo SICCAU nº </w:t>
      </w:r>
      <w:proofErr w:type="spellStart"/>
      <w:r>
        <w:rPr>
          <w:rFonts w:asciiTheme="minorHAnsi" w:hAnsiTheme="minorHAnsi" w:cstheme="minorHAnsi"/>
          <w:sz w:val="22"/>
          <w:szCs w:val="22"/>
        </w:rPr>
        <w:t>xxxxx</w:t>
      </w:r>
      <w:proofErr w:type="spellEnd"/>
      <w:r>
        <w:rPr>
          <w:rFonts w:asciiTheme="minorHAnsi" w:hAnsiTheme="minorHAnsi" w:cstheme="minorHAnsi"/>
          <w:sz w:val="22"/>
          <w:szCs w:val="22"/>
        </w:rPr>
        <w:t>/2022;</w:t>
      </w:r>
    </w:p>
    <w:p w:rsidR="0037711A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(Origem: Comissão de Planejamento e Finanças)</w:t>
      </w:r>
    </w:p>
    <w:p w:rsidR="0037711A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37711A" w:rsidRPr="00C578A0" w:rsidRDefault="0037711A" w:rsidP="0037711A">
      <w:pPr>
        <w:pStyle w:val="PargrafodaLista"/>
        <w:numPr>
          <w:ilvl w:val="1"/>
          <w:numId w:val="16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78A0">
        <w:rPr>
          <w:rFonts w:asciiTheme="minorHAnsi" w:hAnsiTheme="minorHAnsi" w:cstheme="minorHAnsi"/>
          <w:sz w:val="22"/>
          <w:szCs w:val="22"/>
        </w:rPr>
        <w:t>Projeto de Deliberação Plenária que propõe homologar a recomposição de Comissões Permanentes do CAU/RS</w:t>
      </w:r>
      <w:r>
        <w:rPr>
          <w:rFonts w:asciiTheme="minorHAnsi" w:hAnsiTheme="minorHAnsi" w:cstheme="minorHAnsi"/>
          <w:sz w:val="22"/>
          <w:szCs w:val="22"/>
        </w:rPr>
        <w:t xml:space="preserve"> – Protocolo SICCAU nº </w:t>
      </w:r>
      <w:r w:rsidRPr="00EA08C1">
        <w:rPr>
          <w:rFonts w:asciiTheme="minorHAnsi" w:hAnsiTheme="minorHAnsi" w:cstheme="minorHAnsi"/>
          <w:sz w:val="22"/>
          <w:szCs w:val="22"/>
        </w:rPr>
        <w:t>1442826</w:t>
      </w:r>
      <w:r>
        <w:rPr>
          <w:rFonts w:asciiTheme="minorHAnsi" w:hAnsiTheme="minorHAnsi" w:cstheme="minorHAnsi"/>
          <w:sz w:val="22"/>
          <w:szCs w:val="22"/>
        </w:rPr>
        <w:t>/2021</w:t>
      </w:r>
      <w:r w:rsidRPr="00C578A0">
        <w:rPr>
          <w:rFonts w:asciiTheme="minorHAnsi" w:hAnsiTheme="minorHAnsi" w:cstheme="minorHAnsi"/>
          <w:sz w:val="22"/>
          <w:szCs w:val="22"/>
        </w:rPr>
        <w:t>;</w:t>
      </w:r>
    </w:p>
    <w:p w:rsidR="0037711A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C578A0">
        <w:rPr>
          <w:rFonts w:asciiTheme="minorHAnsi" w:hAnsiTheme="minorHAnsi" w:cstheme="minorHAnsi"/>
          <w:sz w:val="22"/>
          <w:szCs w:val="22"/>
        </w:rPr>
        <w:t>(Origem: Conselho Diretor)</w:t>
      </w:r>
    </w:p>
    <w:p w:rsidR="0037711A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37711A" w:rsidRPr="003D38FC" w:rsidRDefault="0037711A" w:rsidP="0037711A">
      <w:pPr>
        <w:pStyle w:val="PargrafodaLista"/>
        <w:numPr>
          <w:ilvl w:val="1"/>
          <w:numId w:val="16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Projeto de Deliberação Plenária que propõe homologar relato e voto quanto a pedido de recurso referente ao Processo Protocolo SICCAU nº 229513/2021 – Conselheira Relatora:</w:t>
      </w:r>
      <w:r>
        <w:rPr>
          <w:rFonts w:asciiTheme="minorHAnsi" w:hAnsiTheme="minorHAnsi" w:cstheme="minorHAnsi"/>
          <w:sz w:val="22"/>
          <w:szCs w:val="22"/>
        </w:rPr>
        <w:t xml:space="preserve"> Lídia Rodrigues</w:t>
      </w:r>
      <w:r w:rsidRPr="003D38FC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37711A" w:rsidRPr="003D38FC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 xml:space="preserve">(Origem: Plenário) </w:t>
      </w:r>
    </w:p>
    <w:p w:rsidR="0037711A" w:rsidRPr="003D38FC" w:rsidRDefault="0037711A" w:rsidP="0037711A">
      <w:pPr>
        <w:pStyle w:val="PargrafodaLista"/>
        <w:tabs>
          <w:tab w:val="left" w:pos="7200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7711A" w:rsidRPr="00EA08C1" w:rsidRDefault="0037711A" w:rsidP="0037711A">
      <w:pPr>
        <w:pStyle w:val="PargrafodaLista"/>
        <w:numPr>
          <w:ilvl w:val="1"/>
          <w:numId w:val="16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</w:pPr>
      <w:r w:rsidRPr="003D38FC">
        <w:rPr>
          <w:rFonts w:asciiTheme="minorHAnsi" w:hAnsiTheme="minorHAnsi" w:cstheme="minorHAnsi"/>
          <w:sz w:val="22"/>
          <w:szCs w:val="22"/>
        </w:rPr>
        <w:t>Designação de Relator para análise de recurso relativo ao Processo Protocolo SICCAU nº 993129/2019;</w:t>
      </w:r>
    </w:p>
    <w:p w:rsidR="0037711A" w:rsidRPr="00EA08C1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</w:pPr>
      <w:r w:rsidRPr="00EA08C1">
        <w:rPr>
          <w:rFonts w:asciiTheme="minorHAnsi" w:hAnsiTheme="minorHAnsi" w:cstheme="minorHAnsi"/>
          <w:sz w:val="22"/>
          <w:szCs w:val="22"/>
        </w:rPr>
        <w:t xml:space="preserve">(Origem: </w:t>
      </w:r>
      <w:r>
        <w:rPr>
          <w:rFonts w:asciiTheme="minorHAnsi" w:hAnsiTheme="minorHAnsi" w:cstheme="minorHAnsi"/>
          <w:sz w:val="22"/>
          <w:szCs w:val="22"/>
        </w:rPr>
        <w:t>Comissão de Exercício Profissional</w:t>
      </w:r>
      <w:r w:rsidRPr="00EA08C1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37711A" w:rsidRPr="003D38FC" w:rsidRDefault="0037711A" w:rsidP="0037711A">
      <w:pPr>
        <w:tabs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</w:pPr>
    </w:p>
    <w:p w:rsidR="0037711A" w:rsidRPr="00EA08C1" w:rsidRDefault="0037711A" w:rsidP="0037711A">
      <w:pPr>
        <w:pStyle w:val="PargrafodaLista"/>
        <w:numPr>
          <w:ilvl w:val="1"/>
          <w:numId w:val="16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</w:pPr>
      <w:r w:rsidRPr="003D38FC">
        <w:rPr>
          <w:rFonts w:asciiTheme="minorHAnsi" w:hAnsiTheme="minorHAnsi" w:cstheme="minorHAnsi"/>
          <w:sz w:val="22"/>
          <w:szCs w:val="22"/>
        </w:rPr>
        <w:t>Designação de Relator para análise de recurso relativo ao Processo Protocolo SICCAU nº 993300/2019;</w:t>
      </w:r>
    </w:p>
    <w:p w:rsidR="0037711A" w:rsidRPr="00EA08C1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</w:pPr>
      <w:r w:rsidRPr="00EA08C1">
        <w:rPr>
          <w:rFonts w:asciiTheme="minorHAnsi" w:hAnsiTheme="minorHAnsi" w:cstheme="minorHAnsi"/>
          <w:sz w:val="22"/>
          <w:szCs w:val="22"/>
        </w:rPr>
        <w:t xml:space="preserve">(Origem: Comissão de Exercício Profissional) </w:t>
      </w:r>
    </w:p>
    <w:p w:rsidR="0037711A" w:rsidRPr="00EA08C1" w:rsidRDefault="0037711A" w:rsidP="0037711A">
      <w:pPr>
        <w:tabs>
          <w:tab w:val="left" w:pos="960"/>
          <w:tab w:val="left" w:pos="993"/>
        </w:tabs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</w:pPr>
    </w:p>
    <w:p w:rsidR="0037711A" w:rsidRPr="009E0643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993"/>
        </w:tabs>
        <w:contextualSpacing/>
        <w:jc w:val="both"/>
        <w:rPr>
          <w:sz w:val="22"/>
          <w:szCs w:val="22"/>
        </w:rPr>
      </w:pPr>
      <w:r w:rsidRPr="009E0643">
        <w:rPr>
          <w:rFonts w:asciiTheme="minorHAnsi" w:hAnsiTheme="minorHAnsi" w:cstheme="minorHAnsi"/>
          <w:sz w:val="22"/>
          <w:szCs w:val="22"/>
          <w:lang w:eastAsia="pt-BR"/>
        </w:rPr>
        <w:t>Projeto de Deliberação Plenária que propõe homologar o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9E0643">
        <w:rPr>
          <w:rFonts w:asciiTheme="minorHAnsi" w:hAnsiTheme="minorHAnsi" w:cstheme="minorHAnsi"/>
          <w:sz w:val="22"/>
          <w:szCs w:val="22"/>
          <w:lang w:eastAsia="pt-BR"/>
        </w:rPr>
        <w:t xml:space="preserve"> Balancete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9E0643">
        <w:rPr>
          <w:rFonts w:asciiTheme="minorHAnsi" w:hAnsiTheme="minorHAnsi" w:cstheme="minorHAnsi"/>
          <w:sz w:val="22"/>
          <w:szCs w:val="22"/>
          <w:lang w:eastAsia="pt-BR"/>
        </w:rPr>
        <w:t xml:space="preserve"> Mensa</w:t>
      </w:r>
      <w:r>
        <w:rPr>
          <w:rFonts w:asciiTheme="minorHAnsi" w:hAnsiTheme="minorHAnsi" w:cstheme="minorHAnsi"/>
          <w:sz w:val="22"/>
          <w:szCs w:val="22"/>
          <w:lang w:eastAsia="pt-BR"/>
        </w:rPr>
        <w:t>is</w:t>
      </w:r>
      <w:r w:rsidRPr="009E0643">
        <w:rPr>
          <w:rFonts w:asciiTheme="minorHAnsi" w:hAnsiTheme="minorHAnsi" w:cstheme="minorHAnsi"/>
          <w:sz w:val="22"/>
          <w:szCs w:val="22"/>
          <w:lang w:eastAsia="pt-BR"/>
        </w:rPr>
        <w:t xml:space="preserve"> referente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9E0643">
        <w:rPr>
          <w:rFonts w:asciiTheme="minorHAnsi" w:hAnsiTheme="minorHAnsi" w:cstheme="minorHAnsi"/>
          <w:sz w:val="22"/>
          <w:szCs w:val="22"/>
          <w:lang w:eastAsia="pt-BR"/>
        </w:rPr>
        <w:t xml:space="preserve"> a março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 abril</w:t>
      </w:r>
      <w:r w:rsidRPr="009E064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t-BR"/>
        </w:rPr>
        <w:t>de 2022 – Protocolos</w:t>
      </w:r>
      <w:r w:rsidRPr="009E0643">
        <w:rPr>
          <w:rFonts w:asciiTheme="minorHAnsi" w:hAnsiTheme="minorHAnsi" w:cstheme="minorHAnsi"/>
          <w:sz w:val="22"/>
          <w:szCs w:val="22"/>
          <w:lang w:eastAsia="pt-BR"/>
        </w:rPr>
        <w:t xml:space="preserve"> SICCAU nº 1530613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 </w:t>
      </w:r>
      <w:r w:rsidRPr="00963050">
        <w:rPr>
          <w:rFonts w:asciiTheme="minorHAnsi" w:hAnsiTheme="minorHAnsi" w:cstheme="minorHAnsi"/>
          <w:sz w:val="22"/>
          <w:szCs w:val="22"/>
          <w:lang w:eastAsia="pt-BR"/>
        </w:rPr>
        <w:t>1550949/2022</w:t>
      </w:r>
      <w:r w:rsidRPr="009E0643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37711A" w:rsidRPr="009E0643" w:rsidRDefault="0037711A" w:rsidP="0037711A">
      <w:pPr>
        <w:pStyle w:val="PargrafodaLista"/>
        <w:tabs>
          <w:tab w:val="left" w:pos="284"/>
          <w:tab w:val="left" w:pos="993"/>
        </w:tabs>
        <w:ind w:left="792"/>
        <w:jc w:val="both"/>
        <w:rPr>
          <w:sz w:val="22"/>
          <w:szCs w:val="22"/>
        </w:rPr>
      </w:pPr>
      <w:r w:rsidRPr="009E0643">
        <w:rPr>
          <w:rFonts w:asciiTheme="minorHAnsi" w:hAnsiTheme="minorHAnsi" w:cstheme="minorHAnsi"/>
          <w:sz w:val="22"/>
          <w:szCs w:val="22"/>
          <w:lang w:eastAsia="pt-BR"/>
        </w:rPr>
        <w:t>(Origem: Comissão de Planejamento e Finanças)</w:t>
      </w:r>
    </w:p>
    <w:p w:rsidR="0037711A" w:rsidRPr="003D38FC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</w:pPr>
    </w:p>
    <w:p w:rsidR="0037711A" w:rsidRPr="009E0643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993"/>
        </w:tabs>
        <w:contextualSpacing/>
        <w:jc w:val="both"/>
        <w:rPr>
          <w:sz w:val="22"/>
          <w:szCs w:val="22"/>
        </w:rPr>
      </w:pPr>
      <w:r w:rsidRPr="009E0643">
        <w:rPr>
          <w:rFonts w:asciiTheme="minorHAnsi" w:hAnsiTheme="minorHAnsi" w:cstheme="minorHAnsi"/>
          <w:sz w:val="22"/>
          <w:szCs w:val="22"/>
          <w:lang w:eastAsia="pt-BR"/>
        </w:rPr>
        <w:t>Projeto de Deliberação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Plenária que propõe homologar o Plano Diretor de Tecnologia da Informação do CAU/RS para o período de 2022 a 2024 – Protocolo</w:t>
      </w:r>
      <w:r w:rsidRPr="009E0643">
        <w:rPr>
          <w:rFonts w:asciiTheme="minorHAnsi" w:hAnsiTheme="minorHAnsi" w:cstheme="minorHAnsi"/>
          <w:sz w:val="22"/>
          <w:szCs w:val="22"/>
          <w:lang w:eastAsia="pt-BR"/>
        </w:rPr>
        <w:t xml:space="preserve"> SICCAU nº </w:t>
      </w:r>
      <w:r w:rsidRPr="00AC797B">
        <w:rPr>
          <w:rFonts w:asciiTheme="minorHAnsi" w:hAnsiTheme="minorHAnsi" w:cstheme="minorHAnsi"/>
          <w:sz w:val="22"/>
          <w:szCs w:val="22"/>
          <w:lang w:eastAsia="pt-BR"/>
        </w:rPr>
        <w:t>1552198/2022</w:t>
      </w:r>
      <w:r w:rsidRPr="009E0643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37711A" w:rsidRPr="009E0643" w:rsidRDefault="0037711A" w:rsidP="0037711A">
      <w:pPr>
        <w:pStyle w:val="PargrafodaLista"/>
        <w:tabs>
          <w:tab w:val="left" w:pos="284"/>
          <w:tab w:val="left" w:pos="993"/>
        </w:tabs>
        <w:ind w:left="792"/>
        <w:jc w:val="both"/>
        <w:rPr>
          <w:sz w:val="22"/>
          <w:szCs w:val="22"/>
        </w:rPr>
      </w:pPr>
      <w:r w:rsidRPr="009E0643">
        <w:rPr>
          <w:rFonts w:asciiTheme="minorHAnsi" w:hAnsiTheme="minorHAnsi" w:cstheme="minorHAnsi"/>
          <w:sz w:val="22"/>
          <w:szCs w:val="22"/>
          <w:lang w:eastAsia="pt-BR"/>
        </w:rPr>
        <w:t xml:space="preserve">(Origem: </w:t>
      </w:r>
      <w:r>
        <w:rPr>
          <w:rFonts w:asciiTheme="minorHAnsi" w:hAnsiTheme="minorHAnsi" w:cstheme="minorHAnsi"/>
          <w:sz w:val="22"/>
          <w:szCs w:val="22"/>
          <w:lang w:eastAsia="pt-BR"/>
        </w:rPr>
        <w:t>Comitê de TIC</w:t>
      </w:r>
      <w:r w:rsidRPr="009E0643">
        <w:rPr>
          <w:rFonts w:asciiTheme="minorHAnsi" w:hAnsiTheme="minorHAnsi" w:cstheme="minorHAnsi"/>
          <w:sz w:val="22"/>
          <w:szCs w:val="22"/>
          <w:lang w:eastAsia="pt-BR"/>
        </w:rPr>
        <w:t>)</w:t>
      </w:r>
    </w:p>
    <w:p w:rsidR="0037711A" w:rsidRDefault="0037711A" w:rsidP="0037711A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</w:p>
    <w:p w:rsidR="0037711A" w:rsidRPr="00727EBA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27EBA">
        <w:rPr>
          <w:rFonts w:asciiTheme="minorHAnsi" w:hAnsiTheme="minorHAnsi" w:cstheme="minorHAnsi"/>
          <w:sz w:val="22"/>
          <w:szCs w:val="22"/>
          <w:lang w:eastAsia="pt-BR"/>
        </w:rPr>
        <w:t>Projeto de Deliberação Plenária que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propõe </w:t>
      </w:r>
      <w:r w:rsidRPr="00727EBA">
        <w:rPr>
          <w:rFonts w:asciiTheme="minorHAnsi" w:hAnsiTheme="minorHAnsi" w:cstheme="minorHAnsi"/>
          <w:sz w:val="22"/>
          <w:szCs w:val="22"/>
          <w:lang w:eastAsia="pt-BR"/>
        </w:rPr>
        <w:t>homologa</w:t>
      </w:r>
      <w:r>
        <w:rPr>
          <w:rFonts w:asciiTheme="minorHAnsi" w:hAnsiTheme="minorHAnsi" w:cstheme="minorHAnsi"/>
          <w:sz w:val="22"/>
          <w:szCs w:val="22"/>
          <w:lang w:eastAsia="pt-BR"/>
        </w:rPr>
        <w:t>r</w:t>
      </w:r>
      <w:r w:rsidRPr="00727EB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t-BR"/>
        </w:rPr>
        <w:t>baixa</w:t>
      </w:r>
      <w:r w:rsidRPr="00727EBA">
        <w:rPr>
          <w:rFonts w:asciiTheme="minorHAnsi" w:hAnsiTheme="minorHAnsi" w:cstheme="minorHAnsi"/>
          <w:sz w:val="22"/>
          <w:szCs w:val="22"/>
          <w:lang w:eastAsia="pt-BR"/>
        </w:rPr>
        <w:t xml:space="preserve"> retroativa de registro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Pessoa Jurídica </w:t>
      </w:r>
      <w:r w:rsidRPr="00727EBA">
        <w:rPr>
          <w:rFonts w:asciiTheme="minorHAnsi" w:hAnsiTheme="minorHAnsi" w:cstheme="minorHAnsi"/>
          <w:sz w:val="22"/>
          <w:szCs w:val="22"/>
          <w:lang w:eastAsia="pt-BR"/>
        </w:rPr>
        <w:t>– Protocolo SICCAU nº 1400412/2021;</w:t>
      </w:r>
    </w:p>
    <w:p w:rsidR="0037711A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27EBA">
        <w:rPr>
          <w:rFonts w:asciiTheme="minorHAnsi" w:hAnsiTheme="minorHAnsi" w:cstheme="minorHAnsi"/>
          <w:sz w:val="22"/>
          <w:szCs w:val="22"/>
          <w:lang w:eastAsia="pt-BR"/>
        </w:rPr>
        <w:t>(Origem: Comissão de Exercício Profissional)</w:t>
      </w:r>
    </w:p>
    <w:p w:rsidR="0037711A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7711A" w:rsidRPr="00727EBA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27EBA">
        <w:rPr>
          <w:rFonts w:asciiTheme="minorHAnsi" w:hAnsiTheme="minorHAnsi" w:cstheme="minorHAnsi"/>
          <w:sz w:val="22"/>
          <w:szCs w:val="22"/>
          <w:lang w:eastAsia="pt-BR"/>
        </w:rPr>
        <w:t xml:space="preserve">Projeto de Deliberação Plenária que propõe homologar a criação de Colegiado </w:t>
      </w:r>
      <w:r w:rsidRPr="00727EBA">
        <w:rPr>
          <w:rFonts w:asciiTheme="minorHAnsi" w:hAnsiTheme="minorHAnsi" w:cstheme="minorHAnsi"/>
          <w:sz w:val="22"/>
          <w:szCs w:val="22"/>
        </w:rPr>
        <w:t>de Coordenadores de Cursos de Arquitetura e Urbanismo do Rio Grande do Sul”</w:t>
      </w:r>
      <w:r w:rsidRPr="00727EBA">
        <w:rPr>
          <w:rFonts w:asciiTheme="minorHAnsi" w:hAnsiTheme="minorHAnsi" w:cstheme="minorHAnsi"/>
          <w:sz w:val="22"/>
          <w:szCs w:val="22"/>
          <w:lang w:eastAsia="pt-BR"/>
        </w:rPr>
        <w:t>– Protocolo SICCAU nº 1548696/2022;</w:t>
      </w:r>
    </w:p>
    <w:p w:rsidR="0037711A" w:rsidRPr="00727EBA" w:rsidRDefault="0037711A" w:rsidP="0037711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27EBA">
        <w:rPr>
          <w:rFonts w:asciiTheme="minorHAnsi" w:hAnsiTheme="minorHAnsi" w:cstheme="minorHAnsi"/>
          <w:sz w:val="22"/>
          <w:szCs w:val="22"/>
          <w:lang w:eastAsia="pt-BR"/>
        </w:rPr>
        <w:t>(Origem: Comissão de Ensino e Formação)</w:t>
      </w:r>
    </w:p>
    <w:p w:rsidR="0037711A" w:rsidRDefault="0037711A" w:rsidP="0037711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</w:p>
    <w:p w:rsidR="0037711A" w:rsidRPr="007442D2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442D2">
        <w:rPr>
          <w:rFonts w:asciiTheme="minorHAnsi" w:hAnsiTheme="minorHAnsi" w:cstheme="minorHAnsi"/>
          <w:sz w:val="22"/>
          <w:szCs w:val="22"/>
          <w:lang w:eastAsia="pt-BR"/>
        </w:rPr>
        <w:t>Projeto de Deliberação Plenária que propõe homologar alterações no “Projeto Especial:  Software Livre”, aprovado pela Deliberação Plenária DPO-RS nº 1416/2022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– Protocolo SICCAU nº</w:t>
      </w:r>
      <w:r w:rsidRPr="00942DF6">
        <w:t xml:space="preserve"> </w:t>
      </w:r>
      <w:r w:rsidRPr="00942DF6">
        <w:rPr>
          <w:rFonts w:asciiTheme="minorHAnsi" w:hAnsiTheme="minorHAnsi" w:cstheme="minorHAnsi"/>
          <w:sz w:val="22"/>
          <w:szCs w:val="22"/>
          <w:lang w:eastAsia="pt-BR"/>
        </w:rPr>
        <w:t>1474349/2022</w:t>
      </w:r>
      <w:r w:rsidRPr="007442D2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37711A" w:rsidRDefault="0037711A" w:rsidP="0037711A">
      <w:pPr>
        <w:pStyle w:val="PargrafodaLista"/>
        <w:tabs>
          <w:tab w:val="left" w:pos="284"/>
          <w:tab w:val="left" w:pos="993"/>
          <w:tab w:val="center" w:pos="507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442D2">
        <w:rPr>
          <w:rFonts w:asciiTheme="minorHAnsi" w:hAnsiTheme="minorHAnsi" w:cstheme="minorHAnsi"/>
          <w:sz w:val="22"/>
          <w:szCs w:val="22"/>
          <w:lang w:eastAsia="pt-BR"/>
        </w:rPr>
        <w:t xml:space="preserve">(Origem: </w:t>
      </w:r>
      <w:r>
        <w:rPr>
          <w:rFonts w:asciiTheme="minorHAnsi" w:hAnsiTheme="minorHAnsi" w:cstheme="minorHAnsi"/>
          <w:sz w:val="22"/>
          <w:szCs w:val="22"/>
          <w:lang w:eastAsia="pt-BR"/>
        </w:rPr>
        <w:t>Comissão de Planejamento e Finanças)</w:t>
      </w: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37711A" w:rsidRDefault="0037711A" w:rsidP="0037711A">
      <w:pPr>
        <w:pStyle w:val="PargrafodaLista"/>
        <w:tabs>
          <w:tab w:val="left" w:pos="284"/>
          <w:tab w:val="left" w:pos="993"/>
          <w:tab w:val="center" w:pos="5073"/>
        </w:tabs>
        <w:ind w:left="792"/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</w:p>
    <w:p w:rsidR="0037711A" w:rsidRPr="000E71D7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E71D7">
        <w:rPr>
          <w:rFonts w:asciiTheme="minorHAnsi" w:hAnsiTheme="minorHAnsi" w:cstheme="minorHAnsi"/>
          <w:sz w:val="22"/>
          <w:szCs w:val="22"/>
          <w:lang w:eastAsia="pt-BR"/>
        </w:rPr>
        <w:t>Projeto</w:t>
      </w:r>
      <w:r w:rsidRPr="000E71D7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de Deliberação Plenária que propõe homologar 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Plano de Trabalho do 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Projeto Especial 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>Kit de Boas-Vindas aos Egressos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”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 – Protocolo SICCAU nº 1462548/2022;</w:t>
      </w:r>
    </w:p>
    <w:p w:rsidR="0037711A" w:rsidRPr="000E71D7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(Origem: </w:t>
      </w:r>
      <w:r>
        <w:rPr>
          <w:rFonts w:asciiTheme="minorHAnsi" w:hAnsiTheme="minorHAnsi" w:cstheme="minorHAnsi"/>
          <w:sz w:val="22"/>
          <w:szCs w:val="22"/>
          <w:lang w:eastAsia="pt-BR"/>
        </w:rPr>
        <w:t>Comissão de Planejamento e Finanças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) 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37711A" w:rsidRPr="009E0643" w:rsidRDefault="0037711A" w:rsidP="0037711A">
      <w:pPr>
        <w:tabs>
          <w:tab w:val="left" w:pos="960"/>
          <w:tab w:val="left" w:pos="993"/>
        </w:tabs>
        <w:jc w:val="both"/>
        <w:rPr>
          <w:color w:val="FF0000"/>
          <w:sz w:val="22"/>
          <w:szCs w:val="22"/>
        </w:rPr>
      </w:pPr>
    </w:p>
    <w:p w:rsidR="0037711A" w:rsidRPr="000E71D7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E71D7">
        <w:rPr>
          <w:rFonts w:asciiTheme="minorHAnsi" w:hAnsiTheme="minorHAnsi" w:cstheme="minorHAnsi"/>
          <w:sz w:val="22"/>
          <w:szCs w:val="22"/>
          <w:lang w:eastAsia="pt-BR"/>
        </w:rPr>
        <w:t>Projeto</w:t>
      </w:r>
      <w:r w:rsidRPr="000E71D7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de Deliberação Plenária que propõe homologar 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Plano de Trabalho do 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Projeto Especial 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Pr="00604883">
        <w:rPr>
          <w:rFonts w:asciiTheme="minorHAnsi" w:hAnsiTheme="minorHAnsi" w:cstheme="minorHAnsi"/>
          <w:sz w:val="22"/>
          <w:szCs w:val="22"/>
          <w:lang w:eastAsia="pt-BR"/>
        </w:rPr>
        <w:t>Promoção da Arquitetura e Urba</w:t>
      </w:r>
      <w:r>
        <w:rPr>
          <w:rFonts w:asciiTheme="minorHAnsi" w:hAnsiTheme="minorHAnsi" w:cstheme="minorHAnsi"/>
          <w:sz w:val="22"/>
          <w:szCs w:val="22"/>
          <w:lang w:eastAsia="pt-BR"/>
        </w:rPr>
        <w:t>nismo nos Escritórios Regionais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”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 – Protocolo SICCAU nº </w:t>
      </w:r>
      <w:r w:rsidRPr="00237491">
        <w:rPr>
          <w:rFonts w:asciiTheme="minorHAnsi" w:hAnsiTheme="minorHAnsi" w:cstheme="minorHAnsi"/>
          <w:sz w:val="22"/>
          <w:szCs w:val="22"/>
          <w:lang w:eastAsia="pt-BR"/>
        </w:rPr>
        <w:t>1552345/2022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37711A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(Origem: </w:t>
      </w:r>
      <w:r>
        <w:rPr>
          <w:rFonts w:asciiTheme="minorHAnsi" w:hAnsiTheme="minorHAnsi" w:cstheme="minorHAnsi"/>
          <w:sz w:val="22"/>
          <w:szCs w:val="22"/>
          <w:lang w:eastAsia="pt-BR"/>
        </w:rPr>
        <w:t>Comissão de Planejamento e Finanças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) 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37711A" w:rsidRDefault="0037711A" w:rsidP="0037711A">
      <w:pPr>
        <w:pStyle w:val="PargrafodaLista"/>
        <w:tabs>
          <w:tab w:val="left" w:pos="5674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37711A" w:rsidRPr="000E71D7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E71D7">
        <w:rPr>
          <w:rFonts w:asciiTheme="minorHAnsi" w:hAnsiTheme="minorHAnsi" w:cstheme="minorHAnsi"/>
          <w:sz w:val="22"/>
          <w:szCs w:val="22"/>
          <w:lang w:eastAsia="pt-BR"/>
        </w:rPr>
        <w:t>Projeto</w:t>
      </w:r>
      <w:r w:rsidRPr="000E71D7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de Deliberação Plenária que propõe homologar 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Plano de Trabalho do 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Projeto Especial 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Pr="00604883">
        <w:rPr>
          <w:rFonts w:asciiTheme="minorHAnsi" w:hAnsiTheme="minorHAnsi" w:cstheme="minorHAnsi"/>
          <w:sz w:val="22"/>
          <w:szCs w:val="22"/>
          <w:lang w:eastAsia="pt-BR"/>
        </w:rPr>
        <w:t>Programa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ATHIS Casa Saudável Santa Rosa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”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 – Protocolo SICCAU nº </w:t>
      </w:r>
      <w:r w:rsidRPr="00237491">
        <w:rPr>
          <w:rFonts w:asciiTheme="minorHAnsi" w:hAnsiTheme="minorHAnsi" w:cstheme="minorHAnsi"/>
          <w:sz w:val="22"/>
          <w:szCs w:val="22"/>
          <w:lang w:eastAsia="pt-BR"/>
        </w:rPr>
        <w:t>1552370/2022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37711A" w:rsidRPr="000E71D7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(Origem: </w:t>
      </w:r>
      <w:r>
        <w:rPr>
          <w:rFonts w:asciiTheme="minorHAnsi" w:hAnsiTheme="minorHAnsi" w:cstheme="minorHAnsi"/>
          <w:sz w:val="22"/>
          <w:szCs w:val="22"/>
          <w:lang w:eastAsia="pt-BR"/>
        </w:rPr>
        <w:t>Comissão de Planejamento e Finanças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) 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37711A" w:rsidRDefault="0037711A" w:rsidP="0037711A">
      <w:pPr>
        <w:pStyle w:val="PargrafodaLista"/>
        <w:tabs>
          <w:tab w:val="left" w:pos="5878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37711A" w:rsidRPr="000E71D7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E71D7">
        <w:rPr>
          <w:rFonts w:asciiTheme="minorHAnsi" w:hAnsiTheme="minorHAnsi" w:cstheme="minorHAnsi"/>
          <w:sz w:val="22"/>
          <w:szCs w:val="22"/>
          <w:lang w:eastAsia="pt-BR"/>
        </w:rPr>
        <w:t>Projeto</w:t>
      </w:r>
      <w:r w:rsidRPr="000E71D7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de Deliberação Plenária que propõe homologar 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Plano de Trabalho do 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Projeto Especial 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Pr="00604883">
        <w:rPr>
          <w:rFonts w:asciiTheme="minorHAnsi" w:hAnsiTheme="minorHAnsi" w:cstheme="minorHAnsi"/>
          <w:sz w:val="22"/>
          <w:szCs w:val="22"/>
          <w:lang w:eastAsia="pt-BR"/>
        </w:rPr>
        <w:t>Nenhuma Casa sem Banheiro | Canoas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”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 – Protocolo SICCAU nº </w:t>
      </w:r>
      <w:r w:rsidRPr="00237491">
        <w:rPr>
          <w:rFonts w:asciiTheme="minorHAnsi" w:hAnsiTheme="minorHAnsi" w:cstheme="minorHAnsi"/>
          <w:sz w:val="22"/>
          <w:szCs w:val="22"/>
          <w:lang w:eastAsia="pt-BR"/>
        </w:rPr>
        <w:t>1552373/2022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37711A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(Origem:</w:t>
      </w:r>
      <w:r w:rsidRPr="00942DF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t-BR"/>
        </w:rPr>
        <w:t>Comissão de Planejamento e Finanças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 xml:space="preserve">) </w:t>
      </w:r>
      <w:r w:rsidRPr="000E71D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37711A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7711A" w:rsidRDefault="0037711A" w:rsidP="0037711A">
      <w:pPr>
        <w:pStyle w:val="PargrafodaLista"/>
        <w:numPr>
          <w:ilvl w:val="1"/>
          <w:numId w:val="16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Projeto de Deliberação Plenária que propõe homologar isenção de anuidade por comprovação de doença grave – Protocolo SICCAU nº </w:t>
      </w:r>
      <w:r w:rsidRPr="004877F1">
        <w:rPr>
          <w:rFonts w:asciiTheme="minorHAnsi" w:hAnsiTheme="minorHAnsi" w:cstheme="minorHAnsi"/>
          <w:sz w:val="22"/>
          <w:szCs w:val="22"/>
          <w:lang w:eastAsia="pt-BR"/>
        </w:rPr>
        <w:t>1473952</w:t>
      </w:r>
      <w:r>
        <w:rPr>
          <w:rFonts w:asciiTheme="minorHAnsi" w:hAnsiTheme="minorHAnsi" w:cstheme="minorHAnsi"/>
          <w:sz w:val="22"/>
          <w:szCs w:val="22"/>
          <w:lang w:eastAsia="pt-BR"/>
        </w:rPr>
        <w:t>/2022;</w:t>
      </w:r>
    </w:p>
    <w:p w:rsidR="0037711A" w:rsidRPr="000E71D7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(Origem: Comissão de Planejamento e Finanças)</w:t>
      </w:r>
    </w:p>
    <w:p w:rsidR="0037711A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7711A" w:rsidRDefault="0037711A" w:rsidP="0037711A">
      <w:pPr>
        <w:pStyle w:val="PargrafodaLista"/>
        <w:numPr>
          <w:ilvl w:val="1"/>
          <w:numId w:val="16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Projeto de Deliberação Plenária que propõe homologar isenção de anuidade por comprovação de doença grave – Protocolo SICCAU nº </w:t>
      </w:r>
      <w:r w:rsidRPr="004877F1">
        <w:rPr>
          <w:rFonts w:asciiTheme="minorHAnsi" w:hAnsiTheme="minorHAnsi" w:cstheme="minorHAnsi"/>
          <w:sz w:val="22"/>
          <w:szCs w:val="22"/>
          <w:lang w:eastAsia="pt-BR"/>
        </w:rPr>
        <w:t>1488850</w:t>
      </w:r>
      <w:r>
        <w:rPr>
          <w:rFonts w:asciiTheme="minorHAnsi" w:hAnsiTheme="minorHAnsi" w:cstheme="minorHAnsi"/>
          <w:sz w:val="22"/>
          <w:szCs w:val="22"/>
          <w:lang w:eastAsia="pt-BR"/>
        </w:rPr>
        <w:t>/2022;</w:t>
      </w:r>
    </w:p>
    <w:p w:rsidR="0037711A" w:rsidRPr="000E71D7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(Origem: Comissão de Planejamento e Finanças)</w:t>
      </w:r>
    </w:p>
    <w:p w:rsidR="0037711A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7711A" w:rsidRDefault="0037711A" w:rsidP="0037711A">
      <w:pPr>
        <w:pStyle w:val="PargrafodaLista"/>
        <w:numPr>
          <w:ilvl w:val="1"/>
          <w:numId w:val="16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Projeto de Deliberação Plenária que propõe homologar isenção de anuidade por comprovação de doença grave – Protocolo SICCAU nº 1517421/2022;</w:t>
      </w:r>
    </w:p>
    <w:p w:rsidR="0037711A" w:rsidRPr="000E71D7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(Origem: Comissão de Planejamento e Finanças)</w:t>
      </w:r>
    </w:p>
    <w:p w:rsidR="0037711A" w:rsidRPr="000E71D7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7711A" w:rsidRDefault="0037711A" w:rsidP="0037711A">
      <w:pPr>
        <w:pStyle w:val="PargrafodaLista"/>
        <w:numPr>
          <w:ilvl w:val="1"/>
          <w:numId w:val="16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Projeto de Deliberação Plenária que propõe homologar isenção de anuidade por comprovação de doença grave – Protocolo SICCAU nº </w:t>
      </w:r>
      <w:r w:rsidRPr="004877F1">
        <w:rPr>
          <w:rFonts w:asciiTheme="minorHAnsi" w:hAnsiTheme="minorHAnsi" w:cstheme="minorHAnsi"/>
          <w:sz w:val="22"/>
          <w:szCs w:val="22"/>
          <w:lang w:eastAsia="pt-BR"/>
        </w:rPr>
        <w:t>1524325</w:t>
      </w:r>
      <w:r>
        <w:rPr>
          <w:rFonts w:asciiTheme="minorHAnsi" w:hAnsiTheme="minorHAnsi" w:cstheme="minorHAnsi"/>
          <w:sz w:val="22"/>
          <w:szCs w:val="22"/>
          <w:lang w:eastAsia="pt-BR"/>
        </w:rPr>
        <w:t>/2022;</w:t>
      </w:r>
    </w:p>
    <w:p w:rsidR="0037711A" w:rsidRPr="000E71D7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(Origem: Comissão de Planejamento e Finanças)</w:t>
      </w:r>
    </w:p>
    <w:p w:rsidR="0037711A" w:rsidRPr="004877F1" w:rsidRDefault="0037711A" w:rsidP="0037711A">
      <w:pPr>
        <w:pStyle w:val="PargrafodaLista"/>
        <w:tabs>
          <w:tab w:val="left" w:pos="960"/>
          <w:tab w:val="left" w:pos="993"/>
        </w:tabs>
        <w:ind w:left="792"/>
        <w:jc w:val="both"/>
        <w:rPr>
          <w:sz w:val="22"/>
          <w:szCs w:val="22"/>
        </w:rPr>
      </w:pPr>
    </w:p>
    <w:p w:rsidR="0037711A" w:rsidRPr="004877F1" w:rsidRDefault="0037711A" w:rsidP="0037711A">
      <w:pPr>
        <w:pStyle w:val="PargrafodaLista"/>
        <w:numPr>
          <w:ilvl w:val="1"/>
          <w:numId w:val="16"/>
        </w:numPr>
        <w:tabs>
          <w:tab w:val="left" w:pos="960"/>
          <w:tab w:val="left" w:pos="993"/>
        </w:tabs>
        <w:contextualSpacing/>
        <w:jc w:val="both"/>
        <w:rPr>
          <w:sz w:val="22"/>
          <w:szCs w:val="22"/>
        </w:rPr>
      </w:pPr>
      <w:r w:rsidRPr="004877F1">
        <w:rPr>
          <w:rFonts w:asciiTheme="minorHAnsi" w:hAnsiTheme="minorHAnsi" w:cstheme="minorHAnsi"/>
          <w:sz w:val="22"/>
          <w:szCs w:val="22"/>
          <w:lang w:eastAsia="pt-BR"/>
        </w:rPr>
        <w:t>Projeto de Deliberação Plenária que propõe homologar correção das Regras de Promoção do Plano de Cargos e Salários do CAU/RS;</w:t>
      </w:r>
    </w:p>
    <w:p w:rsidR="0037711A" w:rsidRPr="004877F1" w:rsidRDefault="0037711A" w:rsidP="0037711A">
      <w:pPr>
        <w:pStyle w:val="PargrafodaLista"/>
        <w:tabs>
          <w:tab w:val="left" w:pos="284"/>
          <w:tab w:val="left" w:pos="993"/>
          <w:tab w:val="left" w:pos="4009"/>
        </w:tabs>
        <w:ind w:left="792"/>
        <w:jc w:val="both"/>
        <w:rPr>
          <w:sz w:val="22"/>
          <w:szCs w:val="22"/>
        </w:rPr>
      </w:pPr>
      <w:r w:rsidRPr="004877F1">
        <w:rPr>
          <w:rFonts w:asciiTheme="minorHAnsi" w:hAnsiTheme="minorHAnsi" w:cstheme="minorHAnsi"/>
          <w:sz w:val="22"/>
          <w:szCs w:val="22"/>
          <w:lang w:eastAsia="pt-BR"/>
        </w:rPr>
        <w:t>(Origem: Conselho Diretor)</w:t>
      </w:r>
      <w:r w:rsidRPr="004877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37711A" w:rsidRPr="00AB52CA" w:rsidRDefault="0037711A" w:rsidP="0037711A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B52CA">
        <w:rPr>
          <w:rFonts w:asciiTheme="minorHAnsi" w:hAnsiTheme="minorHAnsi" w:cstheme="minorHAnsi"/>
          <w:sz w:val="22"/>
          <w:szCs w:val="22"/>
        </w:rPr>
        <w:tab/>
      </w:r>
    </w:p>
    <w:p w:rsidR="0037711A" w:rsidRPr="003D38FC" w:rsidRDefault="0037711A" w:rsidP="0037711A">
      <w:pPr>
        <w:pStyle w:val="PargrafodaLista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8FC">
        <w:rPr>
          <w:rFonts w:asciiTheme="minorHAnsi" w:hAnsiTheme="minorHAnsi" w:cstheme="minorHAnsi"/>
          <w:b/>
          <w:sz w:val="22"/>
          <w:szCs w:val="22"/>
        </w:rPr>
        <w:t>Apresentação de comunicações:</w:t>
      </w:r>
    </w:p>
    <w:p w:rsidR="0037711A" w:rsidRPr="003D38FC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 xml:space="preserve">Do Conselheiro Federal; </w:t>
      </w:r>
    </w:p>
    <w:p w:rsidR="0037711A" w:rsidRPr="003D38FC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Da Presidência do CAU/RS;</w:t>
      </w:r>
    </w:p>
    <w:p w:rsidR="0037711A" w:rsidRPr="003D38FC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Do Colegiado das Entidades de Arquitetos e Urbanistas – CEAU-CAU/RS;</w:t>
      </w:r>
    </w:p>
    <w:p w:rsidR="0037711A" w:rsidRPr="003D38FC" w:rsidRDefault="0037711A" w:rsidP="0037711A">
      <w:pPr>
        <w:pStyle w:val="PargrafodaLista"/>
        <w:numPr>
          <w:ilvl w:val="1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_DdeLink__954_892655676"/>
      <w:r w:rsidRPr="003D38FC">
        <w:rPr>
          <w:rFonts w:asciiTheme="minorHAnsi" w:hAnsiTheme="minorHAnsi" w:cstheme="minorHAnsi"/>
          <w:sz w:val="22"/>
          <w:szCs w:val="22"/>
        </w:rPr>
        <w:t xml:space="preserve">Comunicações </w:t>
      </w:r>
      <w:bookmarkEnd w:id="1"/>
      <w:r w:rsidRPr="003D38FC">
        <w:rPr>
          <w:rFonts w:asciiTheme="minorHAnsi" w:hAnsiTheme="minorHAnsi" w:cstheme="minorHAnsi"/>
          <w:sz w:val="22"/>
          <w:szCs w:val="22"/>
        </w:rPr>
        <w:t>das Comissões Permanentes:</w:t>
      </w:r>
    </w:p>
    <w:p w:rsidR="0037711A" w:rsidRPr="003D38FC" w:rsidRDefault="0037711A" w:rsidP="0037711A">
      <w:pPr>
        <w:pStyle w:val="PargrafodaLista"/>
        <w:numPr>
          <w:ilvl w:val="2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ab/>
        <w:t xml:space="preserve">Comissão de Organização e Administração </w:t>
      </w:r>
    </w:p>
    <w:p w:rsidR="0037711A" w:rsidRPr="003D38FC" w:rsidRDefault="0037711A" w:rsidP="0037711A">
      <w:pPr>
        <w:pStyle w:val="PargrafodaLista"/>
        <w:numPr>
          <w:ilvl w:val="2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ab/>
        <w:t>Comissão de Planejamento e Finanças</w:t>
      </w:r>
    </w:p>
    <w:p w:rsidR="0037711A" w:rsidRPr="003D38FC" w:rsidRDefault="0037711A" w:rsidP="0037711A">
      <w:pPr>
        <w:pStyle w:val="PargrafodaLista"/>
        <w:numPr>
          <w:ilvl w:val="2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ab/>
        <w:t>Comissão de Exercício Profissional</w:t>
      </w:r>
    </w:p>
    <w:p w:rsidR="0037711A" w:rsidRPr="003D38FC" w:rsidRDefault="0037711A" w:rsidP="0037711A">
      <w:pPr>
        <w:pStyle w:val="PargrafodaLista"/>
        <w:numPr>
          <w:ilvl w:val="2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ab/>
        <w:t>Comissão de Ensino e Formação</w:t>
      </w:r>
    </w:p>
    <w:p w:rsidR="0037711A" w:rsidRPr="003D38FC" w:rsidRDefault="0037711A" w:rsidP="0037711A">
      <w:pPr>
        <w:pStyle w:val="PargrafodaLista"/>
        <w:numPr>
          <w:ilvl w:val="2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ab/>
        <w:t>Comissão de Ética e Disciplina</w:t>
      </w:r>
    </w:p>
    <w:p w:rsidR="0037711A" w:rsidRPr="003D38FC" w:rsidRDefault="0037711A" w:rsidP="0037711A">
      <w:pPr>
        <w:pStyle w:val="PargrafodaLista"/>
        <w:numPr>
          <w:ilvl w:val="2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ab/>
        <w:t>Comissão Especial de Patrimônio Cultural</w:t>
      </w:r>
    </w:p>
    <w:p w:rsidR="0037711A" w:rsidRPr="003D38FC" w:rsidRDefault="0037711A" w:rsidP="0037711A">
      <w:pPr>
        <w:pStyle w:val="PargrafodaLista"/>
        <w:numPr>
          <w:ilvl w:val="2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ab/>
        <w:t>Comissão Especial de Política Urbana e Ambiental</w:t>
      </w:r>
    </w:p>
    <w:p w:rsidR="0037711A" w:rsidRPr="003D38FC" w:rsidRDefault="0037711A" w:rsidP="0037711A">
      <w:pPr>
        <w:pStyle w:val="PargrafodaLista"/>
        <w:tabs>
          <w:tab w:val="left" w:pos="426"/>
          <w:tab w:val="left" w:pos="567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37711A" w:rsidRPr="003D38FC" w:rsidRDefault="0037711A" w:rsidP="0037711A">
      <w:pPr>
        <w:pStyle w:val="PargrafodaLista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8FC">
        <w:rPr>
          <w:rFonts w:asciiTheme="minorHAnsi" w:hAnsiTheme="minorHAnsi" w:cstheme="minorHAnsi"/>
          <w:b/>
          <w:sz w:val="22"/>
          <w:szCs w:val="22"/>
        </w:rPr>
        <w:t>Execução do Hino Rio-grandense;</w:t>
      </w:r>
    </w:p>
    <w:p w:rsidR="0037711A" w:rsidRPr="003D38FC" w:rsidRDefault="0037711A" w:rsidP="0037711A">
      <w:pPr>
        <w:pStyle w:val="PargrafodaLista"/>
        <w:tabs>
          <w:tab w:val="left" w:pos="284"/>
          <w:tab w:val="left" w:pos="567"/>
          <w:tab w:val="left" w:pos="851"/>
        </w:tabs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711A" w:rsidRPr="003D38FC" w:rsidRDefault="0037711A" w:rsidP="0037711A">
      <w:pPr>
        <w:pStyle w:val="PargrafodaLista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Encerramento da 133</w:t>
      </w:r>
      <w:r w:rsidRPr="003D38FC">
        <w:rPr>
          <w:rFonts w:asciiTheme="minorHAnsi" w:hAnsiTheme="minorHAnsi" w:cstheme="minorHAnsi"/>
          <w:b/>
          <w:sz w:val="22"/>
          <w:szCs w:val="22"/>
        </w:rPr>
        <w:t>ª Reunião Plenária Ordinária do CAU/RS.</w:t>
      </w:r>
    </w:p>
    <w:p w:rsidR="00D402B8" w:rsidRPr="000D5288" w:rsidRDefault="00D402B8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D402B8" w:rsidRPr="000D5288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CE49E7"/>
    <w:multiLevelType w:val="multilevel"/>
    <w:tmpl w:val="E8A0F8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94F"/>
    <w:rsid w:val="000A6E81"/>
    <w:rsid w:val="000B007B"/>
    <w:rsid w:val="000B3250"/>
    <w:rsid w:val="000B5769"/>
    <w:rsid w:val="000C78F5"/>
    <w:rsid w:val="000D5288"/>
    <w:rsid w:val="000E28C9"/>
    <w:rsid w:val="000E43F7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1F25C0"/>
    <w:rsid w:val="0020186A"/>
    <w:rsid w:val="002162ED"/>
    <w:rsid w:val="00222874"/>
    <w:rsid w:val="0023484F"/>
    <w:rsid w:val="002520D0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D2EFE"/>
    <w:rsid w:val="002E64C2"/>
    <w:rsid w:val="002E7390"/>
    <w:rsid w:val="00305DC6"/>
    <w:rsid w:val="00310E48"/>
    <w:rsid w:val="00314F8B"/>
    <w:rsid w:val="00321659"/>
    <w:rsid w:val="0032536C"/>
    <w:rsid w:val="003304E7"/>
    <w:rsid w:val="00364F3A"/>
    <w:rsid w:val="003652C0"/>
    <w:rsid w:val="0037711A"/>
    <w:rsid w:val="0038038E"/>
    <w:rsid w:val="00381432"/>
    <w:rsid w:val="00384034"/>
    <w:rsid w:val="00385DA6"/>
    <w:rsid w:val="0039127B"/>
    <w:rsid w:val="00395CE6"/>
    <w:rsid w:val="003B2D84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163DA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A5A89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7ED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56A9"/>
    <w:rsid w:val="00A16511"/>
    <w:rsid w:val="00A17C0C"/>
    <w:rsid w:val="00A24120"/>
    <w:rsid w:val="00A24262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E5B16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79A5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C39F6"/>
    <w:rsid w:val="00BD1F54"/>
    <w:rsid w:val="00BE0C77"/>
    <w:rsid w:val="00BE1D0F"/>
    <w:rsid w:val="00BE6FE2"/>
    <w:rsid w:val="00BF1F57"/>
    <w:rsid w:val="00BF2629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B7DE9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47217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3BBF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F033-49EF-481C-A605-27A2545A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5</cp:revision>
  <cp:lastPrinted>2022-06-14T20:46:00Z</cp:lastPrinted>
  <dcterms:created xsi:type="dcterms:W3CDTF">2022-06-14T20:48:00Z</dcterms:created>
  <dcterms:modified xsi:type="dcterms:W3CDTF">2022-06-14T20:56:00Z</dcterms:modified>
</cp:coreProperties>
</file>