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B772F" w:rsidRPr="004B772F" w14:paraId="2E3E78C8" w14:textId="77777777" w:rsidTr="00EE19D4">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AE1C003" w14:textId="77777777" w:rsidR="00875000" w:rsidRPr="004B772F" w:rsidRDefault="00875000" w:rsidP="00875000">
            <w:pPr>
              <w:tabs>
                <w:tab w:val="left" w:pos="1418"/>
              </w:tabs>
              <w:rPr>
                <w:rFonts w:asciiTheme="minorHAnsi" w:hAnsiTheme="minorHAnsi" w:cstheme="minorHAnsi"/>
                <w:sz w:val="22"/>
                <w:szCs w:val="22"/>
              </w:rPr>
            </w:pPr>
            <w:r w:rsidRPr="004B772F">
              <w:rPr>
                <w:rFonts w:asciiTheme="minorHAnsi" w:hAnsiTheme="minorHAnsi" w:cstheme="minorHAnsi"/>
                <w:sz w:val="22"/>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1900C8E" w14:textId="77777777" w:rsidR="00875000" w:rsidRPr="004B772F" w:rsidRDefault="00875000" w:rsidP="00B51EBF">
            <w:pPr>
              <w:tabs>
                <w:tab w:val="left" w:pos="1418"/>
              </w:tabs>
              <w:rPr>
                <w:rFonts w:asciiTheme="minorHAnsi" w:hAnsiTheme="minorHAnsi" w:cstheme="minorHAnsi"/>
                <w:sz w:val="22"/>
                <w:szCs w:val="22"/>
              </w:rPr>
            </w:pPr>
            <w:r w:rsidRPr="004B772F">
              <w:rPr>
                <w:rFonts w:asciiTheme="minorHAnsi" w:hAnsiTheme="minorHAnsi" w:cstheme="minorHAnsi"/>
                <w:sz w:val="22"/>
                <w:szCs w:val="22"/>
              </w:rPr>
              <w:t xml:space="preserve">COMISSÃO DE </w:t>
            </w:r>
            <w:r w:rsidR="00B51EBF" w:rsidRPr="004B772F">
              <w:rPr>
                <w:rFonts w:asciiTheme="minorHAnsi" w:hAnsiTheme="minorHAnsi" w:cstheme="minorHAnsi"/>
                <w:sz w:val="22"/>
                <w:szCs w:val="22"/>
              </w:rPr>
              <w:t>PATRIMÔNIO CULTURAL</w:t>
            </w:r>
            <w:r w:rsidRPr="004B772F">
              <w:rPr>
                <w:rFonts w:asciiTheme="minorHAnsi" w:hAnsiTheme="minorHAnsi" w:cstheme="minorHAnsi"/>
                <w:sz w:val="22"/>
                <w:szCs w:val="22"/>
              </w:rPr>
              <w:t xml:space="preserve"> DO CAU/RS (C</w:t>
            </w:r>
            <w:r w:rsidR="00B51EBF" w:rsidRPr="004B772F">
              <w:rPr>
                <w:rFonts w:asciiTheme="minorHAnsi" w:hAnsiTheme="minorHAnsi" w:cstheme="minorHAnsi"/>
                <w:sz w:val="22"/>
                <w:szCs w:val="22"/>
              </w:rPr>
              <w:t>PC</w:t>
            </w:r>
            <w:r w:rsidRPr="004B772F">
              <w:rPr>
                <w:rFonts w:asciiTheme="minorHAnsi" w:hAnsiTheme="minorHAnsi" w:cstheme="minorHAnsi"/>
                <w:sz w:val="22"/>
                <w:szCs w:val="22"/>
              </w:rPr>
              <w:t>-CAU/RS)</w:t>
            </w:r>
            <w:r w:rsidR="00EC6781" w:rsidRPr="004B772F">
              <w:rPr>
                <w:rFonts w:asciiTheme="minorHAnsi" w:hAnsiTheme="minorHAnsi" w:cstheme="minorHAnsi"/>
                <w:sz w:val="22"/>
                <w:szCs w:val="22"/>
              </w:rPr>
              <w:t>.</w:t>
            </w:r>
          </w:p>
        </w:tc>
      </w:tr>
      <w:tr w:rsidR="004B772F" w:rsidRPr="004B772F" w14:paraId="3FBE6A28" w14:textId="77777777" w:rsidTr="00EE19D4">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DAC584A" w14:textId="77777777" w:rsidR="00875000" w:rsidRPr="004B772F" w:rsidRDefault="00875000" w:rsidP="00875000">
            <w:pPr>
              <w:tabs>
                <w:tab w:val="left" w:pos="1418"/>
              </w:tabs>
              <w:rPr>
                <w:rFonts w:asciiTheme="minorHAnsi" w:hAnsiTheme="minorHAnsi" w:cstheme="minorHAnsi"/>
                <w:sz w:val="22"/>
                <w:szCs w:val="22"/>
              </w:rPr>
            </w:pPr>
            <w:r w:rsidRPr="004B772F">
              <w:rPr>
                <w:rFonts w:asciiTheme="minorHAnsi" w:hAnsiTheme="minorHAnsi" w:cstheme="minorHAnsi"/>
                <w:sz w:val="22"/>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7C3DB3C" w14:textId="6364855B" w:rsidR="00875000" w:rsidRPr="004B772F" w:rsidRDefault="00767B11" w:rsidP="00A65919">
            <w:pPr>
              <w:jc w:val="both"/>
              <w:rPr>
                <w:rFonts w:asciiTheme="minorHAnsi" w:hAnsiTheme="minorHAnsi" w:cstheme="minorHAnsi"/>
                <w:sz w:val="22"/>
                <w:szCs w:val="22"/>
              </w:rPr>
            </w:pPr>
            <w:r>
              <w:rPr>
                <w:rFonts w:asciiTheme="minorHAnsi" w:hAnsiTheme="minorHAnsi" w:cstheme="minorHAnsi"/>
                <w:sz w:val="22"/>
                <w:szCs w:val="22"/>
              </w:rPr>
              <w:t>ENVIO DE OFÍCIO DE A</w:t>
            </w:r>
            <w:r w:rsidRPr="00A65919">
              <w:rPr>
                <w:rFonts w:asciiTheme="minorHAnsi" w:hAnsiTheme="minorHAnsi" w:cstheme="minorHAnsi"/>
                <w:sz w:val="22"/>
                <w:szCs w:val="22"/>
              </w:rPr>
              <w:t>PROXIMAÇÃO COM PREFEITURAS</w:t>
            </w:r>
            <w:r>
              <w:rPr>
                <w:rFonts w:asciiTheme="minorHAnsi" w:hAnsiTheme="minorHAnsi" w:cstheme="minorHAnsi"/>
                <w:sz w:val="22"/>
                <w:szCs w:val="22"/>
              </w:rPr>
              <w:t xml:space="preserve"> PARA TRATAR DE ASSUNTOS INERENTES A PATRIMÔNIO CULTURAL</w:t>
            </w:r>
            <w:r w:rsidRPr="00A65919">
              <w:rPr>
                <w:rFonts w:asciiTheme="minorHAnsi" w:hAnsiTheme="minorHAnsi" w:cstheme="minorHAnsi"/>
                <w:sz w:val="22"/>
                <w:szCs w:val="22"/>
              </w:rPr>
              <w:t>.</w:t>
            </w:r>
          </w:p>
        </w:tc>
      </w:tr>
      <w:tr w:rsidR="004B772F" w:rsidRPr="004B772F" w14:paraId="75A3EAB6" w14:textId="77777777" w:rsidTr="00EE19D4">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06FB66D0" w14:textId="6F9DF682" w:rsidR="005D2B35" w:rsidRPr="004B772F" w:rsidRDefault="005D2B35" w:rsidP="00A65919">
            <w:pPr>
              <w:tabs>
                <w:tab w:val="left" w:pos="1418"/>
              </w:tabs>
              <w:jc w:val="center"/>
              <w:rPr>
                <w:rFonts w:asciiTheme="minorHAnsi" w:hAnsiTheme="minorHAnsi" w:cstheme="minorHAnsi"/>
                <w:sz w:val="22"/>
                <w:szCs w:val="22"/>
              </w:rPr>
            </w:pPr>
            <w:r w:rsidRPr="004B772F">
              <w:rPr>
                <w:rFonts w:asciiTheme="minorHAnsi" w:hAnsiTheme="minorHAnsi" w:cstheme="minorHAnsi"/>
                <w:b/>
                <w:sz w:val="22"/>
                <w:szCs w:val="22"/>
              </w:rPr>
              <w:t xml:space="preserve">DELIBERAÇÃO Nº </w:t>
            </w:r>
            <w:r w:rsidR="00A3378C" w:rsidRPr="004B772F">
              <w:rPr>
                <w:rFonts w:asciiTheme="minorHAnsi" w:hAnsiTheme="minorHAnsi" w:cstheme="minorHAnsi"/>
                <w:b/>
                <w:sz w:val="22"/>
                <w:szCs w:val="22"/>
              </w:rPr>
              <w:t>0</w:t>
            </w:r>
            <w:r w:rsidR="00B51EBF" w:rsidRPr="004B772F">
              <w:rPr>
                <w:rFonts w:asciiTheme="minorHAnsi" w:hAnsiTheme="minorHAnsi" w:cstheme="minorHAnsi"/>
                <w:b/>
                <w:sz w:val="22"/>
                <w:szCs w:val="22"/>
              </w:rPr>
              <w:t>0</w:t>
            </w:r>
            <w:r w:rsidR="00A65919">
              <w:rPr>
                <w:rFonts w:asciiTheme="minorHAnsi" w:hAnsiTheme="minorHAnsi" w:cstheme="minorHAnsi"/>
                <w:b/>
                <w:sz w:val="22"/>
                <w:szCs w:val="22"/>
              </w:rPr>
              <w:t>8</w:t>
            </w:r>
            <w:r w:rsidRPr="004B772F">
              <w:rPr>
                <w:rFonts w:asciiTheme="minorHAnsi" w:hAnsiTheme="minorHAnsi" w:cstheme="minorHAnsi"/>
                <w:b/>
                <w:sz w:val="22"/>
                <w:szCs w:val="22"/>
              </w:rPr>
              <w:t>/20</w:t>
            </w:r>
            <w:r w:rsidR="00EE19D4" w:rsidRPr="004B772F">
              <w:rPr>
                <w:rFonts w:asciiTheme="minorHAnsi" w:hAnsiTheme="minorHAnsi" w:cstheme="minorHAnsi"/>
                <w:b/>
                <w:sz w:val="22"/>
                <w:szCs w:val="22"/>
              </w:rPr>
              <w:t>2</w:t>
            </w:r>
            <w:r w:rsidR="00470271">
              <w:rPr>
                <w:rFonts w:asciiTheme="minorHAnsi" w:hAnsiTheme="minorHAnsi" w:cstheme="minorHAnsi"/>
                <w:b/>
                <w:sz w:val="22"/>
                <w:szCs w:val="22"/>
              </w:rPr>
              <w:t>2</w:t>
            </w:r>
            <w:r w:rsidR="00875000" w:rsidRPr="004B772F">
              <w:rPr>
                <w:rFonts w:asciiTheme="minorHAnsi" w:hAnsiTheme="minorHAnsi" w:cstheme="minorHAnsi"/>
                <w:b/>
                <w:sz w:val="22"/>
                <w:szCs w:val="22"/>
              </w:rPr>
              <w:t xml:space="preserve"> – C</w:t>
            </w:r>
            <w:r w:rsidR="00093B35" w:rsidRPr="004B772F">
              <w:rPr>
                <w:rFonts w:asciiTheme="minorHAnsi" w:hAnsiTheme="minorHAnsi" w:cstheme="minorHAnsi"/>
                <w:b/>
                <w:sz w:val="22"/>
                <w:szCs w:val="22"/>
              </w:rPr>
              <w:t>PC</w:t>
            </w:r>
            <w:r w:rsidRPr="004B772F">
              <w:rPr>
                <w:rFonts w:asciiTheme="minorHAnsi" w:hAnsiTheme="minorHAnsi" w:cstheme="minorHAnsi"/>
                <w:b/>
                <w:sz w:val="22"/>
                <w:szCs w:val="22"/>
              </w:rPr>
              <w:t>-CAU/RS</w:t>
            </w:r>
          </w:p>
        </w:tc>
      </w:tr>
    </w:tbl>
    <w:p w14:paraId="2C704E51" w14:textId="77777777" w:rsidR="005D2B35" w:rsidRPr="004B772F" w:rsidRDefault="005D2B35" w:rsidP="005D2B35">
      <w:pPr>
        <w:rPr>
          <w:rFonts w:asciiTheme="minorHAnsi" w:hAnsiTheme="minorHAnsi" w:cstheme="minorHAnsi"/>
          <w:sz w:val="22"/>
          <w:szCs w:val="22"/>
        </w:rPr>
      </w:pPr>
    </w:p>
    <w:p w14:paraId="6B36176D" w14:textId="6E829941" w:rsidR="00A27587" w:rsidRDefault="00B51EBF" w:rsidP="00A27587">
      <w:pPr>
        <w:pStyle w:val="PargrafodaLista"/>
        <w:pBdr>
          <w:top w:val="nil"/>
          <w:left w:val="nil"/>
          <w:bottom w:val="nil"/>
          <w:right w:val="nil"/>
          <w:between w:val="nil"/>
        </w:pBdr>
        <w:tabs>
          <w:tab w:val="left" w:pos="1418"/>
        </w:tabs>
        <w:spacing w:after="120"/>
        <w:ind w:left="0"/>
        <w:contextualSpacing w:val="0"/>
        <w:jc w:val="both"/>
        <w:rPr>
          <w:rFonts w:asciiTheme="minorHAnsi" w:hAnsiTheme="minorHAnsi" w:cstheme="minorHAnsi"/>
          <w:sz w:val="22"/>
          <w:szCs w:val="22"/>
        </w:rPr>
      </w:pPr>
      <w:r w:rsidRPr="004B772F">
        <w:rPr>
          <w:rFonts w:asciiTheme="minorHAnsi" w:hAnsiTheme="minorHAnsi" w:cstheme="minorHAnsi"/>
          <w:sz w:val="22"/>
          <w:szCs w:val="22"/>
        </w:rPr>
        <w:t xml:space="preserve">A COMISSÃO DE PATRIMÔNIO CULTURAL – CPC-CAU/RS, reunida ordinariamente em Porto Alegre – RS, por meio de videoconferência, no dia </w:t>
      </w:r>
      <w:r w:rsidR="00A65919">
        <w:rPr>
          <w:rFonts w:asciiTheme="minorHAnsi" w:hAnsiTheme="minorHAnsi" w:cstheme="minorHAnsi"/>
          <w:sz w:val="22"/>
          <w:szCs w:val="22"/>
        </w:rPr>
        <w:t>23</w:t>
      </w:r>
      <w:r w:rsidR="00470271">
        <w:rPr>
          <w:rFonts w:asciiTheme="minorHAnsi" w:hAnsiTheme="minorHAnsi" w:cstheme="minorHAnsi"/>
          <w:sz w:val="22"/>
          <w:szCs w:val="22"/>
        </w:rPr>
        <w:t xml:space="preserve"> </w:t>
      </w:r>
      <w:r w:rsidRPr="004B772F">
        <w:rPr>
          <w:rFonts w:asciiTheme="minorHAnsi" w:hAnsiTheme="minorHAnsi" w:cstheme="minorHAnsi"/>
          <w:sz w:val="22"/>
          <w:szCs w:val="22"/>
        </w:rPr>
        <w:t xml:space="preserve">de </w:t>
      </w:r>
      <w:r w:rsidR="00A77588">
        <w:rPr>
          <w:rFonts w:asciiTheme="minorHAnsi" w:hAnsiTheme="minorHAnsi" w:cstheme="minorHAnsi"/>
          <w:sz w:val="22"/>
          <w:szCs w:val="22"/>
        </w:rPr>
        <w:t>fevereiro</w:t>
      </w:r>
      <w:r w:rsidR="00B16A82">
        <w:rPr>
          <w:rFonts w:asciiTheme="minorHAnsi" w:hAnsiTheme="minorHAnsi" w:cstheme="minorHAnsi"/>
          <w:sz w:val="22"/>
          <w:szCs w:val="22"/>
        </w:rPr>
        <w:t xml:space="preserve"> </w:t>
      </w:r>
      <w:r w:rsidRPr="004B772F">
        <w:rPr>
          <w:rFonts w:asciiTheme="minorHAnsi" w:hAnsiTheme="minorHAnsi" w:cstheme="minorHAnsi"/>
          <w:sz w:val="22"/>
          <w:szCs w:val="22"/>
        </w:rPr>
        <w:t>de 202</w:t>
      </w:r>
      <w:r w:rsidR="00470271">
        <w:rPr>
          <w:rFonts w:asciiTheme="minorHAnsi" w:hAnsiTheme="minorHAnsi" w:cstheme="minorHAnsi"/>
          <w:sz w:val="22"/>
          <w:szCs w:val="22"/>
        </w:rPr>
        <w:t>2</w:t>
      </w:r>
      <w:r w:rsidRPr="004B772F">
        <w:rPr>
          <w:rFonts w:asciiTheme="minorHAnsi" w:hAnsiTheme="minorHAnsi" w:cstheme="minorHAnsi"/>
          <w:sz w:val="22"/>
          <w:szCs w:val="22"/>
        </w:rPr>
        <w:t>, no uso das competências que lhe conferem o artigo 99, do Regimento Interno do CAU/RS, após a</w:t>
      </w:r>
      <w:r w:rsidR="00A27587">
        <w:rPr>
          <w:rFonts w:asciiTheme="minorHAnsi" w:hAnsiTheme="minorHAnsi" w:cstheme="minorHAnsi"/>
          <w:sz w:val="22"/>
          <w:szCs w:val="22"/>
        </w:rPr>
        <w:t xml:space="preserve">nálise do assunto em epígrafe; </w:t>
      </w:r>
    </w:p>
    <w:p w14:paraId="7F434088" w14:textId="447295F7" w:rsidR="00776C0B" w:rsidRDefault="00A65919" w:rsidP="00776C0B">
      <w:pPr>
        <w:pStyle w:val="PargrafodaLista"/>
        <w:pBdr>
          <w:top w:val="nil"/>
          <w:left w:val="nil"/>
          <w:bottom w:val="nil"/>
          <w:right w:val="nil"/>
          <w:between w:val="nil"/>
        </w:pBdr>
        <w:tabs>
          <w:tab w:val="left" w:pos="1418"/>
        </w:tabs>
        <w:spacing w:after="120"/>
        <w:ind w:left="0"/>
        <w:contextualSpacing w:val="0"/>
        <w:jc w:val="both"/>
        <w:rPr>
          <w:rFonts w:asciiTheme="minorHAnsi" w:hAnsiTheme="minorHAnsi" w:cstheme="minorHAnsi"/>
          <w:sz w:val="22"/>
          <w:szCs w:val="22"/>
        </w:rPr>
      </w:pPr>
      <w:r>
        <w:rPr>
          <w:rFonts w:asciiTheme="minorHAnsi" w:hAnsiTheme="minorHAnsi" w:cstheme="minorHAnsi"/>
          <w:sz w:val="22"/>
          <w:szCs w:val="22"/>
        </w:rPr>
        <w:t>Considerando a</w:t>
      </w:r>
      <w:r w:rsidR="00776C0B" w:rsidRPr="004B772F">
        <w:rPr>
          <w:rFonts w:asciiTheme="minorHAnsi" w:hAnsiTheme="minorHAnsi" w:cstheme="minorHAnsi"/>
          <w:sz w:val="22"/>
          <w:szCs w:val="22"/>
        </w:rPr>
        <w:t xml:space="preserve"> sua finalidade regimental de zelar pela preservação do patrimônio, estimular a participação de Arquitetos e Urbanistas nas ações que envolvam o tema, bem como, propor ações de valorização e difusão da preservação do patrimônio cultural;</w:t>
      </w:r>
    </w:p>
    <w:p w14:paraId="75246A33" w14:textId="67976075" w:rsidR="00A65919" w:rsidRPr="00F73326" w:rsidRDefault="00A65919" w:rsidP="00A65919">
      <w:pPr>
        <w:pStyle w:val="PargrafodaLista"/>
        <w:pBdr>
          <w:top w:val="nil"/>
          <w:left w:val="nil"/>
          <w:bottom w:val="nil"/>
          <w:right w:val="nil"/>
          <w:between w:val="nil"/>
        </w:pBdr>
        <w:tabs>
          <w:tab w:val="left" w:pos="1418"/>
        </w:tabs>
        <w:spacing w:after="120"/>
        <w:ind w:left="0"/>
        <w:contextualSpacing w:val="0"/>
        <w:jc w:val="both"/>
        <w:rPr>
          <w:rFonts w:asciiTheme="minorHAnsi" w:hAnsiTheme="minorHAnsi" w:cstheme="minorHAnsi"/>
          <w:sz w:val="22"/>
          <w:szCs w:val="22"/>
        </w:rPr>
      </w:pPr>
      <w:r w:rsidRPr="00F73326">
        <w:rPr>
          <w:rFonts w:asciiTheme="minorHAnsi" w:hAnsiTheme="minorHAnsi" w:cstheme="minorHAnsi"/>
          <w:sz w:val="22"/>
          <w:szCs w:val="22"/>
        </w:rPr>
        <w:t>Considerando a Deliberação CPC-CAU/RS nº 00</w:t>
      </w:r>
      <w:r>
        <w:rPr>
          <w:rFonts w:asciiTheme="minorHAnsi" w:hAnsiTheme="minorHAnsi" w:cstheme="minorHAnsi"/>
          <w:sz w:val="22"/>
          <w:szCs w:val="22"/>
        </w:rPr>
        <w:t>6</w:t>
      </w:r>
      <w:r w:rsidRPr="00F73326">
        <w:rPr>
          <w:rFonts w:asciiTheme="minorHAnsi" w:hAnsiTheme="minorHAnsi" w:cstheme="minorHAnsi"/>
          <w:sz w:val="22"/>
          <w:szCs w:val="22"/>
        </w:rPr>
        <w:t>/202</w:t>
      </w:r>
      <w:r>
        <w:rPr>
          <w:rFonts w:asciiTheme="minorHAnsi" w:hAnsiTheme="minorHAnsi" w:cstheme="minorHAnsi"/>
          <w:sz w:val="22"/>
          <w:szCs w:val="22"/>
        </w:rPr>
        <w:t>2</w:t>
      </w:r>
      <w:r w:rsidRPr="00F73326">
        <w:rPr>
          <w:rFonts w:asciiTheme="minorHAnsi" w:hAnsiTheme="minorHAnsi" w:cstheme="minorHAnsi"/>
          <w:sz w:val="22"/>
          <w:szCs w:val="22"/>
        </w:rPr>
        <w:t>, a qual definiu o Plano de Trabalho da Comissão Patrimônio Cultural para o exercício 202</w:t>
      </w:r>
      <w:r>
        <w:rPr>
          <w:rFonts w:asciiTheme="minorHAnsi" w:hAnsiTheme="minorHAnsi" w:cstheme="minorHAnsi"/>
          <w:sz w:val="22"/>
          <w:szCs w:val="22"/>
        </w:rPr>
        <w:t>2</w:t>
      </w:r>
      <w:r w:rsidRPr="00F73326">
        <w:rPr>
          <w:rFonts w:asciiTheme="minorHAnsi" w:hAnsiTheme="minorHAnsi" w:cstheme="minorHAnsi"/>
          <w:sz w:val="22"/>
          <w:szCs w:val="22"/>
        </w:rPr>
        <w:t>, em s</w:t>
      </w:r>
      <w:r>
        <w:rPr>
          <w:rFonts w:asciiTheme="minorHAnsi" w:hAnsiTheme="minorHAnsi" w:cstheme="minorHAnsi"/>
          <w:sz w:val="22"/>
          <w:szCs w:val="22"/>
        </w:rPr>
        <w:t>eu</w:t>
      </w:r>
      <w:r w:rsidRPr="00F73326">
        <w:rPr>
          <w:rFonts w:asciiTheme="minorHAnsi" w:hAnsiTheme="minorHAnsi" w:cstheme="minorHAnsi"/>
          <w:sz w:val="22"/>
          <w:szCs w:val="22"/>
        </w:rPr>
        <w:t xml:space="preserve"> </w:t>
      </w:r>
      <w:r w:rsidRPr="00A65919">
        <w:rPr>
          <w:rFonts w:asciiTheme="minorHAnsi" w:hAnsiTheme="minorHAnsi" w:cstheme="minorHAnsi"/>
          <w:sz w:val="22"/>
          <w:szCs w:val="22"/>
        </w:rPr>
        <w:t>EIXO 2</w:t>
      </w:r>
      <w:r>
        <w:rPr>
          <w:rFonts w:asciiTheme="minorHAnsi" w:hAnsiTheme="minorHAnsi" w:cstheme="minorHAnsi"/>
          <w:sz w:val="22"/>
          <w:szCs w:val="22"/>
        </w:rPr>
        <w:t>,</w:t>
      </w:r>
      <w:r w:rsidRPr="00A65919">
        <w:rPr>
          <w:rFonts w:asciiTheme="minorHAnsi" w:hAnsiTheme="minorHAnsi" w:cstheme="minorHAnsi"/>
          <w:sz w:val="22"/>
          <w:szCs w:val="22"/>
        </w:rPr>
        <w:t xml:space="preserve"> </w:t>
      </w:r>
      <w:r w:rsidRPr="00A65919">
        <w:rPr>
          <w:rFonts w:asciiTheme="minorHAnsi" w:hAnsiTheme="minorHAnsi" w:cstheme="minorHAnsi"/>
          <w:i/>
          <w:sz w:val="22"/>
          <w:szCs w:val="22"/>
        </w:rPr>
        <w:t>incentivar a salvaguarda e proteção do bem cultural</w:t>
      </w:r>
      <w:r w:rsidRPr="00F73326">
        <w:rPr>
          <w:rFonts w:asciiTheme="minorHAnsi" w:hAnsiTheme="minorHAnsi" w:cstheme="minorHAnsi"/>
          <w:sz w:val="22"/>
          <w:szCs w:val="22"/>
        </w:rPr>
        <w:t>, propõe</w:t>
      </w:r>
      <w:r>
        <w:rPr>
          <w:rFonts w:asciiTheme="minorHAnsi" w:hAnsiTheme="minorHAnsi" w:cstheme="minorHAnsi"/>
          <w:sz w:val="22"/>
          <w:szCs w:val="22"/>
        </w:rPr>
        <w:t xml:space="preserve"> na </w:t>
      </w:r>
      <w:r w:rsidRPr="00A65919">
        <w:rPr>
          <w:rFonts w:asciiTheme="minorHAnsi" w:hAnsiTheme="minorHAnsi" w:cstheme="minorHAnsi"/>
          <w:sz w:val="22"/>
          <w:szCs w:val="22"/>
        </w:rPr>
        <w:t>AÇÃO 2.1</w:t>
      </w:r>
      <w:r>
        <w:rPr>
          <w:rFonts w:asciiTheme="minorHAnsi" w:hAnsiTheme="minorHAnsi" w:cstheme="minorHAnsi"/>
          <w:sz w:val="22"/>
          <w:szCs w:val="22"/>
        </w:rPr>
        <w:t xml:space="preserve"> a</w:t>
      </w:r>
      <w:r w:rsidRPr="00A65919">
        <w:rPr>
          <w:rFonts w:asciiTheme="minorHAnsi" w:hAnsiTheme="minorHAnsi" w:cstheme="minorHAnsi"/>
          <w:sz w:val="22"/>
          <w:szCs w:val="22"/>
        </w:rPr>
        <w:t xml:space="preserve"> </w:t>
      </w:r>
      <w:r w:rsidRPr="00A65919">
        <w:rPr>
          <w:rFonts w:asciiTheme="minorHAnsi" w:hAnsiTheme="minorHAnsi" w:cstheme="minorHAnsi"/>
          <w:i/>
          <w:sz w:val="22"/>
          <w:szCs w:val="22"/>
        </w:rPr>
        <w:t>aproximação com prefeituras, Conselhos Municipais, e outros órgãos e entidades de Patrimônio Cultural, a</w:t>
      </w:r>
      <w:bookmarkStart w:id="0" w:name="_GoBack"/>
      <w:bookmarkEnd w:id="0"/>
      <w:r w:rsidRPr="00A65919">
        <w:rPr>
          <w:rFonts w:asciiTheme="minorHAnsi" w:hAnsiTheme="minorHAnsi" w:cstheme="minorHAnsi"/>
          <w:i/>
          <w:sz w:val="22"/>
          <w:szCs w:val="22"/>
        </w:rPr>
        <w:t>través de reuniões, eventos e encontros</w:t>
      </w:r>
      <w:r w:rsidRPr="00A65919">
        <w:rPr>
          <w:rFonts w:asciiTheme="minorHAnsi" w:hAnsiTheme="minorHAnsi" w:cstheme="minorHAnsi"/>
          <w:sz w:val="22"/>
          <w:szCs w:val="22"/>
        </w:rPr>
        <w:t>.</w:t>
      </w:r>
      <w:r w:rsidRPr="00F73326">
        <w:rPr>
          <w:rFonts w:asciiTheme="minorHAnsi" w:hAnsiTheme="minorHAnsi" w:cstheme="minorHAnsi"/>
          <w:sz w:val="22"/>
          <w:szCs w:val="22"/>
        </w:rPr>
        <w:t xml:space="preserve"> </w:t>
      </w:r>
    </w:p>
    <w:p w14:paraId="7349B495" w14:textId="440E8CBF" w:rsidR="003F3E12" w:rsidRPr="004B772F" w:rsidRDefault="003F3E12" w:rsidP="00776C0B">
      <w:pPr>
        <w:pStyle w:val="PargrafodaLista"/>
        <w:pBdr>
          <w:top w:val="nil"/>
          <w:left w:val="nil"/>
          <w:bottom w:val="nil"/>
          <w:right w:val="nil"/>
          <w:between w:val="nil"/>
        </w:pBdr>
        <w:tabs>
          <w:tab w:val="center" w:pos="4678"/>
        </w:tabs>
        <w:spacing w:after="120"/>
        <w:ind w:left="0"/>
        <w:contextualSpacing w:val="0"/>
        <w:jc w:val="both"/>
        <w:rPr>
          <w:rFonts w:asciiTheme="minorHAnsi" w:hAnsiTheme="minorHAnsi" w:cstheme="minorHAnsi"/>
        </w:rPr>
      </w:pPr>
      <w:r w:rsidRPr="004B772F">
        <w:rPr>
          <w:rFonts w:asciiTheme="minorHAnsi" w:hAnsiTheme="minorHAnsi" w:cstheme="minorHAnsi"/>
          <w:b/>
          <w:sz w:val="22"/>
          <w:szCs w:val="22"/>
        </w:rPr>
        <w:t>DELIBER</w:t>
      </w:r>
      <w:r w:rsidR="009629BE" w:rsidRPr="004B772F">
        <w:rPr>
          <w:rFonts w:asciiTheme="minorHAnsi" w:hAnsiTheme="minorHAnsi" w:cstheme="minorHAnsi"/>
          <w:b/>
          <w:sz w:val="22"/>
          <w:szCs w:val="22"/>
        </w:rPr>
        <w:t>A</w:t>
      </w:r>
      <w:r w:rsidRPr="004B772F">
        <w:rPr>
          <w:rFonts w:asciiTheme="minorHAnsi" w:hAnsiTheme="minorHAnsi" w:cstheme="minorHAnsi"/>
          <w:b/>
          <w:sz w:val="22"/>
          <w:szCs w:val="22"/>
        </w:rPr>
        <w:t>:</w:t>
      </w:r>
      <w:r w:rsidR="00776C0B">
        <w:rPr>
          <w:rFonts w:asciiTheme="minorHAnsi" w:hAnsiTheme="minorHAnsi" w:cstheme="minorHAnsi"/>
          <w:b/>
          <w:sz w:val="22"/>
          <w:szCs w:val="22"/>
        </w:rPr>
        <w:tab/>
      </w:r>
    </w:p>
    <w:p w14:paraId="3A18C9EC" w14:textId="2457C95E" w:rsidR="000233BE" w:rsidRPr="00B10C82" w:rsidRDefault="00D0611F" w:rsidP="00B10C82">
      <w:pPr>
        <w:pStyle w:val="PargrafodaLista"/>
        <w:numPr>
          <w:ilvl w:val="0"/>
          <w:numId w:val="3"/>
        </w:numPr>
        <w:suppressAutoHyphens/>
        <w:autoSpaceDN w:val="0"/>
        <w:spacing w:after="240"/>
        <w:ind w:left="426" w:hanging="426"/>
        <w:jc w:val="both"/>
        <w:textAlignment w:val="baseline"/>
        <w:rPr>
          <w:rFonts w:asciiTheme="minorHAnsi" w:hAnsiTheme="minorHAnsi" w:cstheme="minorHAnsi"/>
          <w:sz w:val="22"/>
          <w:szCs w:val="22"/>
        </w:rPr>
      </w:pPr>
      <w:r w:rsidRPr="00B10C82">
        <w:rPr>
          <w:rFonts w:asciiTheme="minorHAnsi" w:hAnsiTheme="minorHAnsi" w:cstheme="minorHAnsi"/>
          <w:sz w:val="22"/>
          <w:szCs w:val="22"/>
        </w:rPr>
        <w:t xml:space="preserve">Por </w:t>
      </w:r>
      <w:r w:rsidR="00B51EBF" w:rsidRPr="00B10C82">
        <w:rPr>
          <w:rFonts w:asciiTheme="minorHAnsi" w:hAnsiTheme="minorHAnsi" w:cstheme="minorHAnsi"/>
          <w:sz w:val="22"/>
          <w:szCs w:val="22"/>
        </w:rPr>
        <w:t xml:space="preserve">solicitar </w:t>
      </w:r>
      <w:r w:rsidRPr="00B10C82">
        <w:rPr>
          <w:rFonts w:asciiTheme="minorHAnsi" w:hAnsiTheme="minorHAnsi" w:cstheme="minorHAnsi"/>
          <w:sz w:val="22"/>
          <w:szCs w:val="22"/>
        </w:rPr>
        <w:t>à Presidência do CAU/RS q</w:t>
      </w:r>
      <w:r w:rsidR="00A65919" w:rsidRPr="00B10C82">
        <w:rPr>
          <w:rFonts w:asciiTheme="minorHAnsi" w:hAnsiTheme="minorHAnsi" w:cstheme="minorHAnsi"/>
          <w:sz w:val="22"/>
          <w:szCs w:val="22"/>
        </w:rPr>
        <w:t xml:space="preserve">ue, </w:t>
      </w:r>
      <w:r w:rsidR="00A65919" w:rsidRPr="00B10C82">
        <w:rPr>
          <w:rFonts w:asciiTheme="minorHAnsi" w:hAnsiTheme="minorHAnsi" w:cstheme="minorHAnsi"/>
          <w:sz w:val="22"/>
          <w:szCs w:val="22"/>
        </w:rPr>
        <w:t>através do Gabinete,</w:t>
      </w:r>
      <w:r w:rsidR="00A65919" w:rsidRPr="00B10C82">
        <w:rPr>
          <w:rFonts w:asciiTheme="minorHAnsi" w:hAnsiTheme="minorHAnsi" w:cstheme="minorHAnsi"/>
          <w:sz w:val="22"/>
          <w:szCs w:val="22"/>
        </w:rPr>
        <w:t xml:space="preserve"> promova o envio da minuta de ofício constante no ANEXO I, às prefeituras municipais, dando prioridade, de momento, àqueles que possuam Conselho de Patrimônio Histórico e Cultural (COMPAHC), ou órgão semelhante, em sua estrutura organizacional. </w:t>
      </w:r>
    </w:p>
    <w:p w14:paraId="1ECB3350" w14:textId="77777777" w:rsidR="00B10C82" w:rsidRPr="00B10C82" w:rsidRDefault="00B10C82" w:rsidP="00B10C82">
      <w:pPr>
        <w:suppressAutoHyphens/>
        <w:autoSpaceDN w:val="0"/>
        <w:jc w:val="center"/>
        <w:textAlignment w:val="baseline"/>
        <w:rPr>
          <w:rFonts w:asciiTheme="minorHAnsi" w:eastAsia="Times New Roman" w:hAnsiTheme="minorHAnsi" w:cstheme="minorHAnsi"/>
          <w:sz w:val="22"/>
          <w:szCs w:val="22"/>
          <w:lang w:eastAsia="pt-BR"/>
        </w:rPr>
      </w:pPr>
      <w:r w:rsidRPr="00B10C82">
        <w:rPr>
          <w:rFonts w:asciiTheme="minorHAnsi" w:eastAsia="Times New Roman" w:hAnsiTheme="minorHAnsi" w:cstheme="minorHAnsi"/>
          <w:sz w:val="22"/>
          <w:szCs w:val="22"/>
          <w:lang w:eastAsia="pt-BR"/>
        </w:rPr>
        <w:t xml:space="preserve">Porto Alegre – RS, </w:t>
      </w:r>
      <w:r w:rsidRPr="00B10C82">
        <w:rPr>
          <w:rFonts w:asciiTheme="minorHAnsi" w:hAnsiTheme="minorHAnsi" w:cstheme="minorHAnsi"/>
          <w:sz w:val="22"/>
          <w:szCs w:val="22"/>
        </w:rPr>
        <w:t>23 de fevereiro de 2022</w:t>
      </w:r>
      <w:r w:rsidRPr="00B10C82">
        <w:rPr>
          <w:rFonts w:asciiTheme="minorHAnsi" w:eastAsia="Times New Roman" w:hAnsiTheme="minorHAnsi" w:cstheme="minorHAnsi"/>
          <w:sz w:val="22"/>
          <w:szCs w:val="22"/>
          <w:lang w:eastAsia="pt-BR"/>
        </w:rPr>
        <w:t>.</w:t>
      </w:r>
    </w:p>
    <w:p w14:paraId="747C4266" w14:textId="77777777" w:rsidR="00B10C82" w:rsidRPr="00B10C82" w:rsidRDefault="00B10C82" w:rsidP="00B10C82">
      <w:pPr>
        <w:suppressAutoHyphens/>
        <w:autoSpaceDN w:val="0"/>
        <w:jc w:val="center"/>
        <w:textAlignment w:val="baseline"/>
        <w:rPr>
          <w:rFonts w:asciiTheme="minorHAnsi" w:eastAsia="Times New Roman" w:hAnsiTheme="minorHAnsi" w:cstheme="minorHAnsi"/>
          <w:sz w:val="22"/>
          <w:szCs w:val="22"/>
          <w:lang w:eastAsia="pt-BR"/>
        </w:rPr>
      </w:pPr>
    </w:p>
    <w:p w14:paraId="5E0C480D" w14:textId="77777777" w:rsidR="00B10C82" w:rsidRPr="00B10C82" w:rsidRDefault="00B10C82" w:rsidP="00B10C82">
      <w:pPr>
        <w:pBdr>
          <w:top w:val="nil"/>
          <w:left w:val="nil"/>
          <w:bottom w:val="nil"/>
          <w:right w:val="nil"/>
          <w:between w:val="nil"/>
        </w:pBdr>
        <w:tabs>
          <w:tab w:val="left" w:pos="1418"/>
        </w:tabs>
        <w:spacing w:after="120"/>
        <w:jc w:val="both"/>
        <w:rPr>
          <w:rFonts w:asciiTheme="minorHAnsi" w:eastAsia="Times New Roman" w:hAnsiTheme="minorHAnsi" w:cstheme="minorHAnsi"/>
          <w:sz w:val="22"/>
          <w:szCs w:val="22"/>
          <w:lang w:eastAsia="pt-BR"/>
        </w:rPr>
      </w:pPr>
      <w:r w:rsidRPr="00B10C82">
        <w:rPr>
          <w:rFonts w:asciiTheme="minorHAnsi" w:eastAsia="Times New Roman" w:hAnsiTheme="minorHAnsi" w:cstheme="minorHAnsi"/>
          <w:sz w:val="22"/>
          <w:szCs w:val="22"/>
          <w:lang w:eastAsia="pt-BR"/>
        </w:rPr>
        <w:t xml:space="preserve">Acompanhado dos votos dos conselheiros: </w:t>
      </w:r>
      <w:r w:rsidRPr="00B10C82">
        <w:rPr>
          <w:rFonts w:asciiTheme="minorHAnsi" w:eastAsia="Times New Roman" w:hAnsiTheme="minorHAnsi" w:cstheme="minorHAnsi"/>
          <w:b/>
          <w:sz w:val="22"/>
          <w:szCs w:val="22"/>
          <w:lang w:eastAsia="pt-BR"/>
        </w:rPr>
        <w:t>Carline Luana Carazzo, Rodrigo Spinelli</w:t>
      </w:r>
      <w:r w:rsidRPr="00B10C82">
        <w:rPr>
          <w:rFonts w:asciiTheme="minorHAnsi" w:eastAsia="Times New Roman" w:hAnsiTheme="minorHAnsi" w:cstheme="minorHAnsi"/>
          <w:sz w:val="22"/>
          <w:szCs w:val="22"/>
          <w:lang w:eastAsia="pt-BR"/>
        </w:rPr>
        <w:t xml:space="preserve">, e </w:t>
      </w:r>
      <w:r w:rsidRPr="00B10C82">
        <w:rPr>
          <w:rFonts w:asciiTheme="minorHAnsi" w:eastAsia="Times New Roman" w:hAnsiTheme="minorHAnsi" w:cstheme="minorHAnsi"/>
          <w:b/>
          <w:sz w:val="22"/>
          <w:szCs w:val="22"/>
          <w:lang w:eastAsia="pt-BR"/>
        </w:rPr>
        <w:t xml:space="preserve">Lucas Volpatto, </w:t>
      </w:r>
      <w:r w:rsidRPr="00B10C82">
        <w:rPr>
          <w:rFonts w:asciiTheme="minorHAnsi" w:eastAsia="Times New Roman" w:hAnsiTheme="minorHAnsi" w:cstheme="minorHAnsi"/>
          <w:sz w:val="22"/>
          <w:szCs w:val="22"/>
          <w:lang w:eastAsia="pt-BR"/>
        </w:rPr>
        <w:t>atesto a veracidade das informações aqui apresentadas.</w:t>
      </w:r>
    </w:p>
    <w:p w14:paraId="18350473" w14:textId="77777777" w:rsidR="00B10C82" w:rsidRPr="00B10C82" w:rsidRDefault="00B10C82" w:rsidP="00B10C82">
      <w:pPr>
        <w:tabs>
          <w:tab w:val="left" w:pos="3532"/>
        </w:tabs>
        <w:suppressAutoHyphens/>
        <w:autoSpaceDN w:val="0"/>
        <w:jc w:val="center"/>
        <w:textAlignment w:val="baseline"/>
        <w:rPr>
          <w:rFonts w:asciiTheme="minorHAnsi" w:eastAsia="Times New Roman" w:hAnsiTheme="minorHAnsi" w:cstheme="minorHAnsi"/>
          <w:b/>
          <w:sz w:val="22"/>
          <w:szCs w:val="22"/>
          <w:lang w:eastAsia="pt-BR"/>
        </w:rPr>
      </w:pPr>
    </w:p>
    <w:p w14:paraId="44F86E91" w14:textId="77777777" w:rsidR="00B10C82" w:rsidRPr="00B10C82" w:rsidRDefault="00B10C82" w:rsidP="00B10C82">
      <w:pPr>
        <w:tabs>
          <w:tab w:val="left" w:pos="3532"/>
        </w:tabs>
        <w:suppressAutoHyphens/>
        <w:autoSpaceDN w:val="0"/>
        <w:jc w:val="center"/>
        <w:textAlignment w:val="baseline"/>
        <w:rPr>
          <w:rFonts w:asciiTheme="minorHAnsi" w:eastAsia="Times New Roman" w:hAnsiTheme="minorHAnsi" w:cstheme="minorHAnsi"/>
          <w:b/>
          <w:sz w:val="22"/>
          <w:szCs w:val="22"/>
          <w:lang w:eastAsia="pt-BR"/>
        </w:rPr>
      </w:pPr>
    </w:p>
    <w:p w14:paraId="09B692C3" w14:textId="77777777" w:rsidR="00B10C82" w:rsidRPr="00B10C82" w:rsidRDefault="00B10C82" w:rsidP="00B10C82">
      <w:pPr>
        <w:tabs>
          <w:tab w:val="left" w:pos="3532"/>
        </w:tabs>
        <w:suppressAutoHyphens/>
        <w:autoSpaceDN w:val="0"/>
        <w:jc w:val="center"/>
        <w:textAlignment w:val="baseline"/>
        <w:rPr>
          <w:rFonts w:asciiTheme="minorHAnsi" w:eastAsia="Times New Roman" w:hAnsiTheme="minorHAnsi" w:cstheme="minorHAnsi"/>
          <w:b/>
          <w:sz w:val="22"/>
          <w:szCs w:val="22"/>
          <w:lang w:eastAsia="pt-BR"/>
        </w:rPr>
      </w:pPr>
      <w:r w:rsidRPr="00B10C82">
        <w:rPr>
          <w:rFonts w:asciiTheme="minorHAnsi" w:eastAsia="Times New Roman" w:hAnsiTheme="minorHAnsi" w:cstheme="minorHAnsi"/>
          <w:b/>
          <w:sz w:val="22"/>
          <w:szCs w:val="22"/>
          <w:lang w:eastAsia="pt-BR"/>
        </w:rPr>
        <w:t>Fábio Müller</w:t>
      </w:r>
    </w:p>
    <w:p w14:paraId="3C28ED66" w14:textId="77777777" w:rsidR="00B10C82" w:rsidRPr="00B10C82" w:rsidRDefault="00B10C82" w:rsidP="00B10C82">
      <w:pPr>
        <w:tabs>
          <w:tab w:val="left" w:pos="3532"/>
        </w:tabs>
        <w:suppressAutoHyphens/>
        <w:autoSpaceDN w:val="0"/>
        <w:jc w:val="center"/>
        <w:textAlignment w:val="baseline"/>
        <w:rPr>
          <w:rFonts w:asciiTheme="minorHAnsi" w:hAnsiTheme="minorHAnsi" w:cstheme="minorHAnsi"/>
          <w:sz w:val="22"/>
          <w:szCs w:val="22"/>
        </w:rPr>
      </w:pPr>
      <w:r w:rsidRPr="00B10C82">
        <w:rPr>
          <w:rFonts w:asciiTheme="minorHAnsi" w:eastAsia="Times New Roman" w:hAnsiTheme="minorHAnsi" w:cstheme="minorHAnsi"/>
          <w:sz w:val="22"/>
          <w:szCs w:val="22"/>
          <w:lang w:eastAsia="pt-BR"/>
        </w:rPr>
        <w:t>Coordenador - CPC-CAU/RS</w:t>
      </w:r>
    </w:p>
    <w:p w14:paraId="27CCB5C2" w14:textId="271DAC4F" w:rsidR="00B10C82" w:rsidRDefault="00B10C82">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60FA8653" w14:textId="1BCCBB9B" w:rsidR="00B10C82" w:rsidRDefault="00B10C82" w:rsidP="00B10C82">
      <w:pPr>
        <w:widowControl w:val="0"/>
        <w:pBdr>
          <w:top w:val="nil"/>
          <w:left w:val="nil"/>
          <w:bottom w:val="nil"/>
          <w:right w:val="nil"/>
          <w:between w:val="nil"/>
        </w:pBdr>
        <w:spacing w:line="276" w:lineRule="auto"/>
        <w:jc w:val="center"/>
        <w:rPr>
          <w:rFonts w:ascii="Arial" w:eastAsia="Arial" w:hAnsi="Arial" w:cs="Arial"/>
          <w:b/>
          <w:color w:val="000000"/>
          <w:sz w:val="22"/>
          <w:szCs w:val="22"/>
        </w:rPr>
      </w:pPr>
      <w:r w:rsidRPr="00726705">
        <w:rPr>
          <w:rFonts w:ascii="Arial" w:eastAsia="Arial" w:hAnsi="Arial" w:cs="Arial"/>
          <w:b/>
          <w:color w:val="000000"/>
          <w:sz w:val="22"/>
          <w:szCs w:val="22"/>
        </w:rPr>
        <w:lastRenderedPageBreak/>
        <w:t>ANEXO I</w:t>
      </w:r>
      <w:r>
        <w:rPr>
          <w:rFonts w:ascii="Arial" w:eastAsia="Arial" w:hAnsi="Arial" w:cs="Arial"/>
          <w:b/>
          <w:color w:val="000000"/>
          <w:sz w:val="22"/>
          <w:szCs w:val="22"/>
        </w:rPr>
        <w:t xml:space="preserve"> – </w:t>
      </w:r>
      <w:r>
        <w:rPr>
          <w:rFonts w:ascii="Arial" w:eastAsia="Arial" w:hAnsi="Arial" w:cs="Arial"/>
          <w:b/>
          <w:color w:val="000000"/>
          <w:sz w:val="22"/>
          <w:szCs w:val="22"/>
        </w:rPr>
        <w:t xml:space="preserve">MINUTA DE OFÍCIO </w:t>
      </w:r>
    </w:p>
    <w:p w14:paraId="05FFFBE4" w14:textId="77777777" w:rsidR="00B10C82" w:rsidRDefault="00B10C82" w:rsidP="00B10C82">
      <w:pPr>
        <w:widowControl w:val="0"/>
        <w:pBdr>
          <w:top w:val="nil"/>
          <w:left w:val="nil"/>
          <w:bottom w:val="nil"/>
          <w:right w:val="nil"/>
          <w:between w:val="nil"/>
        </w:pBdr>
        <w:spacing w:line="276" w:lineRule="auto"/>
        <w:jc w:val="center"/>
        <w:rPr>
          <w:rFonts w:ascii="Arial" w:eastAsia="Arial" w:hAnsi="Arial" w:cs="Arial"/>
          <w:b/>
          <w:color w:val="000000"/>
          <w:sz w:val="22"/>
          <w:szCs w:val="22"/>
        </w:rPr>
      </w:pPr>
    </w:p>
    <w:p w14:paraId="486F1638" w14:textId="77777777" w:rsidR="00B10C82" w:rsidRDefault="00B10C82" w:rsidP="00B10C82">
      <w:pPr>
        <w:rPr>
          <w:rFonts w:ascii="Calibri" w:eastAsia="Calibri" w:hAnsi="Calibri" w:cs="Calibri"/>
        </w:rPr>
      </w:pPr>
      <w:r>
        <w:rPr>
          <w:rFonts w:ascii="Calibri" w:eastAsia="Calibri" w:hAnsi="Calibri" w:cs="Calibri"/>
        </w:rPr>
        <w:t xml:space="preserve">Ofício PRES-CAU/RS n° </w:t>
      </w:r>
      <w:r>
        <w:rPr>
          <w:rFonts w:ascii="Calibri" w:eastAsia="Calibri" w:hAnsi="Calibri" w:cs="Calibri"/>
          <w:highlight w:val="yellow"/>
        </w:rPr>
        <w:t>XXX</w:t>
      </w:r>
      <w:r>
        <w:rPr>
          <w:rFonts w:ascii="Calibri" w:eastAsia="Calibri" w:hAnsi="Calibri" w:cs="Calibri"/>
        </w:rPr>
        <w:t>/2022</w:t>
      </w:r>
    </w:p>
    <w:p w14:paraId="68B44B9E" w14:textId="2C78BEEB" w:rsidR="00B10C82" w:rsidRDefault="00B10C82" w:rsidP="00B10C82">
      <w:pPr>
        <w:jc w:val="right"/>
        <w:rPr>
          <w:rFonts w:ascii="Calibri" w:eastAsia="Calibri" w:hAnsi="Calibri" w:cs="Calibri"/>
        </w:rPr>
      </w:pPr>
      <w:r>
        <w:rPr>
          <w:rFonts w:ascii="Calibri" w:eastAsia="Calibri" w:hAnsi="Calibri" w:cs="Calibri"/>
        </w:rPr>
        <w:t xml:space="preserve">Porto Alegre, </w:t>
      </w:r>
      <w:r>
        <w:rPr>
          <w:rFonts w:ascii="Calibri" w:eastAsia="Calibri" w:hAnsi="Calibri" w:cs="Calibri"/>
          <w:highlight w:val="yellow"/>
        </w:rPr>
        <w:t>XX</w:t>
      </w:r>
      <w:r>
        <w:rPr>
          <w:rFonts w:ascii="Calibri" w:eastAsia="Calibri" w:hAnsi="Calibri" w:cs="Calibri"/>
        </w:rPr>
        <w:t xml:space="preserve"> de </w:t>
      </w:r>
      <w:r>
        <w:rPr>
          <w:rFonts w:ascii="Calibri" w:eastAsia="Calibri" w:hAnsi="Calibri" w:cs="Calibri"/>
          <w:highlight w:val="yellow"/>
        </w:rPr>
        <w:t>XXX</w:t>
      </w:r>
      <w:r>
        <w:rPr>
          <w:rFonts w:ascii="Calibri" w:eastAsia="Calibri" w:hAnsi="Calibri" w:cs="Calibri"/>
        </w:rPr>
        <w:t xml:space="preserve"> de 202</w:t>
      </w:r>
      <w:r>
        <w:rPr>
          <w:rFonts w:ascii="Calibri" w:eastAsia="Calibri" w:hAnsi="Calibri" w:cs="Calibri"/>
        </w:rPr>
        <w:t>2</w:t>
      </w:r>
      <w:r>
        <w:rPr>
          <w:rFonts w:ascii="Calibri" w:eastAsia="Calibri" w:hAnsi="Calibri" w:cs="Calibri"/>
        </w:rPr>
        <w:t>.</w:t>
      </w:r>
    </w:p>
    <w:p w14:paraId="67C5CE1A" w14:textId="77777777" w:rsidR="00B10C82" w:rsidRDefault="00B10C82" w:rsidP="00B10C82">
      <w:pPr>
        <w:jc w:val="both"/>
        <w:rPr>
          <w:rFonts w:ascii="Calibri" w:eastAsia="Calibri" w:hAnsi="Calibri" w:cs="Calibri"/>
        </w:rPr>
      </w:pPr>
    </w:p>
    <w:p w14:paraId="2A80B641" w14:textId="77777777" w:rsidR="00B10C82" w:rsidRDefault="00B10C82" w:rsidP="00B10C82">
      <w:pPr>
        <w:jc w:val="both"/>
        <w:rPr>
          <w:rFonts w:ascii="Calibri" w:eastAsia="Calibri" w:hAnsi="Calibri" w:cs="Calibri"/>
        </w:rPr>
      </w:pPr>
    </w:p>
    <w:p w14:paraId="77053AB8" w14:textId="77777777" w:rsidR="00B10C82" w:rsidRDefault="00B10C82" w:rsidP="00B10C82">
      <w:pPr>
        <w:pBdr>
          <w:top w:val="nil"/>
          <w:left w:val="nil"/>
          <w:bottom w:val="nil"/>
          <w:right w:val="nil"/>
          <w:between w:val="nil"/>
        </w:pBdr>
        <w:rPr>
          <w:rFonts w:ascii="Calibri" w:eastAsia="Calibri" w:hAnsi="Calibri" w:cs="Calibri"/>
          <w:color w:val="FF0000"/>
        </w:rPr>
      </w:pPr>
      <w:r w:rsidRPr="00B10C82">
        <w:rPr>
          <w:rFonts w:ascii="Calibri" w:eastAsia="Calibri" w:hAnsi="Calibri" w:cs="Calibri"/>
          <w:color w:val="FF0000"/>
        </w:rPr>
        <w:t>Exmo. Sr.Prefeito</w:t>
      </w:r>
    </w:p>
    <w:p w14:paraId="41A6073E" w14:textId="24926043" w:rsidR="00B10C82" w:rsidRPr="00CE2C28" w:rsidRDefault="00B10C82" w:rsidP="00B10C82">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[NOMW]</w:t>
      </w:r>
    </w:p>
    <w:p w14:paraId="1468C46C" w14:textId="3E327F98" w:rsidR="00B10C82" w:rsidRPr="00CE2C28" w:rsidRDefault="00B10C82" w:rsidP="00B10C82">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[ENDEREÇO]</w:t>
      </w:r>
    </w:p>
    <w:p w14:paraId="5CFF298F" w14:textId="1D0A9F3F" w:rsidR="00B10C82" w:rsidRPr="00B10C82" w:rsidRDefault="00B10C82" w:rsidP="00B10C82">
      <w:pPr>
        <w:pBdr>
          <w:top w:val="nil"/>
          <w:left w:val="nil"/>
          <w:bottom w:val="nil"/>
          <w:right w:val="nil"/>
          <w:between w:val="nil"/>
        </w:pBdr>
        <w:rPr>
          <w:rFonts w:ascii="Calibri" w:eastAsia="Calibri" w:hAnsi="Calibri" w:cs="Calibri"/>
          <w:color w:val="FF0000"/>
        </w:rPr>
      </w:pPr>
      <w:r w:rsidRPr="00B10C82">
        <w:rPr>
          <w:rFonts w:ascii="Calibri" w:eastAsia="Calibri" w:hAnsi="Calibri" w:cs="Calibri"/>
          <w:color w:val="FF0000"/>
        </w:rPr>
        <w:t>[EMAIL]</w:t>
      </w:r>
    </w:p>
    <w:p w14:paraId="43EA3661" w14:textId="77777777" w:rsidR="00B10C82" w:rsidRDefault="00B10C82" w:rsidP="00B10C82">
      <w:pPr>
        <w:jc w:val="both"/>
        <w:rPr>
          <w:rFonts w:ascii="Calibri" w:eastAsia="Calibri" w:hAnsi="Calibri" w:cs="Calibri"/>
        </w:rPr>
      </w:pPr>
    </w:p>
    <w:p w14:paraId="2F40FDA9" w14:textId="314381E7" w:rsidR="00B10C82" w:rsidRDefault="00B10C82" w:rsidP="00B10C82">
      <w:pPr>
        <w:jc w:val="both"/>
        <w:rPr>
          <w:rFonts w:asciiTheme="minorHAnsi" w:eastAsia="Calibri" w:hAnsiTheme="minorHAnsi" w:cstheme="minorHAnsi"/>
          <w:b/>
        </w:rPr>
      </w:pPr>
      <w:r w:rsidRPr="00B10C82">
        <w:rPr>
          <w:rFonts w:asciiTheme="minorHAnsi" w:eastAsia="Calibri" w:hAnsiTheme="minorHAnsi" w:cstheme="minorHAnsi"/>
        </w:rPr>
        <w:t>Assunto:</w:t>
      </w:r>
      <w:r w:rsidRPr="00B10C82">
        <w:rPr>
          <w:rFonts w:asciiTheme="minorHAnsi" w:eastAsia="Calibri" w:hAnsiTheme="minorHAnsi" w:cstheme="minorHAnsi"/>
          <w:b/>
        </w:rPr>
        <w:t xml:space="preserve"> </w:t>
      </w:r>
      <w:r>
        <w:rPr>
          <w:rFonts w:asciiTheme="minorHAnsi" w:eastAsia="Calibri" w:hAnsiTheme="minorHAnsi" w:cstheme="minorHAnsi"/>
          <w:b/>
        </w:rPr>
        <w:t>Patrimônio Cultural Municipal</w:t>
      </w:r>
    </w:p>
    <w:p w14:paraId="641C6B0B" w14:textId="77777777" w:rsidR="00B10C82" w:rsidRDefault="00B10C82" w:rsidP="00B10C82">
      <w:pPr>
        <w:jc w:val="both"/>
        <w:rPr>
          <w:rFonts w:asciiTheme="minorHAnsi" w:eastAsia="Calibri" w:hAnsiTheme="minorHAnsi" w:cstheme="minorHAnsi"/>
          <w:b/>
        </w:rPr>
      </w:pPr>
    </w:p>
    <w:p w14:paraId="40A2E121" w14:textId="6B501063" w:rsidR="00B10C82" w:rsidRPr="00B10C82" w:rsidRDefault="00B10C82" w:rsidP="00B10C82">
      <w:pPr>
        <w:ind w:left="709" w:firstLine="709"/>
        <w:jc w:val="both"/>
        <w:rPr>
          <w:rFonts w:asciiTheme="minorHAnsi" w:hAnsiTheme="minorHAnsi" w:cstheme="minorHAnsi"/>
        </w:rPr>
      </w:pPr>
      <w:r w:rsidRPr="00B10C82">
        <w:rPr>
          <w:rFonts w:asciiTheme="minorHAnsi" w:hAnsiTheme="minorHAnsi" w:cstheme="minorHAnsi"/>
        </w:rPr>
        <w:t>Senhora Prefeita/Senhor Prefeito,</w:t>
      </w:r>
    </w:p>
    <w:p w14:paraId="43A39531" w14:textId="77777777" w:rsidR="00B10C82" w:rsidRPr="00B10C82" w:rsidRDefault="00B10C82" w:rsidP="00B10C82">
      <w:pPr>
        <w:pStyle w:val="PargrafodaLista"/>
        <w:ind w:left="360"/>
        <w:jc w:val="both"/>
        <w:rPr>
          <w:rFonts w:asciiTheme="minorHAnsi" w:hAnsiTheme="minorHAnsi" w:cstheme="minorHAnsi"/>
        </w:rPr>
      </w:pPr>
    </w:p>
    <w:p w14:paraId="759F4959" w14:textId="77777777" w:rsidR="00B10C82" w:rsidRPr="00B10C82" w:rsidRDefault="00B10C82" w:rsidP="00B10C82">
      <w:pPr>
        <w:pStyle w:val="PargrafodaLista"/>
        <w:numPr>
          <w:ilvl w:val="0"/>
          <w:numId w:val="3"/>
        </w:numPr>
        <w:tabs>
          <w:tab w:val="left" w:pos="1418"/>
          <w:tab w:val="left" w:pos="2127"/>
        </w:tabs>
        <w:ind w:left="0" w:firstLine="0"/>
        <w:contextualSpacing w:val="0"/>
        <w:jc w:val="both"/>
        <w:rPr>
          <w:rFonts w:asciiTheme="minorHAnsi" w:hAnsiTheme="minorHAnsi" w:cstheme="minorHAnsi"/>
        </w:rPr>
      </w:pPr>
      <w:r w:rsidRPr="00B10C82">
        <w:rPr>
          <w:rFonts w:asciiTheme="minorHAnsi" w:hAnsiTheme="minorHAnsi" w:cstheme="minorHAnsi"/>
        </w:rPr>
        <w:t>Ao cumprimentar Vossa Senhoria mui cordialmente, em nome da Comissão Especial de Patrimônio Cultural do Conselho de Arquitetura e Urbanismo do Rio Grande do Sul reporto-me ao tema do Patrimônio Cultural para apresentar considerações e propostas de cooperação como descritas nas linhas subsequentes.</w:t>
      </w:r>
    </w:p>
    <w:p w14:paraId="7ACDBF48" w14:textId="77777777" w:rsidR="00B10C82" w:rsidRPr="00B10C82" w:rsidRDefault="00B10C82" w:rsidP="00B10C82">
      <w:pPr>
        <w:pStyle w:val="PargrafodaLista"/>
        <w:numPr>
          <w:ilvl w:val="0"/>
          <w:numId w:val="3"/>
        </w:numPr>
        <w:tabs>
          <w:tab w:val="left" w:pos="1418"/>
          <w:tab w:val="left" w:pos="2127"/>
        </w:tabs>
        <w:ind w:left="0" w:firstLine="0"/>
        <w:contextualSpacing w:val="0"/>
        <w:jc w:val="both"/>
        <w:rPr>
          <w:rFonts w:asciiTheme="minorHAnsi" w:hAnsiTheme="minorHAnsi" w:cstheme="minorHAnsi"/>
        </w:rPr>
      </w:pPr>
      <w:r w:rsidRPr="00B10C82">
        <w:rPr>
          <w:rFonts w:asciiTheme="minorHAnsi" w:hAnsiTheme="minorHAnsi" w:cstheme="minorHAnsi"/>
        </w:rPr>
        <w:t xml:space="preserve">A preservação de bens de relevância histórica e cultural é crucial às comunidades, pois permite a compreensão de seus processos formativos e de desenvolvimento ao longo do tempo, constituintes de sua Memória e Identidade do passado, no presente, para o futuro. </w:t>
      </w:r>
    </w:p>
    <w:p w14:paraId="42303959" w14:textId="77777777" w:rsidR="00B10C82" w:rsidRPr="00B10C82" w:rsidRDefault="00B10C82" w:rsidP="00B10C82">
      <w:pPr>
        <w:pStyle w:val="PargrafodaLista"/>
        <w:numPr>
          <w:ilvl w:val="0"/>
          <w:numId w:val="3"/>
        </w:numPr>
        <w:tabs>
          <w:tab w:val="left" w:pos="1418"/>
          <w:tab w:val="left" w:pos="2127"/>
        </w:tabs>
        <w:ind w:left="0" w:firstLine="0"/>
        <w:contextualSpacing w:val="0"/>
        <w:jc w:val="both"/>
        <w:rPr>
          <w:rFonts w:asciiTheme="minorHAnsi" w:hAnsiTheme="minorHAnsi" w:cstheme="minorHAnsi"/>
        </w:rPr>
      </w:pPr>
      <w:r w:rsidRPr="00B10C82">
        <w:rPr>
          <w:rFonts w:asciiTheme="minorHAnsi" w:hAnsiTheme="minorHAnsi" w:cstheme="minorHAnsi"/>
        </w:rPr>
        <w:t xml:space="preserve">A eventual perda dos bens legados pelas gerações passadas afeta essa marca civilizatória da comunidade, que se fragmenta e se fragiliza pelas ausências de estórias, costumes, utensílios, edificações e espaços que fizeram parte da história das pessoas do lugar, em processo sensível e, muitas vezes, irreversível. </w:t>
      </w:r>
    </w:p>
    <w:p w14:paraId="4F14DF7A" w14:textId="77777777" w:rsidR="00B10C82" w:rsidRPr="00B10C82" w:rsidRDefault="00B10C82" w:rsidP="00B10C82">
      <w:pPr>
        <w:pStyle w:val="PargrafodaLista"/>
        <w:numPr>
          <w:ilvl w:val="0"/>
          <w:numId w:val="3"/>
        </w:numPr>
        <w:tabs>
          <w:tab w:val="left" w:pos="1418"/>
          <w:tab w:val="left" w:pos="2127"/>
        </w:tabs>
        <w:ind w:left="0" w:firstLine="0"/>
        <w:contextualSpacing w:val="0"/>
        <w:jc w:val="both"/>
        <w:rPr>
          <w:rFonts w:asciiTheme="minorHAnsi" w:hAnsiTheme="minorHAnsi" w:cstheme="minorHAnsi"/>
        </w:rPr>
      </w:pPr>
      <w:r w:rsidRPr="00B10C82">
        <w:rPr>
          <w:rFonts w:asciiTheme="minorHAnsi" w:hAnsiTheme="minorHAnsi" w:cstheme="minorHAnsi"/>
        </w:rPr>
        <w:t>Em outro viés, no entanto, pode impactar, positivamente, sobre a natureza e a cultura, a gente e a cidade, uma vez que a preservação e o reuso de espaços e edifícios reduzem energia, matéria-prima e custos financeiros, assim como podem estabelecer diferencial de desenvolvimento urbano deferente ao passado no presente, com rentabilidade econômica pelo Turismo, quando da manutenção, em equilíbrio, do antigo e do novo, valorizando a ambiência, a história e a cultura.</w:t>
      </w:r>
    </w:p>
    <w:p w14:paraId="6ECE247C" w14:textId="77777777" w:rsidR="00B10C82" w:rsidRPr="00B10C82" w:rsidRDefault="00B10C82" w:rsidP="00B10C82">
      <w:pPr>
        <w:pStyle w:val="PargrafodaLista"/>
        <w:numPr>
          <w:ilvl w:val="0"/>
          <w:numId w:val="3"/>
        </w:numPr>
        <w:tabs>
          <w:tab w:val="left" w:pos="1418"/>
          <w:tab w:val="left" w:pos="2127"/>
        </w:tabs>
        <w:ind w:left="0" w:firstLine="0"/>
        <w:contextualSpacing w:val="0"/>
        <w:jc w:val="both"/>
        <w:rPr>
          <w:rFonts w:asciiTheme="minorHAnsi" w:hAnsiTheme="minorHAnsi" w:cstheme="minorHAnsi"/>
        </w:rPr>
      </w:pPr>
      <w:r w:rsidRPr="00B10C82">
        <w:rPr>
          <w:rFonts w:asciiTheme="minorHAnsi" w:hAnsiTheme="minorHAnsi" w:cstheme="minorHAnsi"/>
        </w:rPr>
        <w:t xml:space="preserve">Para essa promoção, cumpre salientar haver instrumentos legais, tais como os previstos no Estatuto das Cidades (Lei nº 10.257/2001), nos instrumentos de política urbana de fomento à cultura e ao turismo, nas provisões do Planos Diretores Municipais e, em mesma relevância, o suporte técnico de arquitetos (as) e urbanistas no quadro municipal/estadual e, mesmo, de contratação privada, enquanto profissionais devidamente habilitados e capacitados a avaliar e emitir pareceres, sob a ótica de protocolos específicos, relacionados à preservação de espaços e edificações patrimoniais, em especial atenção àquelas do próprio municipal. </w:t>
      </w:r>
    </w:p>
    <w:p w14:paraId="755A88BA" w14:textId="77777777" w:rsidR="00B10C82" w:rsidRPr="00B10C82" w:rsidRDefault="00B10C82" w:rsidP="00B10C82">
      <w:pPr>
        <w:pStyle w:val="PargrafodaLista"/>
        <w:numPr>
          <w:ilvl w:val="0"/>
          <w:numId w:val="3"/>
        </w:numPr>
        <w:tabs>
          <w:tab w:val="left" w:pos="1418"/>
          <w:tab w:val="left" w:pos="2127"/>
        </w:tabs>
        <w:ind w:left="0" w:firstLine="0"/>
        <w:contextualSpacing w:val="0"/>
        <w:jc w:val="both"/>
        <w:rPr>
          <w:rFonts w:asciiTheme="minorHAnsi" w:hAnsiTheme="minorHAnsi" w:cstheme="minorHAnsi"/>
        </w:rPr>
      </w:pPr>
      <w:r w:rsidRPr="00B10C82">
        <w:rPr>
          <w:rFonts w:asciiTheme="minorHAnsi" w:hAnsiTheme="minorHAnsi" w:cstheme="minorHAnsi"/>
        </w:rPr>
        <w:t xml:space="preserve">Realça-se que agir nesse sentido é dever da gestão municipal estabelecido na Constituição Federal, promovendo, identificando e salvaguardando os bens de valor cultural do município, o que pode ser feito através do Inventário Municipal do Patrimônio Cultural, instrumento básico para a implementação das políticas de preservação. </w:t>
      </w:r>
    </w:p>
    <w:p w14:paraId="2D3C4620" w14:textId="77777777" w:rsidR="00B10C82" w:rsidRPr="00B10C82" w:rsidRDefault="00B10C82" w:rsidP="00B10C82">
      <w:pPr>
        <w:pStyle w:val="PargrafodaLista"/>
        <w:numPr>
          <w:ilvl w:val="0"/>
          <w:numId w:val="3"/>
        </w:numPr>
        <w:tabs>
          <w:tab w:val="left" w:pos="1418"/>
          <w:tab w:val="left" w:pos="2127"/>
        </w:tabs>
        <w:ind w:left="0" w:firstLine="0"/>
        <w:contextualSpacing w:val="0"/>
        <w:jc w:val="both"/>
        <w:rPr>
          <w:rFonts w:asciiTheme="minorHAnsi" w:hAnsiTheme="minorHAnsi" w:cstheme="minorHAnsi"/>
        </w:rPr>
      </w:pPr>
      <w:r w:rsidRPr="00B10C82">
        <w:rPr>
          <w:rFonts w:asciiTheme="minorHAnsi" w:hAnsiTheme="minorHAnsi" w:cstheme="minorHAnsi"/>
        </w:rPr>
        <w:t>Tendo em vista o exposto, o CAU/RS vem propor a este município colaboração institucional a fim de tratarmos, conjuntamente, da gestão técnica de assuntos vinculados à preservação do Patrimônio Cultural existente em seu território.</w:t>
      </w:r>
    </w:p>
    <w:p w14:paraId="7C5B0B85" w14:textId="77777777" w:rsidR="00B10C82" w:rsidRPr="00B10C82" w:rsidRDefault="00B10C82" w:rsidP="00B10C82">
      <w:pPr>
        <w:pStyle w:val="PargrafodaLista"/>
        <w:numPr>
          <w:ilvl w:val="0"/>
          <w:numId w:val="3"/>
        </w:numPr>
        <w:tabs>
          <w:tab w:val="left" w:pos="1418"/>
          <w:tab w:val="left" w:pos="2127"/>
        </w:tabs>
        <w:ind w:left="0" w:firstLine="0"/>
        <w:contextualSpacing w:val="0"/>
        <w:jc w:val="both"/>
        <w:rPr>
          <w:rFonts w:asciiTheme="minorHAnsi" w:hAnsiTheme="minorHAnsi" w:cstheme="minorHAnsi"/>
        </w:rPr>
      </w:pPr>
      <w:r w:rsidRPr="00B10C82">
        <w:rPr>
          <w:rFonts w:asciiTheme="minorHAnsi" w:hAnsiTheme="minorHAnsi" w:cstheme="minorHAnsi"/>
        </w:rPr>
        <w:lastRenderedPageBreak/>
        <w:t>A fim de aprimorar e melhor articular nossa atuação nesse terreno, o CAU/RS criou, no ano de 2020, a Comissão Especial de Patrimônio Cultural, integrada por Conselheiros com expertise na área, a fim de atuar de forma mais efetiva e qualificada.</w:t>
      </w:r>
    </w:p>
    <w:p w14:paraId="4BD5DB9C" w14:textId="77777777" w:rsidR="00B10C82" w:rsidRPr="00B10C82" w:rsidRDefault="00B10C82" w:rsidP="00B10C82">
      <w:pPr>
        <w:pStyle w:val="PargrafodaLista"/>
        <w:numPr>
          <w:ilvl w:val="0"/>
          <w:numId w:val="3"/>
        </w:numPr>
        <w:tabs>
          <w:tab w:val="left" w:pos="1418"/>
          <w:tab w:val="left" w:pos="2127"/>
        </w:tabs>
        <w:ind w:left="0" w:firstLine="0"/>
        <w:contextualSpacing w:val="0"/>
        <w:jc w:val="both"/>
        <w:rPr>
          <w:rFonts w:asciiTheme="minorHAnsi" w:hAnsiTheme="minorHAnsi" w:cstheme="minorHAnsi"/>
        </w:rPr>
      </w:pPr>
      <w:r w:rsidRPr="00B10C82">
        <w:rPr>
          <w:rFonts w:asciiTheme="minorHAnsi" w:hAnsiTheme="minorHAnsi" w:cstheme="minorHAnsi"/>
        </w:rPr>
        <w:t>No mesmo sentido, o CAU/RS tomou a iniciativa de instituir a Rede de Proteção ao Patrimônio Cultural – RedePAC -, juntamente com o Ministério Público Estadual, a Secretaria Estadual da Cultura, o Instituto do Patrimônio Histórico do Estado e o Tribunal de Contas do Rio Grande do Sul, com a missão de organizar e auxiliar ações que visem assegurar a correta preservação da Memória.</w:t>
      </w:r>
    </w:p>
    <w:p w14:paraId="2CA55F6F" w14:textId="0792736F" w:rsidR="00B10C82" w:rsidRPr="00B10C82" w:rsidRDefault="00B10C82" w:rsidP="00B10C82">
      <w:pPr>
        <w:pStyle w:val="PargrafodaLista"/>
        <w:numPr>
          <w:ilvl w:val="0"/>
          <w:numId w:val="3"/>
        </w:numPr>
        <w:tabs>
          <w:tab w:val="left" w:pos="1418"/>
          <w:tab w:val="left" w:pos="2127"/>
        </w:tabs>
        <w:ind w:left="0" w:firstLine="0"/>
        <w:contextualSpacing w:val="0"/>
        <w:jc w:val="both"/>
        <w:rPr>
          <w:rFonts w:asciiTheme="minorHAnsi" w:hAnsiTheme="minorHAnsi" w:cstheme="minorHAnsi"/>
        </w:rPr>
      </w:pPr>
      <w:r w:rsidRPr="00B10C82">
        <w:rPr>
          <w:rFonts w:asciiTheme="minorHAnsi" w:hAnsiTheme="minorHAnsi" w:cstheme="minorHAnsi"/>
        </w:rPr>
        <w:t>Esta Rede tem como uma das suas linhas de ação principais buscar formas de cooperação com os municípios. Existe em discussão, inclusive, formas de criar incentivos aos municípios por meio de créditos de ICMS e outras propostas relevantes. Também integra seu escopo a troca de informações sobre programas e linhas de crédito públicas e privadas, destinadas ao restauro de edificações e espaços patrimoniais, bem como a de troca de experiências.</w:t>
      </w:r>
    </w:p>
    <w:p w14:paraId="5F4AE6BC" w14:textId="77777777" w:rsidR="00B10C82" w:rsidRPr="00B10C82" w:rsidRDefault="00B10C82" w:rsidP="00B10C82">
      <w:pPr>
        <w:pStyle w:val="PargrafodaLista"/>
        <w:numPr>
          <w:ilvl w:val="0"/>
          <w:numId w:val="3"/>
        </w:numPr>
        <w:tabs>
          <w:tab w:val="left" w:pos="1418"/>
          <w:tab w:val="left" w:pos="2127"/>
        </w:tabs>
        <w:ind w:left="0" w:firstLine="0"/>
        <w:contextualSpacing w:val="0"/>
        <w:jc w:val="both"/>
        <w:rPr>
          <w:rFonts w:asciiTheme="minorHAnsi" w:hAnsiTheme="minorHAnsi" w:cstheme="minorHAnsi"/>
        </w:rPr>
      </w:pPr>
      <w:r w:rsidRPr="00B10C82">
        <w:rPr>
          <w:rFonts w:asciiTheme="minorHAnsi" w:hAnsiTheme="minorHAnsi" w:cstheme="minorHAnsi"/>
        </w:rPr>
        <w:t xml:space="preserve">No sentido de já iniciar a cooperação interinstitucional entre este Conselho e esse Município, solicitamos seja remetido ao nosso conhecimento uma listagem dos bens considerados de valor histórico, tombados ou não, existente em sua cidade, a fim de que possamos auxiliar na sua preservação. </w:t>
      </w:r>
    </w:p>
    <w:p w14:paraId="5782AA17" w14:textId="77777777" w:rsidR="00B10C82" w:rsidRPr="00B10C82" w:rsidRDefault="00B10C82" w:rsidP="00B10C82">
      <w:pPr>
        <w:pStyle w:val="PargrafodaLista"/>
        <w:numPr>
          <w:ilvl w:val="0"/>
          <w:numId w:val="3"/>
        </w:numPr>
        <w:tabs>
          <w:tab w:val="left" w:pos="1418"/>
          <w:tab w:val="left" w:pos="2127"/>
        </w:tabs>
        <w:ind w:left="0" w:firstLine="0"/>
        <w:contextualSpacing w:val="0"/>
        <w:jc w:val="both"/>
        <w:rPr>
          <w:rFonts w:asciiTheme="minorHAnsi" w:hAnsiTheme="minorHAnsi" w:cstheme="minorHAnsi"/>
        </w:rPr>
      </w:pPr>
      <w:r w:rsidRPr="00B10C82">
        <w:rPr>
          <w:rFonts w:asciiTheme="minorHAnsi" w:hAnsiTheme="minorHAnsi" w:cstheme="minorHAnsi"/>
        </w:rPr>
        <w:t>Agradeceríamos, também, fosse informado acerca da existência de Conselho ou órgão municipal cujo escopo seja atuar na área do Patrimônio Cultural, bem como seus meios de contato.</w:t>
      </w:r>
    </w:p>
    <w:p w14:paraId="4AC40E7E" w14:textId="77777777" w:rsidR="00B10C82" w:rsidRPr="00B10C82" w:rsidRDefault="00B10C82" w:rsidP="00B10C82">
      <w:pPr>
        <w:pStyle w:val="PargrafodaLista"/>
        <w:numPr>
          <w:ilvl w:val="0"/>
          <w:numId w:val="3"/>
        </w:numPr>
        <w:tabs>
          <w:tab w:val="left" w:pos="1418"/>
          <w:tab w:val="left" w:pos="2127"/>
        </w:tabs>
        <w:ind w:left="0" w:firstLine="0"/>
        <w:contextualSpacing w:val="0"/>
        <w:jc w:val="both"/>
        <w:rPr>
          <w:rFonts w:asciiTheme="minorHAnsi" w:hAnsiTheme="minorHAnsi" w:cstheme="minorHAnsi"/>
        </w:rPr>
      </w:pPr>
      <w:r w:rsidRPr="00B10C82">
        <w:rPr>
          <w:rFonts w:asciiTheme="minorHAnsi" w:hAnsiTheme="minorHAnsi" w:cstheme="minorHAnsi"/>
        </w:rPr>
        <w:t xml:space="preserve">Por fim, gostaríamos de convidá-lo para uma reunião com representantes do CAU/RS para estreitarmos relações e colocarmo-nos à disposição, no que couber, em relação a este tema fundamental à comunidade municipal, se de seu interesse. Nossos contatos são </w:t>
      </w:r>
      <w:hyperlink r:id="rId8">
        <w:r w:rsidRPr="00B10C82">
          <w:t>gabinete@caurs.gov.br</w:t>
        </w:r>
      </w:hyperlink>
      <w:r w:rsidRPr="00B10C82">
        <w:rPr>
          <w:rFonts w:asciiTheme="minorHAnsi" w:hAnsiTheme="minorHAnsi" w:cstheme="minorHAnsi"/>
        </w:rPr>
        <w:t xml:space="preserve"> e </w:t>
      </w:r>
      <w:hyperlink r:id="rId9">
        <w:r w:rsidRPr="00B10C82">
          <w:t>assessoriacpc@caurs.gov.br</w:t>
        </w:r>
      </w:hyperlink>
      <w:r w:rsidRPr="00B10C82">
        <w:rPr>
          <w:rFonts w:asciiTheme="minorHAnsi" w:hAnsiTheme="minorHAnsi" w:cstheme="minorHAnsi"/>
        </w:rPr>
        <w:t xml:space="preserve">. </w:t>
      </w:r>
    </w:p>
    <w:p w14:paraId="5E6CE551" w14:textId="0E2FBF14" w:rsidR="00B10C82" w:rsidRPr="00B10C82" w:rsidRDefault="00B10C82" w:rsidP="00B10C82">
      <w:pPr>
        <w:pStyle w:val="PargrafodaLista"/>
        <w:numPr>
          <w:ilvl w:val="0"/>
          <w:numId w:val="3"/>
        </w:numPr>
        <w:tabs>
          <w:tab w:val="left" w:pos="1418"/>
          <w:tab w:val="left" w:pos="2127"/>
        </w:tabs>
        <w:ind w:left="0" w:firstLine="0"/>
        <w:contextualSpacing w:val="0"/>
        <w:jc w:val="both"/>
        <w:rPr>
          <w:rFonts w:asciiTheme="minorHAnsi" w:hAnsiTheme="minorHAnsi" w:cstheme="minorHAnsi"/>
        </w:rPr>
      </w:pPr>
      <w:r w:rsidRPr="00B10C82">
        <w:rPr>
          <w:rFonts w:asciiTheme="minorHAnsi" w:hAnsiTheme="minorHAnsi" w:cstheme="minorHAnsi"/>
        </w:rPr>
        <w:t>Agradecido por sua atenção e consideração, expresso estima e alço votos de saúde e profícuas real</w:t>
      </w:r>
      <w:r w:rsidR="00D67738">
        <w:rPr>
          <w:rFonts w:asciiTheme="minorHAnsi" w:hAnsiTheme="minorHAnsi" w:cstheme="minorHAnsi"/>
        </w:rPr>
        <w:t>izações pelo bem das pessoas do</w:t>
      </w:r>
      <w:r w:rsidRPr="00B10C82">
        <w:rPr>
          <w:rFonts w:asciiTheme="minorHAnsi" w:hAnsiTheme="minorHAnsi" w:cstheme="minorHAnsi"/>
        </w:rPr>
        <w:t xml:space="preserve"> seu município.</w:t>
      </w:r>
    </w:p>
    <w:p w14:paraId="12A643B3" w14:textId="77777777" w:rsidR="00B10C82" w:rsidRPr="00B10C82" w:rsidRDefault="00B10C82" w:rsidP="00B10C82">
      <w:pPr>
        <w:jc w:val="both"/>
        <w:rPr>
          <w:rFonts w:asciiTheme="minorHAnsi" w:hAnsiTheme="minorHAnsi" w:cstheme="minorHAnsi"/>
        </w:rPr>
      </w:pPr>
    </w:p>
    <w:p w14:paraId="0F7FD364" w14:textId="77777777" w:rsidR="00B10C82" w:rsidRPr="00B10C82" w:rsidRDefault="00B10C82" w:rsidP="00B10C82">
      <w:pPr>
        <w:ind w:left="709" w:firstLine="709"/>
        <w:jc w:val="both"/>
        <w:rPr>
          <w:rFonts w:asciiTheme="minorHAnsi" w:hAnsiTheme="minorHAnsi" w:cstheme="minorHAnsi"/>
        </w:rPr>
      </w:pPr>
      <w:r w:rsidRPr="00B10C82">
        <w:rPr>
          <w:rFonts w:asciiTheme="minorHAnsi" w:hAnsiTheme="minorHAnsi" w:cstheme="minorHAnsi"/>
        </w:rPr>
        <w:t>Cordialmente,</w:t>
      </w:r>
    </w:p>
    <w:p w14:paraId="4EE15734" w14:textId="05CDBB9B" w:rsidR="00B10C82" w:rsidRDefault="00B10C82" w:rsidP="00B10C82">
      <w:pPr>
        <w:jc w:val="both"/>
        <w:rPr>
          <w:rFonts w:ascii="Calibri" w:eastAsia="Calibri" w:hAnsi="Calibri" w:cs="Calibri"/>
          <w:color w:val="000000"/>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tblGrid>
      <w:tr w:rsidR="00B10C82" w:rsidRPr="00D42F48" w14:paraId="379035F3" w14:textId="77777777" w:rsidTr="008D2AA5">
        <w:trPr>
          <w:jc w:val="center"/>
        </w:trPr>
        <w:tc>
          <w:tcPr>
            <w:tcW w:w="0" w:type="auto"/>
          </w:tcPr>
          <w:p w14:paraId="35DB426E" w14:textId="77777777" w:rsidR="00B10C82" w:rsidRPr="00AE4F8D" w:rsidRDefault="00B10C82" w:rsidP="008D2AA5">
            <w:pPr>
              <w:jc w:val="center"/>
              <w:rPr>
                <w:rFonts w:cstheme="minorHAnsi"/>
                <w:b/>
              </w:rPr>
            </w:pPr>
            <w:r w:rsidRPr="00857F8E">
              <w:rPr>
                <w:rFonts w:ascii="Calibri" w:eastAsia="Calibri" w:hAnsi="Calibri" w:cs="Calibri"/>
                <w:b/>
                <w:color w:val="000000"/>
              </w:rPr>
              <w:t>TIAGO HOLZMANN DA SILVA</w:t>
            </w:r>
          </w:p>
        </w:tc>
      </w:tr>
      <w:tr w:rsidR="00B10C82" w:rsidRPr="00582846" w14:paraId="6F1BD98D" w14:textId="77777777" w:rsidTr="008D2AA5">
        <w:trPr>
          <w:jc w:val="center"/>
        </w:trPr>
        <w:tc>
          <w:tcPr>
            <w:tcW w:w="0" w:type="auto"/>
          </w:tcPr>
          <w:p w14:paraId="327289C3" w14:textId="77777777" w:rsidR="00B10C82" w:rsidRPr="00AE4F8D" w:rsidRDefault="00B10C82" w:rsidP="008D2AA5">
            <w:pPr>
              <w:jc w:val="center"/>
              <w:rPr>
                <w:rFonts w:cstheme="minorHAnsi"/>
              </w:rPr>
            </w:pPr>
            <w:r w:rsidRPr="00857F8E">
              <w:rPr>
                <w:rFonts w:ascii="Calibri" w:eastAsia="Calibri" w:hAnsi="Calibri" w:cs="Calibri"/>
                <w:color w:val="000000"/>
              </w:rPr>
              <w:t>Presidente do CAU/RS</w:t>
            </w:r>
          </w:p>
        </w:tc>
      </w:tr>
    </w:tbl>
    <w:p w14:paraId="38681A1B" w14:textId="77777777" w:rsidR="00A77588" w:rsidRPr="004B772F" w:rsidRDefault="00A77588" w:rsidP="00B10C82">
      <w:pPr>
        <w:suppressAutoHyphens/>
        <w:autoSpaceDN w:val="0"/>
        <w:spacing w:after="240"/>
        <w:ind w:left="360"/>
        <w:jc w:val="center"/>
        <w:textAlignment w:val="baseline"/>
        <w:rPr>
          <w:rFonts w:asciiTheme="minorHAnsi" w:hAnsiTheme="minorHAnsi" w:cstheme="minorHAnsi"/>
          <w:sz w:val="22"/>
          <w:szCs w:val="22"/>
        </w:rPr>
      </w:pPr>
    </w:p>
    <w:sectPr w:rsidR="00A77588" w:rsidRPr="004B772F" w:rsidSect="00AF6728">
      <w:headerReference w:type="default" r:id="rId10"/>
      <w:pgSz w:w="11900" w:h="16840" w:code="9"/>
      <w:pgMar w:top="2127" w:right="1268" w:bottom="851" w:left="1276"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7A803" w14:textId="77777777" w:rsidR="00581260" w:rsidRDefault="00581260">
      <w:r>
        <w:separator/>
      </w:r>
    </w:p>
  </w:endnote>
  <w:endnote w:type="continuationSeparator" w:id="0">
    <w:p w14:paraId="42B9C010" w14:textId="77777777" w:rsidR="00581260" w:rsidRDefault="0058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F51CE" w14:textId="77777777" w:rsidR="00581260" w:rsidRDefault="00581260">
      <w:r>
        <w:separator/>
      </w:r>
    </w:p>
  </w:footnote>
  <w:footnote w:type="continuationSeparator" w:id="0">
    <w:p w14:paraId="21B2D337" w14:textId="77777777" w:rsidR="00581260" w:rsidRDefault="00581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DA2B5" w14:textId="77777777" w:rsidR="00252C08" w:rsidRPr="009E4E5A" w:rsidRDefault="00252C08"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8240" behindDoc="1" locked="0" layoutInCell="1" allowOverlap="1" wp14:anchorId="6E338CC4" wp14:editId="4AAC1B09">
          <wp:simplePos x="0" y="0"/>
          <wp:positionH relativeFrom="page">
            <wp:posOffset>-22429</wp:posOffset>
          </wp:positionH>
          <wp:positionV relativeFrom="paragraph">
            <wp:posOffset>-869627</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8265D"/>
    <w:multiLevelType w:val="multilevel"/>
    <w:tmpl w:val="CA4ECD2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AB051C"/>
    <w:multiLevelType w:val="multilevel"/>
    <w:tmpl w:val="7EE242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FDD3AFF"/>
    <w:multiLevelType w:val="hybridMultilevel"/>
    <w:tmpl w:val="6FAE0854"/>
    <w:lvl w:ilvl="0" w:tplc="E69A41B2">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1AC7352"/>
    <w:multiLevelType w:val="hybridMultilevel"/>
    <w:tmpl w:val="E9EE09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2FD1"/>
    <w:rsid w:val="00013440"/>
    <w:rsid w:val="00015B58"/>
    <w:rsid w:val="00016907"/>
    <w:rsid w:val="00020443"/>
    <w:rsid w:val="000233BE"/>
    <w:rsid w:val="00024C77"/>
    <w:rsid w:val="00026912"/>
    <w:rsid w:val="0003271E"/>
    <w:rsid w:val="00034EB6"/>
    <w:rsid w:val="0004003F"/>
    <w:rsid w:val="00040E0D"/>
    <w:rsid w:val="00040E1D"/>
    <w:rsid w:val="00043CA0"/>
    <w:rsid w:val="000456C5"/>
    <w:rsid w:val="0004587D"/>
    <w:rsid w:val="000466C2"/>
    <w:rsid w:val="00050973"/>
    <w:rsid w:val="00054A05"/>
    <w:rsid w:val="00065849"/>
    <w:rsid w:val="00066528"/>
    <w:rsid w:val="00066A4C"/>
    <w:rsid w:val="00067B25"/>
    <w:rsid w:val="000733B6"/>
    <w:rsid w:val="000755B1"/>
    <w:rsid w:val="00075D0A"/>
    <w:rsid w:val="00076D82"/>
    <w:rsid w:val="00093B35"/>
    <w:rsid w:val="00094A70"/>
    <w:rsid w:val="00096BAD"/>
    <w:rsid w:val="000A1624"/>
    <w:rsid w:val="000A34F1"/>
    <w:rsid w:val="000A599C"/>
    <w:rsid w:val="000A60B9"/>
    <w:rsid w:val="000A7DC0"/>
    <w:rsid w:val="000E1161"/>
    <w:rsid w:val="000E3832"/>
    <w:rsid w:val="000E4EEE"/>
    <w:rsid w:val="000E5711"/>
    <w:rsid w:val="000F22D5"/>
    <w:rsid w:val="000F2DF0"/>
    <w:rsid w:val="000F3294"/>
    <w:rsid w:val="00101035"/>
    <w:rsid w:val="00103CC0"/>
    <w:rsid w:val="00116D05"/>
    <w:rsid w:val="00116EB3"/>
    <w:rsid w:val="00117028"/>
    <w:rsid w:val="00117AD8"/>
    <w:rsid w:val="00117AEF"/>
    <w:rsid w:val="001232E4"/>
    <w:rsid w:val="00124E94"/>
    <w:rsid w:val="001277C3"/>
    <w:rsid w:val="00134819"/>
    <w:rsid w:val="00136978"/>
    <w:rsid w:val="00145346"/>
    <w:rsid w:val="00146FCE"/>
    <w:rsid w:val="00152CFE"/>
    <w:rsid w:val="00153000"/>
    <w:rsid w:val="001707D4"/>
    <w:rsid w:val="00174050"/>
    <w:rsid w:val="001765D0"/>
    <w:rsid w:val="00182BA3"/>
    <w:rsid w:val="001837E2"/>
    <w:rsid w:val="00192A28"/>
    <w:rsid w:val="0019548A"/>
    <w:rsid w:val="0019626B"/>
    <w:rsid w:val="00197BC9"/>
    <w:rsid w:val="001A4649"/>
    <w:rsid w:val="001A4ADD"/>
    <w:rsid w:val="001A5F22"/>
    <w:rsid w:val="001A613D"/>
    <w:rsid w:val="001B0ECA"/>
    <w:rsid w:val="001B4BEC"/>
    <w:rsid w:val="001B54F1"/>
    <w:rsid w:val="001C48D1"/>
    <w:rsid w:val="001D0588"/>
    <w:rsid w:val="001D157C"/>
    <w:rsid w:val="001D270B"/>
    <w:rsid w:val="001D4BC6"/>
    <w:rsid w:val="001D7E1E"/>
    <w:rsid w:val="001E6C9A"/>
    <w:rsid w:val="001F24F8"/>
    <w:rsid w:val="001F6ADE"/>
    <w:rsid w:val="00201F5A"/>
    <w:rsid w:val="002118D1"/>
    <w:rsid w:val="002225F4"/>
    <w:rsid w:val="00222666"/>
    <w:rsid w:val="00223321"/>
    <w:rsid w:val="00223690"/>
    <w:rsid w:val="00231887"/>
    <w:rsid w:val="00235160"/>
    <w:rsid w:val="002361EA"/>
    <w:rsid w:val="00241440"/>
    <w:rsid w:val="00241608"/>
    <w:rsid w:val="00241F1D"/>
    <w:rsid w:val="00245598"/>
    <w:rsid w:val="00245EEF"/>
    <w:rsid w:val="00250F7F"/>
    <w:rsid w:val="00252C08"/>
    <w:rsid w:val="0025482C"/>
    <w:rsid w:val="00255482"/>
    <w:rsid w:val="00255E39"/>
    <w:rsid w:val="0026267A"/>
    <w:rsid w:val="00263143"/>
    <w:rsid w:val="002646AF"/>
    <w:rsid w:val="002741E1"/>
    <w:rsid w:val="002758A3"/>
    <w:rsid w:val="00283729"/>
    <w:rsid w:val="00286734"/>
    <w:rsid w:val="002957F9"/>
    <w:rsid w:val="002A0FA3"/>
    <w:rsid w:val="002A47A7"/>
    <w:rsid w:val="002A520D"/>
    <w:rsid w:val="002A685F"/>
    <w:rsid w:val="002B0657"/>
    <w:rsid w:val="002B0CB6"/>
    <w:rsid w:val="002B2B5F"/>
    <w:rsid w:val="002B5A1B"/>
    <w:rsid w:val="002C5913"/>
    <w:rsid w:val="002C6683"/>
    <w:rsid w:val="002D64E1"/>
    <w:rsid w:val="002D7116"/>
    <w:rsid w:val="002E2EB0"/>
    <w:rsid w:val="002E4A07"/>
    <w:rsid w:val="002E65F6"/>
    <w:rsid w:val="002E6736"/>
    <w:rsid w:val="002E6F4D"/>
    <w:rsid w:val="002F2787"/>
    <w:rsid w:val="0030082C"/>
    <w:rsid w:val="003008C3"/>
    <w:rsid w:val="00302795"/>
    <w:rsid w:val="00306440"/>
    <w:rsid w:val="00306C71"/>
    <w:rsid w:val="0031709A"/>
    <w:rsid w:val="0031792E"/>
    <w:rsid w:val="00321709"/>
    <w:rsid w:val="0032712D"/>
    <w:rsid w:val="0032733B"/>
    <w:rsid w:val="0033208F"/>
    <w:rsid w:val="00336630"/>
    <w:rsid w:val="00337331"/>
    <w:rsid w:val="003461C0"/>
    <w:rsid w:val="003462F1"/>
    <w:rsid w:val="003500CC"/>
    <w:rsid w:val="003543BF"/>
    <w:rsid w:val="0035480B"/>
    <w:rsid w:val="00355CCF"/>
    <w:rsid w:val="00356CBC"/>
    <w:rsid w:val="003608DE"/>
    <w:rsid w:val="0036112C"/>
    <w:rsid w:val="00363BD3"/>
    <w:rsid w:val="00366E2D"/>
    <w:rsid w:val="003672E6"/>
    <w:rsid w:val="00374A0A"/>
    <w:rsid w:val="0037509E"/>
    <w:rsid w:val="0037778C"/>
    <w:rsid w:val="00383189"/>
    <w:rsid w:val="00387489"/>
    <w:rsid w:val="00390EE2"/>
    <w:rsid w:val="00396861"/>
    <w:rsid w:val="00396B13"/>
    <w:rsid w:val="003A1B57"/>
    <w:rsid w:val="003A2553"/>
    <w:rsid w:val="003A4AA6"/>
    <w:rsid w:val="003A7B02"/>
    <w:rsid w:val="003B0B3B"/>
    <w:rsid w:val="003B10C9"/>
    <w:rsid w:val="003B2D41"/>
    <w:rsid w:val="003B3A5C"/>
    <w:rsid w:val="003B6A4D"/>
    <w:rsid w:val="003C111D"/>
    <w:rsid w:val="003C2CA4"/>
    <w:rsid w:val="003C63AA"/>
    <w:rsid w:val="003D0B42"/>
    <w:rsid w:val="003D2BB8"/>
    <w:rsid w:val="003E3E69"/>
    <w:rsid w:val="003E7274"/>
    <w:rsid w:val="003E7C55"/>
    <w:rsid w:val="003F1C71"/>
    <w:rsid w:val="003F3E12"/>
    <w:rsid w:val="003F4287"/>
    <w:rsid w:val="003F49B2"/>
    <w:rsid w:val="00404C37"/>
    <w:rsid w:val="00406458"/>
    <w:rsid w:val="0041269F"/>
    <w:rsid w:val="0041328B"/>
    <w:rsid w:val="004142A2"/>
    <w:rsid w:val="00425949"/>
    <w:rsid w:val="00427B45"/>
    <w:rsid w:val="00430E85"/>
    <w:rsid w:val="00433AB5"/>
    <w:rsid w:val="00436A23"/>
    <w:rsid w:val="004377B1"/>
    <w:rsid w:val="0044351C"/>
    <w:rsid w:val="00452923"/>
    <w:rsid w:val="004562E7"/>
    <w:rsid w:val="00461DAD"/>
    <w:rsid w:val="00462F44"/>
    <w:rsid w:val="00463908"/>
    <w:rsid w:val="0046484B"/>
    <w:rsid w:val="00465855"/>
    <w:rsid w:val="00466783"/>
    <w:rsid w:val="0046687F"/>
    <w:rsid w:val="004678E3"/>
    <w:rsid w:val="00467CFB"/>
    <w:rsid w:val="00470271"/>
    <w:rsid w:val="004714FB"/>
    <w:rsid w:val="0047228F"/>
    <w:rsid w:val="0047290E"/>
    <w:rsid w:val="0048283B"/>
    <w:rsid w:val="00482BA0"/>
    <w:rsid w:val="00486CEC"/>
    <w:rsid w:val="00486F86"/>
    <w:rsid w:val="004874B7"/>
    <w:rsid w:val="00491AA4"/>
    <w:rsid w:val="00493224"/>
    <w:rsid w:val="004935E9"/>
    <w:rsid w:val="004A0D77"/>
    <w:rsid w:val="004A7D88"/>
    <w:rsid w:val="004B3171"/>
    <w:rsid w:val="004B688D"/>
    <w:rsid w:val="004B772F"/>
    <w:rsid w:val="004C11CB"/>
    <w:rsid w:val="004C20B9"/>
    <w:rsid w:val="004C39C9"/>
    <w:rsid w:val="004C45FB"/>
    <w:rsid w:val="004C502A"/>
    <w:rsid w:val="004C5F14"/>
    <w:rsid w:val="004D3D19"/>
    <w:rsid w:val="004E32B1"/>
    <w:rsid w:val="004E43D1"/>
    <w:rsid w:val="004F276C"/>
    <w:rsid w:val="004F27BB"/>
    <w:rsid w:val="004F4EAC"/>
    <w:rsid w:val="00506845"/>
    <w:rsid w:val="00507D22"/>
    <w:rsid w:val="0051570B"/>
    <w:rsid w:val="005237C7"/>
    <w:rsid w:val="0053004E"/>
    <w:rsid w:val="00531FAE"/>
    <w:rsid w:val="00544F24"/>
    <w:rsid w:val="005468E9"/>
    <w:rsid w:val="005476F0"/>
    <w:rsid w:val="00550848"/>
    <w:rsid w:val="005609C6"/>
    <w:rsid w:val="005616C6"/>
    <w:rsid w:val="00561DD3"/>
    <w:rsid w:val="00567085"/>
    <w:rsid w:val="00581260"/>
    <w:rsid w:val="00584DA5"/>
    <w:rsid w:val="00591BA1"/>
    <w:rsid w:val="00594464"/>
    <w:rsid w:val="00595292"/>
    <w:rsid w:val="005974D6"/>
    <w:rsid w:val="005978D9"/>
    <w:rsid w:val="005B23F0"/>
    <w:rsid w:val="005B3FB9"/>
    <w:rsid w:val="005B43D0"/>
    <w:rsid w:val="005C1704"/>
    <w:rsid w:val="005C67E0"/>
    <w:rsid w:val="005D2B35"/>
    <w:rsid w:val="005D3A18"/>
    <w:rsid w:val="005D3DF8"/>
    <w:rsid w:val="005D5FA1"/>
    <w:rsid w:val="005D6907"/>
    <w:rsid w:val="005E6912"/>
    <w:rsid w:val="005E7711"/>
    <w:rsid w:val="005E7C3B"/>
    <w:rsid w:val="005F2A2D"/>
    <w:rsid w:val="005F4534"/>
    <w:rsid w:val="006019B5"/>
    <w:rsid w:val="00604FD8"/>
    <w:rsid w:val="006052DD"/>
    <w:rsid w:val="0060579C"/>
    <w:rsid w:val="006106EB"/>
    <w:rsid w:val="00613A13"/>
    <w:rsid w:val="0061432E"/>
    <w:rsid w:val="0061497E"/>
    <w:rsid w:val="0062321E"/>
    <w:rsid w:val="006252F1"/>
    <w:rsid w:val="00625927"/>
    <w:rsid w:val="006337A7"/>
    <w:rsid w:val="00635056"/>
    <w:rsid w:val="0064118A"/>
    <w:rsid w:val="006533CF"/>
    <w:rsid w:val="006547E7"/>
    <w:rsid w:val="00655C39"/>
    <w:rsid w:val="00655D80"/>
    <w:rsid w:val="00662D65"/>
    <w:rsid w:val="006738BE"/>
    <w:rsid w:val="00677545"/>
    <w:rsid w:val="00680536"/>
    <w:rsid w:val="00680868"/>
    <w:rsid w:val="006844A6"/>
    <w:rsid w:val="00690092"/>
    <w:rsid w:val="00690446"/>
    <w:rsid w:val="006905F2"/>
    <w:rsid w:val="00691F5E"/>
    <w:rsid w:val="00692E52"/>
    <w:rsid w:val="00694B31"/>
    <w:rsid w:val="00694FEB"/>
    <w:rsid w:val="006958C5"/>
    <w:rsid w:val="006A0F21"/>
    <w:rsid w:val="006A29DD"/>
    <w:rsid w:val="006A6407"/>
    <w:rsid w:val="006A6E70"/>
    <w:rsid w:val="006B0F63"/>
    <w:rsid w:val="006B4962"/>
    <w:rsid w:val="006B5590"/>
    <w:rsid w:val="006C1E5D"/>
    <w:rsid w:val="006C3353"/>
    <w:rsid w:val="006C4086"/>
    <w:rsid w:val="006D0086"/>
    <w:rsid w:val="006D06DD"/>
    <w:rsid w:val="006D2A78"/>
    <w:rsid w:val="006D4BC0"/>
    <w:rsid w:val="006D59D5"/>
    <w:rsid w:val="006E521D"/>
    <w:rsid w:val="006E5C45"/>
    <w:rsid w:val="006E773E"/>
    <w:rsid w:val="006F1D3E"/>
    <w:rsid w:val="006F37F6"/>
    <w:rsid w:val="006F50BD"/>
    <w:rsid w:val="006F71B7"/>
    <w:rsid w:val="007020E6"/>
    <w:rsid w:val="007034BF"/>
    <w:rsid w:val="00704963"/>
    <w:rsid w:val="007110F5"/>
    <w:rsid w:val="00712DE6"/>
    <w:rsid w:val="00713F49"/>
    <w:rsid w:val="00715144"/>
    <w:rsid w:val="0071529B"/>
    <w:rsid w:val="00721015"/>
    <w:rsid w:val="0072221C"/>
    <w:rsid w:val="00724405"/>
    <w:rsid w:val="00727F71"/>
    <w:rsid w:val="00744E55"/>
    <w:rsid w:val="00745C31"/>
    <w:rsid w:val="00747452"/>
    <w:rsid w:val="0075615C"/>
    <w:rsid w:val="0076282D"/>
    <w:rsid w:val="00765734"/>
    <w:rsid w:val="00766E58"/>
    <w:rsid w:val="00767B11"/>
    <w:rsid w:val="00776C0B"/>
    <w:rsid w:val="00780024"/>
    <w:rsid w:val="007839D6"/>
    <w:rsid w:val="00790962"/>
    <w:rsid w:val="00796F40"/>
    <w:rsid w:val="007A0CF0"/>
    <w:rsid w:val="007A5ED7"/>
    <w:rsid w:val="007B2A7D"/>
    <w:rsid w:val="007B3165"/>
    <w:rsid w:val="007B556F"/>
    <w:rsid w:val="007B73AD"/>
    <w:rsid w:val="007C30FD"/>
    <w:rsid w:val="007C778B"/>
    <w:rsid w:val="007D5D6B"/>
    <w:rsid w:val="007E5EA8"/>
    <w:rsid w:val="007E7950"/>
    <w:rsid w:val="007F27C1"/>
    <w:rsid w:val="007F314D"/>
    <w:rsid w:val="007F49B2"/>
    <w:rsid w:val="007F4A31"/>
    <w:rsid w:val="00803939"/>
    <w:rsid w:val="00807EF0"/>
    <w:rsid w:val="00812B82"/>
    <w:rsid w:val="00813436"/>
    <w:rsid w:val="008151E0"/>
    <w:rsid w:val="00817A22"/>
    <w:rsid w:val="00823B73"/>
    <w:rsid w:val="00824EE5"/>
    <w:rsid w:val="00831978"/>
    <w:rsid w:val="00834366"/>
    <w:rsid w:val="008370F1"/>
    <w:rsid w:val="00840084"/>
    <w:rsid w:val="008435BD"/>
    <w:rsid w:val="00843960"/>
    <w:rsid w:val="00845205"/>
    <w:rsid w:val="00851F01"/>
    <w:rsid w:val="008530D5"/>
    <w:rsid w:val="00856236"/>
    <w:rsid w:val="008564D8"/>
    <w:rsid w:val="00861EE0"/>
    <w:rsid w:val="00867007"/>
    <w:rsid w:val="00872AA3"/>
    <w:rsid w:val="00875000"/>
    <w:rsid w:val="00883537"/>
    <w:rsid w:val="0088783F"/>
    <w:rsid w:val="00887FB0"/>
    <w:rsid w:val="00890F96"/>
    <w:rsid w:val="008910CA"/>
    <w:rsid w:val="00896676"/>
    <w:rsid w:val="008973EF"/>
    <w:rsid w:val="008A20C2"/>
    <w:rsid w:val="008A315B"/>
    <w:rsid w:val="008B38D4"/>
    <w:rsid w:val="008B5274"/>
    <w:rsid w:val="008B7AF3"/>
    <w:rsid w:val="008C23AC"/>
    <w:rsid w:val="008D37EF"/>
    <w:rsid w:val="008D3FCF"/>
    <w:rsid w:val="008D440B"/>
    <w:rsid w:val="008D5765"/>
    <w:rsid w:val="008D65E7"/>
    <w:rsid w:val="008E26C6"/>
    <w:rsid w:val="008E5C5B"/>
    <w:rsid w:val="008E78D5"/>
    <w:rsid w:val="008F0EF2"/>
    <w:rsid w:val="008F4AC0"/>
    <w:rsid w:val="008F4CBB"/>
    <w:rsid w:val="008F6524"/>
    <w:rsid w:val="0090118E"/>
    <w:rsid w:val="00903215"/>
    <w:rsid w:val="00903864"/>
    <w:rsid w:val="00915D61"/>
    <w:rsid w:val="00916ED7"/>
    <w:rsid w:val="00931D05"/>
    <w:rsid w:val="009323F9"/>
    <w:rsid w:val="00935819"/>
    <w:rsid w:val="00940B8C"/>
    <w:rsid w:val="00940FA6"/>
    <w:rsid w:val="00941BDF"/>
    <w:rsid w:val="00943A3B"/>
    <w:rsid w:val="00957171"/>
    <w:rsid w:val="0096220F"/>
    <w:rsid w:val="009626B2"/>
    <w:rsid w:val="009629BE"/>
    <w:rsid w:val="00980E70"/>
    <w:rsid w:val="00983879"/>
    <w:rsid w:val="0099672D"/>
    <w:rsid w:val="009A3FE6"/>
    <w:rsid w:val="009A473B"/>
    <w:rsid w:val="009A77F2"/>
    <w:rsid w:val="009B4E1D"/>
    <w:rsid w:val="009B70B2"/>
    <w:rsid w:val="009C1DFD"/>
    <w:rsid w:val="009C6A46"/>
    <w:rsid w:val="009E039D"/>
    <w:rsid w:val="009E0C64"/>
    <w:rsid w:val="009E2160"/>
    <w:rsid w:val="009E2C03"/>
    <w:rsid w:val="009E3FAD"/>
    <w:rsid w:val="009E4690"/>
    <w:rsid w:val="009E5B60"/>
    <w:rsid w:val="009E6849"/>
    <w:rsid w:val="009F46D4"/>
    <w:rsid w:val="00A003CE"/>
    <w:rsid w:val="00A11E49"/>
    <w:rsid w:val="00A154D7"/>
    <w:rsid w:val="00A22799"/>
    <w:rsid w:val="00A240E0"/>
    <w:rsid w:val="00A27587"/>
    <w:rsid w:val="00A3378C"/>
    <w:rsid w:val="00A33B6A"/>
    <w:rsid w:val="00A35BEF"/>
    <w:rsid w:val="00A429BA"/>
    <w:rsid w:val="00A43FB2"/>
    <w:rsid w:val="00A443C9"/>
    <w:rsid w:val="00A44D83"/>
    <w:rsid w:val="00A45A07"/>
    <w:rsid w:val="00A50EF4"/>
    <w:rsid w:val="00A54E16"/>
    <w:rsid w:val="00A63770"/>
    <w:rsid w:val="00A65919"/>
    <w:rsid w:val="00A66D30"/>
    <w:rsid w:val="00A67187"/>
    <w:rsid w:val="00A72484"/>
    <w:rsid w:val="00A77588"/>
    <w:rsid w:val="00A82F80"/>
    <w:rsid w:val="00A90E75"/>
    <w:rsid w:val="00A918A4"/>
    <w:rsid w:val="00A94E43"/>
    <w:rsid w:val="00AA0DE8"/>
    <w:rsid w:val="00AA3935"/>
    <w:rsid w:val="00AA3B5A"/>
    <w:rsid w:val="00AA6FA9"/>
    <w:rsid w:val="00AB5E70"/>
    <w:rsid w:val="00AB6D42"/>
    <w:rsid w:val="00AC682E"/>
    <w:rsid w:val="00AC7CBB"/>
    <w:rsid w:val="00AD4582"/>
    <w:rsid w:val="00AD5088"/>
    <w:rsid w:val="00AD50F1"/>
    <w:rsid w:val="00AD577F"/>
    <w:rsid w:val="00AD7F15"/>
    <w:rsid w:val="00AE233B"/>
    <w:rsid w:val="00AE43FB"/>
    <w:rsid w:val="00AE4C8A"/>
    <w:rsid w:val="00AF6728"/>
    <w:rsid w:val="00B0705C"/>
    <w:rsid w:val="00B10C82"/>
    <w:rsid w:val="00B11D68"/>
    <w:rsid w:val="00B1374D"/>
    <w:rsid w:val="00B13CEE"/>
    <w:rsid w:val="00B166E7"/>
    <w:rsid w:val="00B16A82"/>
    <w:rsid w:val="00B24AA5"/>
    <w:rsid w:val="00B24C53"/>
    <w:rsid w:val="00B4092B"/>
    <w:rsid w:val="00B4137D"/>
    <w:rsid w:val="00B46953"/>
    <w:rsid w:val="00B47E8E"/>
    <w:rsid w:val="00B5023D"/>
    <w:rsid w:val="00B5187A"/>
    <w:rsid w:val="00B51EBF"/>
    <w:rsid w:val="00B57199"/>
    <w:rsid w:val="00B60546"/>
    <w:rsid w:val="00B61325"/>
    <w:rsid w:val="00B663E4"/>
    <w:rsid w:val="00B74E0E"/>
    <w:rsid w:val="00B76417"/>
    <w:rsid w:val="00B823D7"/>
    <w:rsid w:val="00B85215"/>
    <w:rsid w:val="00B94B8C"/>
    <w:rsid w:val="00B97E08"/>
    <w:rsid w:val="00BB180A"/>
    <w:rsid w:val="00BB517E"/>
    <w:rsid w:val="00BB757F"/>
    <w:rsid w:val="00BC1387"/>
    <w:rsid w:val="00BC3A3A"/>
    <w:rsid w:val="00BC4E5C"/>
    <w:rsid w:val="00BD30CD"/>
    <w:rsid w:val="00BD3B5F"/>
    <w:rsid w:val="00BE3CDF"/>
    <w:rsid w:val="00BE43F9"/>
    <w:rsid w:val="00BF3312"/>
    <w:rsid w:val="00BF3647"/>
    <w:rsid w:val="00BF44CA"/>
    <w:rsid w:val="00BF7004"/>
    <w:rsid w:val="00BF7731"/>
    <w:rsid w:val="00BF7D07"/>
    <w:rsid w:val="00C00D58"/>
    <w:rsid w:val="00C05003"/>
    <w:rsid w:val="00C1188B"/>
    <w:rsid w:val="00C26026"/>
    <w:rsid w:val="00C32772"/>
    <w:rsid w:val="00C34128"/>
    <w:rsid w:val="00C369F6"/>
    <w:rsid w:val="00C37359"/>
    <w:rsid w:val="00C428DB"/>
    <w:rsid w:val="00C43884"/>
    <w:rsid w:val="00C438D0"/>
    <w:rsid w:val="00C456B9"/>
    <w:rsid w:val="00C50A88"/>
    <w:rsid w:val="00C54ED7"/>
    <w:rsid w:val="00C57888"/>
    <w:rsid w:val="00C60A2C"/>
    <w:rsid w:val="00C61551"/>
    <w:rsid w:val="00C70137"/>
    <w:rsid w:val="00C719D6"/>
    <w:rsid w:val="00C75B21"/>
    <w:rsid w:val="00C76E65"/>
    <w:rsid w:val="00C80D95"/>
    <w:rsid w:val="00C90F33"/>
    <w:rsid w:val="00C96A70"/>
    <w:rsid w:val="00C96FB2"/>
    <w:rsid w:val="00CA32B6"/>
    <w:rsid w:val="00CB7934"/>
    <w:rsid w:val="00CC17D9"/>
    <w:rsid w:val="00CC627D"/>
    <w:rsid w:val="00CC68DC"/>
    <w:rsid w:val="00CC6ADE"/>
    <w:rsid w:val="00CD2B14"/>
    <w:rsid w:val="00CE10EA"/>
    <w:rsid w:val="00CE1274"/>
    <w:rsid w:val="00CE3E8F"/>
    <w:rsid w:val="00CE5B3B"/>
    <w:rsid w:val="00CE6098"/>
    <w:rsid w:val="00CF1703"/>
    <w:rsid w:val="00CF30D7"/>
    <w:rsid w:val="00D02E92"/>
    <w:rsid w:val="00D0490C"/>
    <w:rsid w:val="00D05A4A"/>
    <w:rsid w:val="00D0611F"/>
    <w:rsid w:val="00D11224"/>
    <w:rsid w:val="00D138AA"/>
    <w:rsid w:val="00D14B40"/>
    <w:rsid w:val="00D14D0F"/>
    <w:rsid w:val="00D17633"/>
    <w:rsid w:val="00D17E1B"/>
    <w:rsid w:val="00D221F5"/>
    <w:rsid w:val="00D23D91"/>
    <w:rsid w:val="00D345B7"/>
    <w:rsid w:val="00D34A7E"/>
    <w:rsid w:val="00D40F59"/>
    <w:rsid w:val="00D42340"/>
    <w:rsid w:val="00D5382A"/>
    <w:rsid w:val="00D549CD"/>
    <w:rsid w:val="00D55725"/>
    <w:rsid w:val="00D55819"/>
    <w:rsid w:val="00D56D5D"/>
    <w:rsid w:val="00D62F6C"/>
    <w:rsid w:val="00D67738"/>
    <w:rsid w:val="00D70233"/>
    <w:rsid w:val="00D729A2"/>
    <w:rsid w:val="00D72FBB"/>
    <w:rsid w:val="00D7687E"/>
    <w:rsid w:val="00D7711C"/>
    <w:rsid w:val="00D90D17"/>
    <w:rsid w:val="00D91834"/>
    <w:rsid w:val="00DA27D5"/>
    <w:rsid w:val="00DA6EF7"/>
    <w:rsid w:val="00DB695F"/>
    <w:rsid w:val="00DC091F"/>
    <w:rsid w:val="00DC1C2E"/>
    <w:rsid w:val="00DC23CA"/>
    <w:rsid w:val="00DC320D"/>
    <w:rsid w:val="00DC77BE"/>
    <w:rsid w:val="00DD5386"/>
    <w:rsid w:val="00DE4491"/>
    <w:rsid w:val="00DE4D52"/>
    <w:rsid w:val="00DE71B2"/>
    <w:rsid w:val="00DF21CD"/>
    <w:rsid w:val="00DF23B3"/>
    <w:rsid w:val="00DF357A"/>
    <w:rsid w:val="00E01580"/>
    <w:rsid w:val="00E02F99"/>
    <w:rsid w:val="00E053ED"/>
    <w:rsid w:val="00E05E0E"/>
    <w:rsid w:val="00E05FF4"/>
    <w:rsid w:val="00E07EDD"/>
    <w:rsid w:val="00E12DB5"/>
    <w:rsid w:val="00E146D8"/>
    <w:rsid w:val="00E20226"/>
    <w:rsid w:val="00E21379"/>
    <w:rsid w:val="00E27EAD"/>
    <w:rsid w:val="00E31F5F"/>
    <w:rsid w:val="00E3380A"/>
    <w:rsid w:val="00E40C98"/>
    <w:rsid w:val="00E42F32"/>
    <w:rsid w:val="00E4727A"/>
    <w:rsid w:val="00E513D0"/>
    <w:rsid w:val="00E51B57"/>
    <w:rsid w:val="00E573D0"/>
    <w:rsid w:val="00E60745"/>
    <w:rsid w:val="00E614B5"/>
    <w:rsid w:val="00E64C31"/>
    <w:rsid w:val="00E73ADE"/>
    <w:rsid w:val="00E74D1E"/>
    <w:rsid w:val="00E7645E"/>
    <w:rsid w:val="00E828EC"/>
    <w:rsid w:val="00E902A0"/>
    <w:rsid w:val="00E94025"/>
    <w:rsid w:val="00E97F6B"/>
    <w:rsid w:val="00EA036A"/>
    <w:rsid w:val="00EA0A67"/>
    <w:rsid w:val="00EA1D3E"/>
    <w:rsid w:val="00EA493D"/>
    <w:rsid w:val="00EC17C5"/>
    <w:rsid w:val="00EC3D5D"/>
    <w:rsid w:val="00EC6781"/>
    <w:rsid w:val="00ED4194"/>
    <w:rsid w:val="00ED43D7"/>
    <w:rsid w:val="00ED5CD3"/>
    <w:rsid w:val="00EE0670"/>
    <w:rsid w:val="00EE19D4"/>
    <w:rsid w:val="00EF7876"/>
    <w:rsid w:val="00F00CF2"/>
    <w:rsid w:val="00F027BD"/>
    <w:rsid w:val="00F02932"/>
    <w:rsid w:val="00F04635"/>
    <w:rsid w:val="00F06923"/>
    <w:rsid w:val="00F07786"/>
    <w:rsid w:val="00F13295"/>
    <w:rsid w:val="00F138CE"/>
    <w:rsid w:val="00F14309"/>
    <w:rsid w:val="00F249A7"/>
    <w:rsid w:val="00F25220"/>
    <w:rsid w:val="00F258E0"/>
    <w:rsid w:val="00F27164"/>
    <w:rsid w:val="00F2777B"/>
    <w:rsid w:val="00F338E6"/>
    <w:rsid w:val="00F358B1"/>
    <w:rsid w:val="00F4306C"/>
    <w:rsid w:val="00F43B8C"/>
    <w:rsid w:val="00F46B01"/>
    <w:rsid w:val="00F520E9"/>
    <w:rsid w:val="00F534D6"/>
    <w:rsid w:val="00F55239"/>
    <w:rsid w:val="00F55B39"/>
    <w:rsid w:val="00F5745D"/>
    <w:rsid w:val="00F626B6"/>
    <w:rsid w:val="00F63B2F"/>
    <w:rsid w:val="00F63B50"/>
    <w:rsid w:val="00F73326"/>
    <w:rsid w:val="00F75DDA"/>
    <w:rsid w:val="00F80782"/>
    <w:rsid w:val="00F84F1A"/>
    <w:rsid w:val="00F85C1C"/>
    <w:rsid w:val="00F92F3E"/>
    <w:rsid w:val="00F958A7"/>
    <w:rsid w:val="00FA6056"/>
    <w:rsid w:val="00FB07FA"/>
    <w:rsid w:val="00FB3060"/>
    <w:rsid w:val="00FB3E52"/>
    <w:rsid w:val="00FB56E7"/>
    <w:rsid w:val="00FB6639"/>
    <w:rsid w:val="00FB6C5F"/>
    <w:rsid w:val="00FB78D4"/>
    <w:rsid w:val="00FD2EF7"/>
    <w:rsid w:val="00FD6C16"/>
    <w:rsid w:val="00FD7776"/>
    <w:rsid w:val="00FE0A63"/>
    <w:rsid w:val="00FE23A8"/>
    <w:rsid w:val="00FF68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2B328A2"/>
  <w15:docId w15:val="{15574880-21B8-431D-89AF-E61B836B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B3B"/>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F2D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34"/>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semiHidden/>
    <w:unhideWhenUsed/>
    <w:rsid w:val="00A54E16"/>
    <w:rPr>
      <w:sz w:val="20"/>
      <w:szCs w:val="20"/>
    </w:rPr>
  </w:style>
  <w:style w:type="character" w:customStyle="1" w:styleId="TextodenotaderodapChar">
    <w:name w:val="Texto de nota de rodapé Char"/>
    <w:basedOn w:val="Fontepargpadro"/>
    <w:link w:val="Textodenotaderodap"/>
    <w:semiHidden/>
    <w:rsid w:val="00A54E16"/>
    <w:rPr>
      <w:rFonts w:ascii="Cambria" w:eastAsia="Cambria" w:hAnsi="Cambria" w:cs="Times New Roman"/>
      <w:sz w:val="20"/>
      <w:szCs w:val="20"/>
    </w:rPr>
  </w:style>
  <w:style w:type="character" w:styleId="Refdenotaderodap">
    <w:name w:val="footnote reference"/>
    <w:basedOn w:val="Fontepargpadro"/>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customStyle="1" w:styleId="Ttulo1Char">
    <w:name w:val="Título 1 Char"/>
    <w:basedOn w:val="Fontepargpadro"/>
    <w:link w:val="Ttulo1"/>
    <w:uiPriority w:val="9"/>
    <w:rsid w:val="000F2DF0"/>
    <w:rPr>
      <w:rFonts w:asciiTheme="majorHAnsi" w:eastAsiaTheme="majorEastAsia" w:hAnsiTheme="majorHAnsi" w:cstheme="majorBidi"/>
      <w:b/>
      <w:bCs/>
      <w:color w:val="365F91" w:themeColor="accent1" w:themeShade="BF"/>
      <w:sz w:val="28"/>
      <w:szCs w:val="28"/>
    </w:rPr>
  </w:style>
  <w:style w:type="character" w:customStyle="1" w:styleId="UnresolvedMention">
    <w:name w:val="Unresolved Mention"/>
    <w:basedOn w:val="Fontepargpadro"/>
    <w:uiPriority w:val="99"/>
    <w:semiHidden/>
    <w:unhideWhenUsed/>
    <w:rsid w:val="009B4E1D"/>
    <w:rPr>
      <w:color w:val="605E5C"/>
      <w:shd w:val="clear" w:color="auto" w:fill="E1DFDD"/>
    </w:rPr>
  </w:style>
  <w:style w:type="table" w:styleId="Tabelacomgrade">
    <w:name w:val="Table Grid"/>
    <w:basedOn w:val="Tabelanormal"/>
    <w:uiPriority w:val="59"/>
    <w:rsid w:val="00B10C82"/>
    <w:pPr>
      <w:spacing w:after="0" w:line="240" w:lineRule="auto"/>
    </w:pPr>
    <w:rPr>
      <w:rFonts w:ascii="Cambria" w:eastAsia="Cambria" w:hAnsi="Cambria"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0913">
      <w:bodyDiv w:val="1"/>
      <w:marLeft w:val="0"/>
      <w:marRight w:val="0"/>
      <w:marTop w:val="0"/>
      <w:marBottom w:val="0"/>
      <w:divBdr>
        <w:top w:val="none" w:sz="0" w:space="0" w:color="auto"/>
        <w:left w:val="none" w:sz="0" w:space="0" w:color="auto"/>
        <w:bottom w:val="none" w:sz="0" w:space="0" w:color="auto"/>
        <w:right w:val="none" w:sz="0" w:space="0" w:color="auto"/>
      </w:divBdr>
    </w:div>
    <w:div w:id="80756338">
      <w:bodyDiv w:val="1"/>
      <w:marLeft w:val="0"/>
      <w:marRight w:val="0"/>
      <w:marTop w:val="0"/>
      <w:marBottom w:val="0"/>
      <w:divBdr>
        <w:top w:val="none" w:sz="0" w:space="0" w:color="auto"/>
        <w:left w:val="none" w:sz="0" w:space="0" w:color="auto"/>
        <w:bottom w:val="none" w:sz="0" w:space="0" w:color="auto"/>
        <w:right w:val="none" w:sz="0" w:space="0" w:color="auto"/>
      </w:divBdr>
      <w:divsChild>
        <w:div w:id="1570732234">
          <w:marLeft w:val="547"/>
          <w:marRight w:val="0"/>
          <w:marTop w:val="0"/>
          <w:marBottom w:val="0"/>
          <w:divBdr>
            <w:top w:val="none" w:sz="0" w:space="0" w:color="auto"/>
            <w:left w:val="none" w:sz="0" w:space="0" w:color="auto"/>
            <w:bottom w:val="none" w:sz="0" w:space="0" w:color="auto"/>
            <w:right w:val="none" w:sz="0" w:space="0" w:color="auto"/>
          </w:divBdr>
        </w:div>
      </w:divsChild>
    </w:div>
    <w:div w:id="87623549">
      <w:bodyDiv w:val="1"/>
      <w:marLeft w:val="0"/>
      <w:marRight w:val="0"/>
      <w:marTop w:val="0"/>
      <w:marBottom w:val="0"/>
      <w:divBdr>
        <w:top w:val="none" w:sz="0" w:space="0" w:color="auto"/>
        <w:left w:val="none" w:sz="0" w:space="0" w:color="auto"/>
        <w:bottom w:val="none" w:sz="0" w:space="0" w:color="auto"/>
        <w:right w:val="none" w:sz="0" w:space="0" w:color="auto"/>
      </w:divBdr>
    </w:div>
    <w:div w:id="130902765">
      <w:bodyDiv w:val="1"/>
      <w:marLeft w:val="0"/>
      <w:marRight w:val="0"/>
      <w:marTop w:val="0"/>
      <w:marBottom w:val="0"/>
      <w:divBdr>
        <w:top w:val="none" w:sz="0" w:space="0" w:color="auto"/>
        <w:left w:val="none" w:sz="0" w:space="0" w:color="auto"/>
        <w:bottom w:val="none" w:sz="0" w:space="0" w:color="auto"/>
        <w:right w:val="none" w:sz="0" w:space="0" w:color="auto"/>
      </w:divBdr>
    </w:div>
    <w:div w:id="139463976">
      <w:bodyDiv w:val="1"/>
      <w:marLeft w:val="0"/>
      <w:marRight w:val="0"/>
      <w:marTop w:val="0"/>
      <w:marBottom w:val="0"/>
      <w:divBdr>
        <w:top w:val="none" w:sz="0" w:space="0" w:color="auto"/>
        <w:left w:val="none" w:sz="0" w:space="0" w:color="auto"/>
        <w:bottom w:val="none" w:sz="0" w:space="0" w:color="auto"/>
        <w:right w:val="none" w:sz="0" w:space="0" w:color="auto"/>
      </w:divBdr>
    </w:div>
    <w:div w:id="14563327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20025950">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296449741">
      <w:bodyDiv w:val="1"/>
      <w:marLeft w:val="0"/>
      <w:marRight w:val="0"/>
      <w:marTop w:val="0"/>
      <w:marBottom w:val="0"/>
      <w:divBdr>
        <w:top w:val="none" w:sz="0" w:space="0" w:color="auto"/>
        <w:left w:val="none" w:sz="0" w:space="0" w:color="auto"/>
        <w:bottom w:val="none" w:sz="0" w:space="0" w:color="auto"/>
        <w:right w:val="none" w:sz="0" w:space="0" w:color="auto"/>
      </w:divBdr>
      <w:divsChild>
        <w:div w:id="1773937688">
          <w:marLeft w:val="547"/>
          <w:marRight w:val="0"/>
          <w:marTop w:val="0"/>
          <w:marBottom w:val="0"/>
          <w:divBdr>
            <w:top w:val="none" w:sz="0" w:space="0" w:color="auto"/>
            <w:left w:val="none" w:sz="0" w:space="0" w:color="auto"/>
            <w:bottom w:val="none" w:sz="0" w:space="0" w:color="auto"/>
            <w:right w:val="none" w:sz="0" w:space="0" w:color="auto"/>
          </w:divBdr>
        </w:div>
        <w:div w:id="1406033167">
          <w:marLeft w:val="547"/>
          <w:marRight w:val="0"/>
          <w:marTop w:val="0"/>
          <w:marBottom w:val="0"/>
          <w:divBdr>
            <w:top w:val="none" w:sz="0" w:space="0" w:color="auto"/>
            <w:left w:val="none" w:sz="0" w:space="0" w:color="auto"/>
            <w:bottom w:val="none" w:sz="0" w:space="0" w:color="auto"/>
            <w:right w:val="none" w:sz="0" w:space="0" w:color="auto"/>
          </w:divBdr>
        </w:div>
        <w:div w:id="35397829">
          <w:marLeft w:val="547"/>
          <w:marRight w:val="0"/>
          <w:marTop w:val="0"/>
          <w:marBottom w:val="0"/>
          <w:divBdr>
            <w:top w:val="none" w:sz="0" w:space="0" w:color="auto"/>
            <w:left w:val="none" w:sz="0" w:space="0" w:color="auto"/>
            <w:bottom w:val="none" w:sz="0" w:space="0" w:color="auto"/>
            <w:right w:val="none" w:sz="0" w:space="0" w:color="auto"/>
          </w:divBdr>
        </w:div>
        <w:div w:id="1925451618">
          <w:marLeft w:val="547"/>
          <w:marRight w:val="0"/>
          <w:marTop w:val="0"/>
          <w:marBottom w:val="0"/>
          <w:divBdr>
            <w:top w:val="none" w:sz="0" w:space="0" w:color="auto"/>
            <w:left w:val="none" w:sz="0" w:space="0" w:color="auto"/>
            <w:bottom w:val="none" w:sz="0" w:space="0" w:color="auto"/>
            <w:right w:val="none" w:sz="0" w:space="0" w:color="auto"/>
          </w:divBdr>
        </w:div>
        <w:div w:id="1423913759">
          <w:marLeft w:val="547"/>
          <w:marRight w:val="0"/>
          <w:marTop w:val="0"/>
          <w:marBottom w:val="0"/>
          <w:divBdr>
            <w:top w:val="none" w:sz="0" w:space="0" w:color="auto"/>
            <w:left w:val="none" w:sz="0" w:space="0" w:color="auto"/>
            <w:bottom w:val="none" w:sz="0" w:space="0" w:color="auto"/>
            <w:right w:val="none" w:sz="0" w:space="0" w:color="auto"/>
          </w:divBdr>
        </w:div>
        <w:div w:id="623267099">
          <w:marLeft w:val="547"/>
          <w:marRight w:val="0"/>
          <w:marTop w:val="0"/>
          <w:marBottom w:val="0"/>
          <w:divBdr>
            <w:top w:val="none" w:sz="0" w:space="0" w:color="auto"/>
            <w:left w:val="none" w:sz="0" w:space="0" w:color="auto"/>
            <w:bottom w:val="none" w:sz="0" w:space="0" w:color="auto"/>
            <w:right w:val="none" w:sz="0" w:space="0" w:color="auto"/>
          </w:divBdr>
        </w:div>
        <w:div w:id="669793184">
          <w:marLeft w:val="547"/>
          <w:marRight w:val="0"/>
          <w:marTop w:val="0"/>
          <w:marBottom w:val="0"/>
          <w:divBdr>
            <w:top w:val="none" w:sz="0" w:space="0" w:color="auto"/>
            <w:left w:val="none" w:sz="0" w:space="0" w:color="auto"/>
            <w:bottom w:val="none" w:sz="0" w:space="0" w:color="auto"/>
            <w:right w:val="none" w:sz="0" w:space="0" w:color="auto"/>
          </w:divBdr>
        </w:div>
      </w:divsChild>
    </w:div>
    <w:div w:id="336855974">
      <w:bodyDiv w:val="1"/>
      <w:marLeft w:val="0"/>
      <w:marRight w:val="0"/>
      <w:marTop w:val="0"/>
      <w:marBottom w:val="0"/>
      <w:divBdr>
        <w:top w:val="none" w:sz="0" w:space="0" w:color="auto"/>
        <w:left w:val="none" w:sz="0" w:space="0" w:color="auto"/>
        <w:bottom w:val="none" w:sz="0" w:space="0" w:color="auto"/>
        <w:right w:val="none" w:sz="0" w:space="0" w:color="auto"/>
      </w:divBdr>
    </w:div>
    <w:div w:id="393117170">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20415726">
      <w:bodyDiv w:val="1"/>
      <w:marLeft w:val="0"/>
      <w:marRight w:val="0"/>
      <w:marTop w:val="0"/>
      <w:marBottom w:val="0"/>
      <w:divBdr>
        <w:top w:val="none" w:sz="0" w:space="0" w:color="auto"/>
        <w:left w:val="none" w:sz="0" w:space="0" w:color="auto"/>
        <w:bottom w:val="none" w:sz="0" w:space="0" w:color="auto"/>
        <w:right w:val="none" w:sz="0" w:space="0" w:color="auto"/>
      </w:divBdr>
    </w:div>
    <w:div w:id="425157168">
      <w:bodyDiv w:val="1"/>
      <w:marLeft w:val="0"/>
      <w:marRight w:val="0"/>
      <w:marTop w:val="0"/>
      <w:marBottom w:val="0"/>
      <w:divBdr>
        <w:top w:val="none" w:sz="0" w:space="0" w:color="auto"/>
        <w:left w:val="none" w:sz="0" w:space="0" w:color="auto"/>
        <w:bottom w:val="none" w:sz="0" w:space="0" w:color="auto"/>
        <w:right w:val="none" w:sz="0" w:space="0" w:color="auto"/>
      </w:divBdr>
    </w:div>
    <w:div w:id="459688937">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63043670">
      <w:bodyDiv w:val="1"/>
      <w:marLeft w:val="0"/>
      <w:marRight w:val="0"/>
      <w:marTop w:val="0"/>
      <w:marBottom w:val="0"/>
      <w:divBdr>
        <w:top w:val="none" w:sz="0" w:space="0" w:color="auto"/>
        <w:left w:val="none" w:sz="0" w:space="0" w:color="auto"/>
        <w:bottom w:val="none" w:sz="0" w:space="0" w:color="auto"/>
        <w:right w:val="none" w:sz="0" w:space="0" w:color="auto"/>
      </w:divBdr>
    </w:div>
    <w:div w:id="464083405">
      <w:bodyDiv w:val="1"/>
      <w:marLeft w:val="0"/>
      <w:marRight w:val="0"/>
      <w:marTop w:val="0"/>
      <w:marBottom w:val="0"/>
      <w:divBdr>
        <w:top w:val="none" w:sz="0" w:space="0" w:color="auto"/>
        <w:left w:val="none" w:sz="0" w:space="0" w:color="auto"/>
        <w:bottom w:val="none" w:sz="0" w:space="0" w:color="auto"/>
        <w:right w:val="none" w:sz="0" w:space="0" w:color="auto"/>
      </w:divBdr>
      <w:divsChild>
        <w:div w:id="1037782335">
          <w:marLeft w:val="547"/>
          <w:marRight w:val="0"/>
          <w:marTop w:val="0"/>
          <w:marBottom w:val="0"/>
          <w:divBdr>
            <w:top w:val="none" w:sz="0" w:space="0" w:color="auto"/>
            <w:left w:val="none" w:sz="0" w:space="0" w:color="auto"/>
            <w:bottom w:val="none" w:sz="0" w:space="0" w:color="auto"/>
            <w:right w:val="none" w:sz="0" w:space="0" w:color="auto"/>
          </w:divBdr>
        </w:div>
      </w:divsChild>
    </w:div>
    <w:div w:id="477843068">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495414935">
      <w:bodyDiv w:val="1"/>
      <w:marLeft w:val="0"/>
      <w:marRight w:val="0"/>
      <w:marTop w:val="0"/>
      <w:marBottom w:val="0"/>
      <w:divBdr>
        <w:top w:val="none" w:sz="0" w:space="0" w:color="auto"/>
        <w:left w:val="none" w:sz="0" w:space="0" w:color="auto"/>
        <w:bottom w:val="none" w:sz="0" w:space="0" w:color="auto"/>
        <w:right w:val="none" w:sz="0" w:space="0" w:color="auto"/>
      </w:divBdr>
    </w:div>
    <w:div w:id="526872864">
      <w:bodyDiv w:val="1"/>
      <w:marLeft w:val="0"/>
      <w:marRight w:val="0"/>
      <w:marTop w:val="0"/>
      <w:marBottom w:val="0"/>
      <w:divBdr>
        <w:top w:val="none" w:sz="0" w:space="0" w:color="auto"/>
        <w:left w:val="none" w:sz="0" w:space="0" w:color="auto"/>
        <w:bottom w:val="none" w:sz="0" w:space="0" w:color="auto"/>
        <w:right w:val="none" w:sz="0" w:space="0" w:color="auto"/>
      </w:divBdr>
    </w:div>
    <w:div w:id="566382220">
      <w:bodyDiv w:val="1"/>
      <w:marLeft w:val="0"/>
      <w:marRight w:val="0"/>
      <w:marTop w:val="0"/>
      <w:marBottom w:val="0"/>
      <w:divBdr>
        <w:top w:val="none" w:sz="0" w:space="0" w:color="auto"/>
        <w:left w:val="none" w:sz="0" w:space="0" w:color="auto"/>
        <w:bottom w:val="none" w:sz="0" w:space="0" w:color="auto"/>
        <w:right w:val="none" w:sz="0" w:space="0" w:color="auto"/>
      </w:divBdr>
    </w:div>
    <w:div w:id="567497687">
      <w:bodyDiv w:val="1"/>
      <w:marLeft w:val="0"/>
      <w:marRight w:val="0"/>
      <w:marTop w:val="0"/>
      <w:marBottom w:val="0"/>
      <w:divBdr>
        <w:top w:val="none" w:sz="0" w:space="0" w:color="auto"/>
        <w:left w:val="none" w:sz="0" w:space="0" w:color="auto"/>
        <w:bottom w:val="none" w:sz="0" w:space="0" w:color="auto"/>
        <w:right w:val="none" w:sz="0" w:space="0" w:color="auto"/>
      </w:divBdr>
    </w:div>
    <w:div w:id="580987254">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65742675">
      <w:bodyDiv w:val="1"/>
      <w:marLeft w:val="0"/>
      <w:marRight w:val="0"/>
      <w:marTop w:val="0"/>
      <w:marBottom w:val="0"/>
      <w:divBdr>
        <w:top w:val="none" w:sz="0" w:space="0" w:color="auto"/>
        <w:left w:val="none" w:sz="0" w:space="0" w:color="auto"/>
        <w:bottom w:val="none" w:sz="0" w:space="0" w:color="auto"/>
        <w:right w:val="none" w:sz="0" w:space="0" w:color="auto"/>
      </w:divBdr>
    </w:div>
    <w:div w:id="666245420">
      <w:bodyDiv w:val="1"/>
      <w:marLeft w:val="0"/>
      <w:marRight w:val="0"/>
      <w:marTop w:val="0"/>
      <w:marBottom w:val="0"/>
      <w:divBdr>
        <w:top w:val="none" w:sz="0" w:space="0" w:color="auto"/>
        <w:left w:val="none" w:sz="0" w:space="0" w:color="auto"/>
        <w:bottom w:val="none" w:sz="0" w:space="0" w:color="auto"/>
        <w:right w:val="none" w:sz="0" w:space="0" w:color="auto"/>
      </w:divBdr>
    </w:div>
    <w:div w:id="703798376">
      <w:bodyDiv w:val="1"/>
      <w:marLeft w:val="0"/>
      <w:marRight w:val="0"/>
      <w:marTop w:val="0"/>
      <w:marBottom w:val="0"/>
      <w:divBdr>
        <w:top w:val="none" w:sz="0" w:space="0" w:color="auto"/>
        <w:left w:val="none" w:sz="0" w:space="0" w:color="auto"/>
        <w:bottom w:val="none" w:sz="0" w:space="0" w:color="auto"/>
        <w:right w:val="none" w:sz="0" w:space="0" w:color="auto"/>
      </w:divBdr>
    </w:div>
    <w:div w:id="758016084">
      <w:bodyDiv w:val="1"/>
      <w:marLeft w:val="0"/>
      <w:marRight w:val="0"/>
      <w:marTop w:val="0"/>
      <w:marBottom w:val="0"/>
      <w:divBdr>
        <w:top w:val="none" w:sz="0" w:space="0" w:color="auto"/>
        <w:left w:val="none" w:sz="0" w:space="0" w:color="auto"/>
        <w:bottom w:val="none" w:sz="0" w:space="0" w:color="auto"/>
        <w:right w:val="none" w:sz="0" w:space="0" w:color="auto"/>
      </w:divBdr>
      <w:divsChild>
        <w:div w:id="2041977859">
          <w:marLeft w:val="547"/>
          <w:marRight w:val="0"/>
          <w:marTop w:val="0"/>
          <w:marBottom w:val="0"/>
          <w:divBdr>
            <w:top w:val="none" w:sz="0" w:space="0" w:color="auto"/>
            <w:left w:val="none" w:sz="0" w:space="0" w:color="auto"/>
            <w:bottom w:val="none" w:sz="0" w:space="0" w:color="auto"/>
            <w:right w:val="none" w:sz="0" w:space="0" w:color="auto"/>
          </w:divBdr>
        </w:div>
        <w:div w:id="146288044">
          <w:marLeft w:val="547"/>
          <w:marRight w:val="0"/>
          <w:marTop w:val="0"/>
          <w:marBottom w:val="0"/>
          <w:divBdr>
            <w:top w:val="none" w:sz="0" w:space="0" w:color="auto"/>
            <w:left w:val="none" w:sz="0" w:space="0" w:color="auto"/>
            <w:bottom w:val="none" w:sz="0" w:space="0" w:color="auto"/>
            <w:right w:val="none" w:sz="0" w:space="0" w:color="auto"/>
          </w:divBdr>
        </w:div>
        <w:div w:id="872381690">
          <w:marLeft w:val="547"/>
          <w:marRight w:val="0"/>
          <w:marTop w:val="0"/>
          <w:marBottom w:val="0"/>
          <w:divBdr>
            <w:top w:val="none" w:sz="0" w:space="0" w:color="auto"/>
            <w:left w:val="none" w:sz="0" w:space="0" w:color="auto"/>
            <w:bottom w:val="none" w:sz="0" w:space="0" w:color="auto"/>
            <w:right w:val="none" w:sz="0" w:space="0" w:color="auto"/>
          </w:divBdr>
        </w:div>
        <w:div w:id="1839077976">
          <w:marLeft w:val="547"/>
          <w:marRight w:val="0"/>
          <w:marTop w:val="0"/>
          <w:marBottom w:val="0"/>
          <w:divBdr>
            <w:top w:val="none" w:sz="0" w:space="0" w:color="auto"/>
            <w:left w:val="none" w:sz="0" w:space="0" w:color="auto"/>
            <w:bottom w:val="none" w:sz="0" w:space="0" w:color="auto"/>
            <w:right w:val="none" w:sz="0" w:space="0" w:color="auto"/>
          </w:divBdr>
        </w:div>
        <w:div w:id="1842744084">
          <w:marLeft w:val="547"/>
          <w:marRight w:val="0"/>
          <w:marTop w:val="0"/>
          <w:marBottom w:val="0"/>
          <w:divBdr>
            <w:top w:val="none" w:sz="0" w:space="0" w:color="auto"/>
            <w:left w:val="none" w:sz="0" w:space="0" w:color="auto"/>
            <w:bottom w:val="none" w:sz="0" w:space="0" w:color="auto"/>
            <w:right w:val="none" w:sz="0" w:space="0" w:color="auto"/>
          </w:divBdr>
        </w:div>
        <w:div w:id="1111435327">
          <w:marLeft w:val="547"/>
          <w:marRight w:val="0"/>
          <w:marTop w:val="0"/>
          <w:marBottom w:val="0"/>
          <w:divBdr>
            <w:top w:val="none" w:sz="0" w:space="0" w:color="auto"/>
            <w:left w:val="none" w:sz="0" w:space="0" w:color="auto"/>
            <w:bottom w:val="none" w:sz="0" w:space="0" w:color="auto"/>
            <w:right w:val="none" w:sz="0" w:space="0" w:color="auto"/>
          </w:divBdr>
        </w:div>
        <w:div w:id="1834486629">
          <w:marLeft w:val="547"/>
          <w:marRight w:val="0"/>
          <w:marTop w:val="0"/>
          <w:marBottom w:val="0"/>
          <w:divBdr>
            <w:top w:val="none" w:sz="0" w:space="0" w:color="auto"/>
            <w:left w:val="none" w:sz="0" w:space="0" w:color="auto"/>
            <w:bottom w:val="none" w:sz="0" w:space="0" w:color="auto"/>
            <w:right w:val="none" w:sz="0" w:space="0" w:color="auto"/>
          </w:divBdr>
        </w:div>
      </w:divsChild>
    </w:div>
    <w:div w:id="795369934">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22623798">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878476208">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984047806">
      <w:bodyDiv w:val="1"/>
      <w:marLeft w:val="0"/>
      <w:marRight w:val="0"/>
      <w:marTop w:val="0"/>
      <w:marBottom w:val="0"/>
      <w:divBdr>
        <w:top w:val="none" w:sz="0" w:space="0" w:color="auto"/>
        <w:left w:val="none" w:sz="0" w:space="0" w:color="auto"/>
        <w:bottom w:val="none" w:sz="0" w:space="0" w:color="auto"/>
        <w:right w:val="none" w:sz="0" w:space="0" w:color="auto"/>
      </w:divBdr>
    </w:div>
    <w:div w:id="1003045282">
      <w:bodyDiv w:val="1"/>
      <w:marLeft w:val="0"/>
      <w:marRight w:val="0"/>
      <w:marTop w:val="0"/>
      <w:marBottom w:val="0"/>
      <w:divBdr>
        <w:top w:val="none" w:sz="0" w:space="0" w:color="auto"/>
        <w:left w:val="none" w:sz="0" w:space="0" w:color="auto"/>
        <w:bottom w:val="none" w:sz="0" w:space="0" w:color="auto"/>
        <w:right w:val="none" w:sz="0" w:space="0" w:color="auto"/>
      </w:divBdr>
    </w:div>
    <w:div w:id="1019895846">
      <w:bodyDiv w:val="1"/>
      <w:marLeft w:val="0"/>
      <w:marRight w:val="0"/>
      <w:marTop w:val="0"/>
      <w:marBottom w:val="0"/>
      <w:divBdr>
        <w:top w:val="none" w:sz="0" w:space="0" w:color="auto"/>
        <w:left w:val="none" w:sz="0" w:space="0" w:color="auto"/>
        <w:bottom w:val="none" w:sz="0" w:space="0" w:color="auto"/>
        <w:right w:val="none" w:sz="0" w:space="0" w:color="auto"/>
      </w:divBdr>
    </w:div>
    <w:div w:id="1021904505">
      <w:bodyDiv w:val="1"/>
      <w:marLeft w:val="0"/>
      <w:marRight w:val="0"/>
      <w:marTop w:val="0"/>
      <w:marBottom w:val="0"/>
      <w:divBdr>
        <w:top w:val="none" w:sz="0" w:space="0" w:color="auto"/>
        <w:left w:val="none" w:sz="0" w:space="0" w:color="auto"/>
        <w:bottom w:val="none" w:sz="0" w:space="0" w:color="auto"/>
        <w:right w:val="none" w:sz="0" w:space="0" w:color="auto"/>
      </w:divBdr>
    </w:div>
    <w:div w:id="1042487429">
      <w:bodyDiv w:val="1"/>
      <w:marLeft w:val="0"/>
      <w:marRight w:val="0"/>
      <w:marTop w:val="0"/>
      <w:marBottom w:val="0"/>
      <w:divBdr>
        <w:top w:val="none" w:sz="0" w:space="0" w:color="auto"/>
        <w:left w:val="none" w:sz="0" w:space="0" w:color="auto"/>
        <w:bottom w:val="none" w:sz="0" w:space="0" w:color="auto"/>
        <w:right w:val="none" w:sz="0" w:space="0" w:color="auto"/>
      </w:divBdr>
    </w:div>
    <w:div w:id="1051534365">
      <w:bodyDiv w:val="1"/>
      <w:marLeft w:val="0"/>
      <w:marRight w:val="0"/>
      <w:marTop w:val="0"/>
      <w:marBottom w:val="0"/>
      <w:divBdr>
        <w:top w:val="none" w:sz="0" w:space="0" w:color="auto"/>
        <w:left w:val="none" w:sz="0" w:space="0" w:color="auto"/>
        <w:bottom w:val="none" w:sz="0" w:space="0" w:color="auto"/>
        <w:right w:val="none" w:sz="0" w:space="0" w:color="auto"/>
      </w:divBdr>
    </w:div>
    <w:div w:id="1096638480">
      <w:bodyDiv w:val="1"/>
      <w:marLeft w:val="0"/>
      <w:marRight w:val="0"/>
      <w:marTop w:val="0"/>
      <w:marBottom w:val="0"/>
      <w:divBdr>
        <w:top w:val="none" w:sz="0" w:space="0" w:color="auto"/>
        <w:left w:val="none" w:sz="0" w:space="0" w:color="auto"/>
        <w:bottom w:val="none" w:sz="0" w:space="0" w:color="auto"/>
        <w:right w:val="none" w:sz="0" w:space="0" w:color="auto"/>
      </w:divBdr>
    </w:div>
    <w:div w:id="1116482995">
      <w:bodyDiv w:val="1"/>
      <w:marLeft w:val="0"/>
      <w:marRight w:val="0"/>
      <w:marTop w:val="0"/>
      <w:marBottom w:val="0"/>
      <w:divBdr>
        <w:top w:val="none" w:sz="0" w:space="0" w:color="auto"/>
        <w:left w:val="none" w:sz="0" w:space="0" w:color="auto"/>
        <w:bottom w:val="none" w:sz="0" w:space="0" w:color="auto"/>
        <w:right w:val="none" w:sz="0" w:space="0" w:color="auto"/>
      </w:divBdr>
    </w:div>
    <w:div w:id="1220434740">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96328124">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411001478">
      <w:bodyDiv w:val="1"/>
      <w:marLeft w:val="0"/>
      <w:marRight w:val="0"/>
      <w:marTop w:val="0"/>
      <w:marBottom w:val="0"/>
      <w:divBdr>
        <w:top w:val="none" w:sz="0" w:space="0" w:color="auto"/>
        <w:left w:val="none" w:sz="0" w:space="0" w:color="auto"/>
        <w:bottom w:val="none" w:sz="0" w:space="0" w:color="auto"/>
        <w:right w:val="none" w:sz="0" w:space="0" w:color="auto"/>
      </w:divBdr>
    </w:div>
    <w:div w:id="1427535211">
      <w:bodyDiv w:val="1"/>
      <w:marLeft w:val="0"/>
      <w:marRight w:val="0"/>
      <w:marTop w:val="0"/>
      <w:marBottom w:val="0"/>
      <w:divBdr>
        <w:top w:val="none" w:sz="0" w:space="0" w:color="auto"/>
        <w:left w:val="none" w:sz="0" w:space="0" w:color="auto"/>
        <w:bottom w:val="none" w:sz="0" w:space="0" w:color="auto"/>
        <w:right w:val="none" w:sz="0" w:space="0" w:color="auto"/>
      </w:divBdr>
    </w:div>
    <w:div w:id="1466124718">
      <w:bodyDiv w:val="1"/>
      <w:marLeft w:val="0"/>
      <w:marRight w:val="0"/>
      <w:marTop w:val="0"/>
      <w:marBottom w:val="0"/>
      <w:divBdr>
        <w:top w:val="none" w:sz="0" w:space="0" w:color="auto"/>
        <w:left w:val="none" w:sz="0" w:space="0" w:color="auto"/>
        <w:bottom w:val="none" w:sz="0" w:space="0" w:color="auto"/>
        <w:right w:val="none" w:sz="0" w:space="0" w:color="auto"/>
      </w:divBdr>
    </w:div>
    <w:div w:id="1514952409">
      <w:bodyDiv w:val="1"/>
      <w:marLeft w:val="0"/>
      <w:marRight w:val="0"/>
      <w:marTop w:val="0"/>
      <w:marBottom w:val="0"/>
      <w:divBdr>
        <w:top w:val="none" w:sz="0" w:space="0" w:color="auto"/>
        <w:left w:val="none" w:sz="0" w:space="0" w:color="auto"/>
        <w:bottom w:val="none" w:sz="0" w:space="0" w:color="auto"/>
        <w:right w:val="none" w:sz="0" w:space="0" w:color="auto"/>
      </w:divBdr>
    </w:div>
    <w:div w:id="1571646964">
      <w:bodyDiv w:val="1"/>
      <w:marLeft w:val="0"/>
      <w:marRight w:val="0"/>
      <w:marTop w:val="0"/>
      <w:marBottom w:val="0"/>
      <w:divBdr>
        <w:top w:val="none" w:sz="0" w:space="0" w:color="auto"/>
        <w:left w:val="none" w:sz="0" w:space="0" w:color="auto"/>
        <w:bottom w:val="none" w:sz="0" w:space="0" w:color="auto"/>
        <w:right w:val="none" w:sz="0" w:space="0" w:color="auto"/>
      </w:divBdr>
    </w:div>
    <w:div w:id="1664577773">
      <w:bodyDiv w:val="1"/>
      <w:marLeft w:val="0"/>
      <w:marRight w:val="0"/>
      <w:marTop w:val="0"/>
      <w:marBottom w:val="0"/>
      <w:divBdr>
        <w:top w:val="none" w:sz="0" w:space="0" w:color="auto"/>
        <w:left w:val="none" w:sz="0" w:space="0" w:color="auto"/>
        <w:bottom w:val="none" w:sz="0" w:space="0" w:color="auto"/>
        <w:right w:val="none" w:sz="0" w:space="0" w:color="auto"/>
      </w:divBdr>
      <w:divsChild>
        <w:div w:id="2123377603">
          <w:marLeft w:val="547"/>
          <w:marRight w:val="0"/>
          <w:marTop w:val="0"/>
          <w:marBottom w:val="0"/>
          <w:divBdr>
            <w:top w:val="none" w:sz="0" w:space="0" w:color="auto"/>
            <w:left w:val="none" w:sz="0" w:space="0" w:color="auto"/>
            <w:bottom w:val="none" w:sz="0" w:space="0" w:color="auto"/>
            <w:right w:val="none" w:sz="0" w:space="0" w:color="auto"/>
          </w:divBdr>
        </w:div>
      </w:divsChild>
    </w:div>
    <w:div w:id="1667854735">
      <w:bodyDiv w:val="1"/>
      <w:marLeft w:val="0"/>
      <w:marRight w:val="0"/>
      <w:marTop w:val="0"/>
      <w:marBottom w:val="0"/>
      <w:divBdr>
        <w:top w:val="none" w:sz="0" w:space="0" w:color="auto"/>
        <w:left w:val="none" w:sz="0" w:space="0" w:color="auto"/>
        <w:bottom w:val="none" w:sz="0" w:space="0" w:color="auto"/>
        <w:right w:val="none" w:sz="0" w:space="0" w:color="auto"/>
      </w:divBdr>
    </w:div>
    <w:div w:id="172992031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62094163">
      <w:bodyDiv w:val="1"/>
      <w:marLeft w:val="0"/>
      <w:marRight w:val="0"/>
      <w:marTop w:val="0"/>
      <w:marBottom w:val="0"/>
      <w:divBdr>
        <w:top w:val="none" w:sz="0" w:space="0" w:color="auto"/>
        <w:left w:val="none" w:sz="0" w:space="0" w:color="auto"/>
        <w:bottom w:val="none" w:sz="0" w:space="0" w:color="auto"/>
        <w:right w:val="none" w:sz="0" w:space="0" w:color="auto"/>
      </w:divBdr>
    </w:div>
    <w:div w:id="1795824994">
      <w:bodyDiv w:val="1"/>
      <w:marLeft w:val="0"/>
      <w:marRight w:val="0"/>
      <w:marTop w:val="0"/>
      <w:marBottom w:val="0"/>
      <w:divBdr>
        <w:top w:val="none" w:sz="0" w:space="0" w:color="auto"/>
        <w:left w:val="none" w:sz="0" w:space="0" w:color="auto"/>
        <w:bottom w:val="none" w:sz="0" w:space="0" w:color="auto"/>
        <w:right w:val="none" w:sz="0" w:space="0" w:color="auto"/>
      </w:divBdr>
    </w:div>
    <w:div w:id="1805852304">
      <w:bodyDiv w:val="1"/>
      <w:marLeft w:val="0"/>
      <w:marRight w:val="0"/>
      <w:marTop w:val="0"/>
      <w:marBottom w:val="0"/>
      <w:divBdr>
        <w:top w:val="none" w:sz="0" w:space="0" w:color="auto"/>
        <w:left w:val="none" w:sz="0" w:space="0" w:color="auto"/>
        <w:bottom w:val="none" w:sz="0" w:space="0" w:color="auto"/>
        <w:right w:val="none" w:sz="0" w:space="0" w:color="auto"/>
      </w:divBdr>
    </w:div>
    <w:div w:id="1813786010">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54943307">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23892959">
      <w:bodyDiv w:val="1"/>
      <w:marLeft w:val="0"/>
      <w:marRight w:val="0"/>
      <w:marTop w:val="0"/>
      <w:marBottom w:val="0"/>
      <w:divBdr>
        <w:top w:val="none" w:sz="0" w:space="0" w:color="auto"/>
        <w:left w:val="none" w:sz="0" w:space="0" w:color="auto"/>
        <w:bottom w:val="none" w:sz="0" w:space="0" w:color="auto"/>
        <w:right w:val="none" w:sz="0" w:space="0" w:color="auto"/>
      </w:divBdr>
    </w:div>
    <w:div w:id="2029677672">
      <w:bodyDiv w:val="1"/>
      <w:marLeft w:val="0"/>
      <w:marRight w:val="0"/>
      <w:marTop w:val="0"/>
      <w:marBottom w:val="0"/>
      <w:divBdr>
        <w:top w:val="none" w:sz="0" w:space="0" w:color="auto"/>
        <w:left w:val="none" w:sz="0" w:space="0" w:color="auto"/>
        <w:bottom w:val="none" w:sz="0" w:space="0" w:color="auto"/>
        <w:right w:val="none" w:sz="0" w:space="0" w:color="auto"/>
      </w:divBdr>
    </w:div>
    <w:div w:id="2089574757">
      <w:bodyDiv w:val="1"/>
      <w:marLeft w:val="0"/>
      <w:marRight w:val="0"/>
      <w:marTop w:val="0"/>
      <w:marBottom w:val="0"/>
      <w:divBdr>
        <w:top w:val="none" w:sz="0" w:space="0" w:color="auto"/>
        <w:left w:val="none" w:sz="0" w:space="0" w:color="auto"/>
        <w:bottom w:val="none" w:sz="0" w:space="0" w:color="auto"/>
        <w:right w:val="none" w:sz="0" w:space="0" w:color="auto"/>
      </w:divBdr>
    </w:div>
    <w:div w:id="21467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inete@cau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sessoriacpc@cau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B8F69-FF58-4348-BEAA-28637452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1031</Words>
  <Characters>5568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Jéssica Nataly Santos de Lima</cp:lastModifiedBy>
  <cp:revision>6</cp:revision>
  <cp:lastPrinted>2021-11-09T17:29:00Z</cp:lastPrinted>
  <dcterms:created xsi:type="dcterms:W3CDTF">2022-02-11T17:54:00Z</dcterms:created>
  <dcterms:modified xsi:type="dcterms:W3CDTF">2022-03-08T21:31:00Z</dcterms:modified>
</cp:coreProperties>
</file>