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4C6B8B40" w:rsidR="00721C6E" w:rsidRPr="00086287" w:rsidRDefault="00D91635" w:rsidP="001D7C38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 a minuta da cartilha de diretrizes aos representantes institucionais do CAU/RS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36E041E" w:rsidR="00721C6E" w:rsidRPr="00086287" w:rsidRDefault="001B7786" w:rsidP="00D91635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613BC0">
              <w:rPr>
                <w:rFonts w:asciiTheme="minorHAnsi" w:hAnsiTheme="minorHAnsi" w:cstheme="minorHAnsi"/>
                <w:b/>
              </w:rPr>
              <w:t>0</w:t>
            </w:r>
            <w:r w:rsidR="00D91635">
              <w:rPr>
                <w:rFonts w:asciiTheme="minorHAnsi" w:hAnsiTheme="minorHAnsi" w:cstheme="minorHAnsi"/>
                <w:b/>
              </w:rPr>
              <w:t>6</w:t>
            </w:r>
            <w:r w:rsidR="00613BC0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3944F17E" w14:textId="0788DDCA" w:rsidR="00D42DBC" w:rsidRPr="00086287" w:rsidRDefault="001B7786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 xml:space="preserve">-CAU/RS, reunida ordinariamente por meio de reunião </w:t>
      </w:r>
      <w:r w:rsidR="00D91635">
        <w:rPr>
          <w:rFonts w:asciiTheme="minorHAnsi" w:hAnsiTheme="minorHAnsi" w:cstheme="minorHAnsi"/>
        </w:rPr>
        <w:t>presencial</w:t>
      </w:r>
      <w:r w:rsidRPr="00086287">
        <w:rPr>
          <w:rFonts w:asciiTheme="minorHAnsi" w:hAnsiTheme="minorHAnsi" w:cstheme="minorHAnsi"/>
        </w:rPr>
        <w:t xml:space="preserve">, realizada no dia </w:t>
      </w:r>
      <w:r w:rsidR="00D91635">
        <w:rPr>
          <w:rFonts w:asciiTheme="minorHAnsi" w:hAnsiTheme="minorHAnsi" w:cstheme="minorHAnsi"/>
        </w:rPr>
        <w:t>11</w:t>
      </w:r>
      <w:r w:rsidR="00613BC0">
        <w:rPr>
          <w:rFonts w:asciiTheme="minorHAnsi" w:hAnsiTheme="minorHAnsi" w:cstheme="minorHAnsi"/>
        </w:rPr>
        <w:t xml:space="preserve"> de </w:t>
      </w:r>
      <w:r w:rsidR="00D91635">
        <w:rPr>
          <w:rFonts w:asciiTheme="minorHAnsi" w:hAnsiTheme="minorHAnsi" w:cstheme="minorHAnsi"/>
        </w:rPr>
        <w:t>maio</w:t>
      </w:r>
      <w:r w:rsidR="00613BC0">
        <w:rPr>
          <w:rFonts w:asciiTheme="minorHAnsi" w:hAnsiTheme="minorHAnsi" w:cstheme="minorHAnsi"/>
        </w:rPr>
        <w:t xml:space="preserve"> de 2022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6AED3F52" w14:textId="74CFE635" w:rsidR="005818CF" w:rsidRDefault="00B378AC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818CF">
        <w:rPr>
          <w:rFonts w:asciiTheme="minorHAnsi" w:hAnsiTheme="minorHAnsi" w:cstheme="minorHAnsi"/>
        </w:rPr>
        <w:t xml:space="preserve">onsiderando </w:t>
      </w:r>
      <w:r w:rsidR="00E3158D">
        <w:rPr>
          <w:rFonts w:asciiTheme="minorHAnsi" w:hAnsiTheme="minorHAnsi" w:cstheme="minorHAnsi"/>
        </w:rPr>
        <w:t>que cabe à CPUA-CAU/RS a definição de diretrizes para a atuação dos representantes institucionais</w:t>
      </w:r>
      <w:r w:rsidR="00836282">
        <w:rPr>
          <w:rFonts w:asciiTheme="minorHAnsi" w:hAnsiTheme="minorHAnsi" w:cstheme="minorHAnsi"/>
        </w:rPr>
        <w:t>, conforme estabelece</w:t>
      </w:r>
      <w:r w:rsidR="00613BC0">
        <w:rPr>
          <w:rFonts w:asciiTheme="minorHAnsi" w:hAnsiTheme="minorHAnsi" w:cstheme="minorHAnsi"/>
        </w:rPr>
        <w:t xml:space="preserve"> o art. 2º, inciso II, da Portaria Normativa nº 008/2021:</w:t>
      </w:r>
    </w:p>
    <w:p w14:paraId="4D7E4F77" w14:textId="1F709F9A" w:rsidR="00613BC0" w:rsidRPr="00613BC0" w:rsidRDefault="00613BC0" w:rsidP="00613BC0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13BC0">
        <w:rPr>
          <w:rFonts w:asciiTheme="minorHAnsi" w:hAnsiTheme="minorHAnsi" w:cstheme="minorHAnsi"/>
          <w:sz w:val="22"/>
        </w:rPr>
        <w:t>Art. 2º. Determinar que caberá à CPUA-CAU/RS, entre outros:</w:t>
      </w:r>
      <w:r w:rsidRPr="00613BC0">
        <w:rPr>
          <w:rFonts w:asciiTheme="minorHAnsi" w:hAnsiTheme="minorHAnsi" w:cstheme="minorHAnsi"/>
          <w:sz w:val="22"/>
        </w:rPr>
        <w:cr/>
        <w:t>(...)</w:t>
      </w:r>
    </w:p>
    <w:p w14:paraId="214B37C5" w14:textId="77777777" w:rsidR="00E3158D" w:rsidRDefault="00E3158D" w:rsidP="00E3158D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E3158D">
        <w:rPr>
          <w:rFonts w:asciiTheme="minorHAnsi" w:hAnsiTheme="minorHAnsi" w:cstheme="minorHAnsi"/>
          <w:sz w:val="22"/>
        </w:rPr>
        <w:t>Definir as diretrizes da atuação dos representantes, em material destinado a este fim, o qual</w:t>
      </w:r>
      <w:r>
        <w:rPr>
          <w:rFonts w:asciiTheme="minorHAnsi" w:hAnsiTheme="minorHAnsi" w:cstheme="minorHAnsi"/>
          <w:sz w:val="22"/>
        </w:rPr>
        <w:t xml:space="preserve"> </w:t>
      </w:r>
      <w:r w:rsidRPr="00E3158D">
        <w:rPr>
          <w:rFonts w:asciiTheme="minorHAnsi" w:hAnsiTheme="minorHAnsi" w:cstheme="minorHAnsi"/>
          <w:sz w:val="22"/>
        </w:rPr>
        <w:t>será enviado pelo gabinete da presidência aos representantes, na oportunidade de sua</w:t>
      </w:r>
      <w:r>
        <w:rPr>
          <w:rFonts w:asciiTheme="minorHAnsi" w:hAnsiTheme="minorHAnsi" w:cstheme="minorHAnsi"/>
          <w:sz w:val="22"/>
        </w:rPr>
        <w:t xml:space="preserve"> </w:t>
      </w:r>
      <w:r w:rsidRPr="00E3158D">
        <w:rPr>
          <w:rFonts w:asciiTheme="minorHAnsi" w:hAnsiTheme="minorHAnsi" w:cstheme="minorHAnsi"/>
          <w:sz w:val="22"/>
        </w:rPr>
        <w:t xml:space="preserve">nomeação ou renovação de gestão; </w:t>
      </w:r>
    </w:p>
    <w:p w14:paraId="6A236D54" w14:textId="5DA7419A" w:rsidR="002837A8" w:rsidRDefault="002837A8" w:rsidP="00E3158D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613BC0">
        <w:rPr>
          <w:rFonts w:asciiTheme="minorHAnsi" w:hAnsiTheme="minorHAnsi" w:cstheme="minorHAnsi"/>
        </w:rPr>
        <w:t>a necessidade de acompanhar a atuação dos representantes institucionais e dar diretrizes para sua atuação, em conformidade com o entendimento do CAU/RS;</w:t>
      </w:r>
    </w:p>
    <w:p w14:paraId="2424BFEE" w14:textId="77777777" w:rsidR="005818CF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E3D997" w14:textId="72229C81" w:rsidR="005818CF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compete a CPUA-CAU/RS o acompanhamento da atuação dos representantes institucionais, bem como o desenvolvimento de o</w:t>
      </w:r>
      <w:r w:rsidR="00E3158D">
        <w:rPr>
          <w:rFonts w:asciiTheme="minorHAnsi" w:hAnsiTheme="minorHAnsi" w:cstheme="minorHAnsi"/>
        </w:rPr>
        <w:t>rientações para a representação;</w:t>
      </w:r>
    </w:p>
    <w:p w14:paraId="2D52D78F" w14:textId="77777777" w:rsidR="003A292C" w:rsidRDefault="003A292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E244C4F" w14:textId="5733EF2B" w:rsidR="003A292C" w:rsidRPr="00086287" w:rsidRDefault="003A292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E3158D">
        <w:rPr>
          <w:rFonts w:asciiTheme="minorHAnsi" w:hAnsiTheme="minorHAnsi" w:cstheme="minorHAnsi"/>
        </w:rPr>
        <w:t>o desenvolvimento de material para essa finalidade.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333FDA3" w14:textId="7F86E3AB" w:rsidR="00E3158D" w:rsidRDefault="00E3158D" w:rsidP="00E3158D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E3158D">
        <w:rPr>
          <w:rFonts w:asciiTheme="minorHAnsi" w:hAnsiTheme="minorHAnsi" w:cstheme="minorHAnsi"/>
        </w:rPr>
        <w:t>Aprovar o conteúdo da CARTILHA</w:t>
      </w:r>
      <w:r>
        <w:rPr>
          <w:rFonts w:asciiTheme="minorHAnsi" w:hAnsiTheme="minorHAnsi" w:cstheme="minorHAnsi"/>
        </w:rPr>
        <w:t xml:space="preserve"> DE</w:t>
      </w:r>
      <w:r w:rsidRPr="00E315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DIRETRIZES P</w:t>
      </w:r>
      <w:r w:rsidRPr="00E3158D">
        <w:rPr>
          <w:rFonts w:asciiTheme="minorHAnsi" w:hAnsiTheme="minorHAnsi" w:cstheme="minorHAnsi"/>
        </w:rPr>
        <w:t xml:space="preserve">ARA </w:t>
      </w:r>
      <w:r>
        <w:rPr>
          <w:rFonts w:asciiTheme="minorHAnsi" w:hAnsiTheme="minorHAnsi" w:cstheme="minorHAnsi"/>
        </w:rPr>
        <w:t>A</w:t>
      </w:r>
      <w:r w:rsidRPr="00E3158D">
        <w:rPr>
          <w:rFonts w:asciiTheme="minorHAnsi" w:hAnsiTheme="minorHAnsi" w:cstheme="minorHAnsi"/>
        </w:rPr>
        <w:t xml:space="preserve"> ATUAÇÃO DOS REPRESENTANTES DO CAU/RS</w:t>
      </w:r>
      <w:r w:rsidR="00774EBF">
        <w:rPr>
          <w:rFonts w:asciiTheme="minorHAnsi" w:hAnsiTheme="minorHAnsi" w:cstheme="minorHAnsi"/>
        </w:rPr>
        <w:t>, em anexo,</w:t>
      </w:r>
      <w:r>
        <w:rPr>
          <w:rFonts w:asciiTheme="minorHAnsi" w:hAnsiTheme="minorHAnsi" w:cstheme="minorHAnsi"/>
        </w:rPr>
        <w:t xml:space="preserve"> e encaminhar ao Presidente para apreciação, contribuições e desenvolvimento do capítulo denominado Carta do </w:t>
      </w:r>
      <w:r w:rsidR="00774EBF">
        <w:rPr>
          <w:rFonts w:asciiTheme="minorHAnsi" w:hAnsiTheme="minorHAnsi" w:cstheme="minorHAnsi"/>
        </w:rPr>
        <w:t>Presidente</w:t>
      </w:r>
      <w:r>
        <w:rPr>
          <w:rFonts w:asciiTheme="minorHAnsi" w:hAnsiTheme="minorHAnsi" w:cstheme="minorHAnsi"/>
        </w:rPr>
        <w:t>.</w:t>
      </w:r>
    </w:p>
    <w:p w14:paraId="245F3EE4" w14:textId="616162FF" w:rsidR="0066452A" w:rsidRDefault="00E3158D" w:rsidP="00774EBF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74EBF">
        <w:rPr>
          <w:rFonts w:asciiTheme="minorHAnsi" w:hAnsiTheme="minorHAnsi" w:cstheme="minorHAnsi"/>
        </w:rPr>
        <w:t>Após o retorno do Presidente com contribuições, pautar o material para fechamento pela CPUA/CAU-RS e envio à GERCOM para diagramação.</w:t>
      </w:r>
    </w:p>
    <w:p w14:paraId="61CEA686" w14:textId="77777777" w:rsidR="00A74300" w:rsidRPr="00086287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46313793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774EBF">
        <w:rPr>
          <w:rFonts w:asciiTheme="minorHAnsi" w:hAnsiTheme="minorHAnsi" w:cstheme="minorHAnsi"/>
        </w:rPr>
        <w:t>11 de maio de 2022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CB09B39" w14:textId="781E0FAA" w:rsidR="00127772" w:rsidRPr="00086287" w:rsidRDefault="00127772" w:rsidP="0012777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 dos votos da conselheira Marisa Potter e do</w:t>
      </w:r>
      <w:r w:rsidR="00774EBF"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conselheiro</w:t>
      </w:r>
      <w:r w:rsidR="00774EBF"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</w:t>
      </w:r>
      <w:r w:rsidR="00774EBF" w:rsidRPr="00774EBF">
        <w:rPr>
          <w:rFonts w:asciiTheme="minorHAnsi" w:hAnsiTheme="minorHAnsi" w:cstheme="minorHAnsi"/>
        </w:rPr>
        <w:t>Emilio Merino Dominguez</w:t>
      </w:r>
      <w:r w:rsidR="00774EBF">
        <w:rPr>
          <w:rFonts w:asciiTheme="minorHAnsi" w:hAnsiTheme="minorHAnsi" w:cstheme="minorHAnsi"/>
        </w:rPr>
        <w:t xml:space="preserve"> e </w:t>
      </w:r>
      <w:r w:rsidR="00774EBF" w:rsidRPr="00774EBF">
        <w:rPr>
          <w:rFonts w:asciiTheme="minorHAnsi" w:hAnsiTheme="minorHAnsi" w:cstheme="minorHAnsi"/>
        </w:rPr>
        <w:t>Diego Bertoletti da Rocha</w:t>
      </w:r>
      <w:r w:rsidRPr="00086287">
        <w:rPr>
          <w:rFonts w:asciiTheme="minorHAnsi" w:hAnsiTheme="minorHAnsi" w:cstheme="minorHAnsi"/>
        </w:rPr>
        <w:t xml:space="preserve"> atesto a veracidade das informações aqui apresentadas.</w:t>
      </w:r>
    </w:p>
    <w:p w14:paraId="3395F190" w14:textId="3D27D8B0" w:rsidR="00043579" w:rsidRPr="00086287" w:rsidRDefault="0004357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F48A77" w14:textId="77777777" w:rsidR="00F230EB" w:rsidRDefault="00F230EB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086287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Coordenador 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51F93C4A" w:rsidR="00DB3153" w:rsidRDefault="00DB3153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EA50B7B" w14:textId="1CB66D10" w:rsidR="00DB3153" w:rsidRPr="00DB3153" w:rsidRDefault="00DB3153" w:rsidP="00DB3153">
      <w:pPr>
        <w:jc w:val="center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lastRenderedPageBreak/>
        <w:t>ANEXO</w:t>
      </w:r>
    </w:p>
    <w:p w14:paraId="4A99BBC4" w14:textId="77777777" w:rsidR="00DB3153" w:rsidRPr="00DB3153" w:rsidRDefault="00DB3153" w:rsidP="00DB3153">
      <w:pPr>
        <w:jc w:val="center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DIRETRIZES PARA A ATUAÇÃO DOS REPRESENTANTES DO CAU/RS</w:t>
      </w:r>
    </w:p>
    <w:p w14:paraId="06C51B4F" w14:textId="77777777" w:rsidR="00DB3153" w:rsidRPr="00DB3153" w:rsidRDefault="00DB3153" w:rsidP="00DB3153">
      <w:pPr>
        <w:jc w:val="center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 xml:space="preserve">– minuta para diagramação/publicação – </w:t>
      </w:r>
    </w:p>
    <w:p w14:paraId="52B555A7" w14:textId="77777777" w:rsidR="00DB3153" w:rsidRPr="00DB3153" w:rsidRDefault="00DB3153" w:rsidP="00DB3153">
      <w:pPr>
        <w:jc w:val="center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(CPUA – CAU/RS | maio de 2022)</w:t>
      </w:r>
    </w:p>
    <w:p w14:paraId="11A3CB1A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53B35958" w14:textId="77777777" w:rsidR="00DB3153" w:rsidRPr="00DB3153" w:rsidRDefault="00DB3153" w:rsidP="00DB3153">
      <w:pPr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ESTRUTURA (índice):</w:t>
      </w:r>
    </w:p>
    <w:p w14:paraId="227767F3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Carta do Presidente</w:t>
      </w:r>
    </w:p>
    <w:p w14:paraId="59DBAD18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Introdução - CPUA</w:t>
      </w:r>
    </w:p>
    <w:p w14:paraId="5B8C4710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Requisitos e Impedimentos para indicação dos Representantes</w:t>
      </w:r>
    </w:p>
    <w:p w14:paraId="2F8F0662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Critérios de Priorização</w:t>
      </w:r>
    </w:p>
    <w:p w14:paraId="1CF4A1B7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Competências do Representante</w:t>
      </w:r>
    </w:p>
    <w:p w14:paraId="6FECA139" w14:textId="26FFB68F" w:rsidR="00DB3153" w:rsidRPr="00DB3153" w:rsidRDefault="00D23E09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Deveres</w:t>
      </w:r>
      <w:r w:rsidR="00DB3153" w:rsidRPr="00DB3153">
        <w:rPr>
          <w:rFonts w:asciiTheme="minorHAnsi" w:hAnsiTheme="minorHAnsi" w:cstheme="minorHAnsi"/>
        </w:rPr>
        <w:t xml:space="preserve"> do Representante</w:t>
      </w:r>
    </w:p>
    <w:p w14:paraId="63F20D4D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Competências </w:t>
      </w:r>
      <w:proofErr w:type="spellStart"/>
      <w:r w:rsidRPr="00DB3153">
        <w:rPr>
          <w:rFonts w:asciiTheme="minorHAnsi" w:hAnsiTheme="minorHAnsi" w:cstheme="minorHAnsi"/>
        </w:rPr>
        <w:t>Gab</w:t>
      </w:r>
      <w:proofErr w:type="spellEnd"/>
      <w:r w:rsidRPr="00DB3153">
        <w:rPr>
          <w:rFonts w:asciiTheme="minorHAnsi" w:hAnsiTheme="minorHAnsi" w:cstheme="minorHAnsi"/>
        </w:rPr>
        <w:t>-Pres – CAU/RS</w:t>
      </w:r>
    </w:p>
    <w:p w14:paraId="57F53E14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Competências CPUA – CAU/RS</w:t>
      </w:r>
    </w:p>
    <w:p w14:paraId="765B6FD0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Acompanhamento ao representante</w:t>
      </w:r>
    </w:p>
    <w:p w14:paraId="2CDD63A4" w14:textId="77777777" w:rsidR="00DB3153" w:rsidRPr="00DB3153" w:rsidRDefault="00DB3153" w:rsidP="00DB3153">
      <w:pPr>
        <w:pStyle w:val="PargrafodaLista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Meios de Contato</w:t>
      </w:r>
    </w:p>
    <w:p w14:paraId="0F00EC38" w14:textId="77777777" w:rsidR="00DB3153" w:rsidRPr="00DB3153" w:rsidRDefault="00DB3153" w:rsidP="00DB3153">
      <w:pPr>
        <w:pStyle w:val="PargrafodaLista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Anexo I – Portaria Normativa Nº 018/2021</w:t>
      </w:r>
    </w:p>
    <w:p w14:paraId="3172D5EB" w14:textId="77777777" w:rsidR="00DB3153" w:rsidRPr="00DB3153" w:rsidRDefault="00DB3153" w:rsidP="00DB3153">
      <w:pPr>
        <w:pStyle w:val="PargrafodaLista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Anexo II – Termo de Compromisso</w:t>
      </w:r>
    </w:p>
    <w:p w14:paraId="1D856D58" w14:textId="77777777" w:rsidR="00DB3153" w:rsidRPr="00DB3153" w:rsidRDefault="00DB3153" w:rsidP="00DB3153">
      <w:pPr>
        <w:pStyle w:val="PargrafodaLista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Anexo III – Código de Ética e Disciplina para os Arquitetos e Urbanistas</w:t>
      </w:r>
    </w:p>
    <w:p w14:paraId="22C07BB3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4D563461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7F244979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CARTA DO PRESIDENTE:</w:t>
      </w:r>
    </w:p>
    <w:p w14:paraId="2E2397CD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23E09">
        <w:rPr>
          <w:rFonts w:asciiTheme="minorHAnsi" w:hAnsiTheme="minorHAnsi" w:cstheme="minorHAnsi"/>
          <w:highlight w:val="yellow"/>
        </w:rPr>
        <w:t>Redigir</w:t>
      </w:r>
    </w:p>
    <w:p w14:paraId="26835C3B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18760539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INTRODUÇÃO - CPUA:</w:t>
      </w:r>
    </w:p>
    <w:p w14:paraId="02B3219F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2D1D6FEF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Caros colegas,</w:t>
      </w:r>
    </w:p>
    <w:p w14:paraId="5D5BECE1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 </w:t>
      </w:r>
    </w:p>
    <w:p w14:paraId="2A9B6867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Ciente de suas atribuições e do seu papel na sociedade, o CAU/RS procura contribuir no debate sobre a construção de políticas públicas relacionadas à arquitetura e urbanismo, ao planejamento urbano e regional, às cidades e ao território. Neste intuito, o CAU/RS busca integrar os conselhos municipais e/ou temáticos, fóruns, colegiados e demais instâncias de debate público sobre temas relacionados à nossa profissão. Para tanto, o CAU/RS delega a representação do Conselho a profissionais de arquitetura e urbanismo atuantes nas diferentes regiões e temáticas.</w:t>
      </w:r>
    </w:p>
    <w:p w14:paraId="27010A24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Desde 2018 o CAU/RS definiu regras para a indicação de representantes, através da Portaria Normativa nº 001/2018. Em julho de 2021 o documento foi atualizado, com a aprovação pelo plenário da Portaria Normativa nº 008/2021. Também em 2021, a Comissão de Política Urbana e Ambiental (CPUA) do CAU/RS aprovou a deliberação 006/2021, através da qual recomenda a criação do Colegiado de Representantes Institucionais do CAU/RS, um espaço para o diálogo e as trocas entre os representantes, e para a aproximação entre estes colegas e o próprio CAU/RS. Já </w:t>
      </w:r>
      <w:r w:rsidRPr="00DB3153">
        <w:rPr>
          <w:rFonts w:asciiTheme="minorHAnsi" w:hAnsiTheme="minorHAnsi" w:cstheme="minorHAnsi"/>
        </w:rPr>
        <w:lastRenderedPageBreak/>
        <w:t>foram realizadas reuniões iniciais com os representantes em outubro de 2021 e abril de 2022, embora o Colegiado ainda não tenha sido instituído formalmente.</w:t>
      </w:r>
    </w:p>
    <w:p w14:paraId="6DEECEEF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Com a publicação do presente documento, damos mais um passo em direção à qualificação e valorização das representações institucionais do CAU/RS. Neste primeiro semestre de 2022 o CAU/RS conta com 45 representantes instituídos em dezenas de conselhos e municípios do RS. Promover a integração destes representantes com o CAU/RS e dar suporte para sua atuação é uma meta da CPUA-CAU/RS nesta gestão 2021/2023.</w:t>
      </w:r>
    </w:p>
    <w:p w14:paraId="7D858814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Sabemos da complexidade da tarefa de representar o Conselho em instâncias de debate e disputa técnica e política, e da importância da definição de diretrizes claras para a atuação destes colegas. Como demonstra a presente publicação, o representante do CAU/RS deve pautar sua atuação pela defesa da legalidade, em especial pela defesa da Constituição Federal, do Estatuto da Cidade, dos planos diretores municipais e das demais leis, regras e normas técnicas que regem nossa atuação. Deve também pautar sua atuação na defesa das posições do CAU/RS, manifestas através de documentos publicados regularmente nas plataformas oficiais, como as Cartas aos Candidatos, entre outros.</w:t>
      </w:r>
    </w:p>
    <w:p w14:paraId="06C25EC8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Desejamos que os representantes institucionais do CAU/RS sintam-se apoiados e valorizados com este trabalho, e manifestamos nosso reconhecimento ao empenho dedicado em prol da sociedade e da nossa profissão.</w:t>
      </w:r>
    </w:p>
    <w:p w14:paraId="69BAC757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 </w:t>
      </w:r>
    </w:p>
    <w:p w14:paraId="3D7E46A6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Comissão de Política Urbana e Ambiental (CPUA) - CAU/RS</w:t>
      </w:r>
    </w:p>
    <w:p w14:paraId="30691351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4A16C911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REQUISITOS E IMPEDIMENTOS PARA INDICAÇÃO DE REPRESENTANTES:</w:t>
      </w:r>
    </w:p>
    <w:p w14:paraId="672C6551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 Portaria Normativa Nº 008/2021 define os ritos para possibilitar a representação do Conselho de Arquitetura e Urbanismo do Rio Grande do Sul – CAU/RS, junto a órgãos ou entidades, públicas ou privadas por parte de profissionais de arquitetura e urbanismo atuantes nas regiões e/ou temáticas específicas.</w:t>
      </w:r>
    </w:p>
    <w:p w14:paraId="2D37D3F5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51CB1753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Conforme a Portaria são requisitos para a indicação dos representantes (critérios de regularidade):</w:t>
      </w:r>
    </w:p>
    <w:p w14:paraId="774AA344" w14:textId="77777777" w:rsidR="00DB3153" w:rsidRPr="00DB3153" w:rsidRDefault="00DB3153" w:rsidP="00DB3153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Adimplência em relação a anuidades, taxas e outras dívidas perante o CAU;</w:t>
      </w:r>
    </w:p>
    <w:p w14:paraId="056658EC" w14:textId="77777777" w:rsidR="00DB3153" w:rsidRPr="00DB3153" w:rsidRDefault="00DB3153" w:rsidP="00DB3153">
      <w:pPr>
        <w:pStyle w:val="PargrafodaLista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Ausência de condenação em processo ético-disciplinar no CAU.</w:t>
      </w:r>
    </w:p>
    <w:p w14:paraId="426E1AE5" w14:textId="77777777" w:rsidR="00DB3153" w:rsidRPr="00DB3153" w:rsidRDefault="00DB3153" w:rsidP="00DB3153">
      <w:pPr>
        <w:pStyle w:val="Default"/>
        <w:rPr>
          <w:rFonts w:asciiTheme="minorHAnsi" w:hAnsiTheme="minorHAnsi" w:cstheme="minorHAnsi"/>
          <w:color w:val="auto"/>
        </w:rPr>
      </w:pPr>
      <w:r w:rsidRPr="00DB3153">
        <w:rPr>
          <w:rFonts w:asciiTheme="minorHAnsi" w:hAnsiTheme="minorHAnsi" w:cstheme="minorHAnsi"/>
          <w:color w:val="auto"/>
        </w:rPr>
        <w:t> </w:t>
      </w:r>
    </w:p>
    <w:p w14:paraId="150A8FC5" w14:textId="77777777" w:rsidR="00DB3153" w:rsidRPr="00DB3153" w:rsidRDefault="00DB3153" w:rsidP="00DB3153">
      <w:pPr>
        <w:rPr>
          <w:rFonts w:asciiTheme="minorHAnsi" w:hAnsiTheme="minorHAnsi" w:cstheme="minorHAnsi"/>
          <w:u w:val="single"/>
        </w:rPr>
      </w:pPr>
      <w:r w:rsidRPr="00DB3153">
        <w:rPr>
          <w:rFonts w:asciiTheme="minorHAnsi" w:hAnsiTheme="minorHAnsi" w:cstheme="minorHAnsi"/>
          <w:u w:val="single"/>
        </w:rPr>
        <w:t>Impedimentos:</w:t>
      </w:r>
    </w:p>
    <w:p w14:paraId="513A4478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Os Conselheiros podem impugnar as indicações, justificadamente, quando identificarem que o profissional possa beneficiar-se direta ou indiretamente com o trabalho que será realizado junto ao órgão externo.</w:t>
      </w:r>
    </w:p>
    <w:p w14:paraId="43618982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0FE518DF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CRITÉRIOS DE PRIORIZAÇÃO:</w:t>
      </w:r>
    </w:p>
    <w:p w14:paraId="62F7D1EA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 Portaria define também alguns critérios de priorização:</w:t>
      </w:r>
    </w:p>
    <w:p w14:paraId="583CF2F8" w14:textId="77777777" w:rsidR="00DB3153" w:rsidRPr="00DB3153" w:rsidRDefault="00DB3153" w:rsidP="00DB3153">
      <w:pPr>
        <w:pStyle w:val="PargrafodaLista"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Ter experiência, conhecimento ou formação na área temática do órgão externo. (Por exemplo: patrimônio, meio ambiente, planejamento urbano, entre outros); </w:t>
      </w:r>
    </w:p>
    <w:p w14:paraId="354202B0" w14:textId="77777777" w:rsidR="00DB3153" w:rsidRPr="00DB3153" w:rsidRDefault="00DB3153" w:rsidP="00DB3153">
      <w:pPr>
        <w:pStyle w:val="PargrafodaLista"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Ser residente no município ou na região em que está localizado o órgão externo; </w:t>
      </w:r>
    </w:p>
    <w:p w14:paraId="406DF7AC" w14:textId="77777777" w:rsidR="00DB3153" w:rsidRPr="00DB3153" w:rsidRDefault="00DB3153" w:rsidP="00DB3153">
      <w:pPr>
        <w:pStyle w:val="PargrafodaLista"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lastRenderedPageBreak/>
        <w:t xml:space="preserve">Ser Conselheiro do CAU; </w:t>
      </w:r>
    </w:p>
    <w:p w14:paraId="55C3643D" w14:textId="77777777" w:rsidR="00DB3153" w:rsidRPr="00DB3153" w:rsidRDefault="00DB3153" w:rsidP="00DB3153">
      <w:pPr>
        <w:pStyle w:val="PargrafodaLista"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Outros profissionais que atendam os critérios de regularidade; </w:t>
      </w:r>
    </w:p>
    <w:p w14:paraId="43E9616F" w14:textId="77777777" w:rsidR="00DB3153" w:rsidRPr="00DB3153" w:rsidRDefault="00DB3153" w:rsidP="00DB3153">
      <w:pPr>
        <w:pStyle w:val="PargrafodaLista"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Não exercer a função de representação do CAU em outro órgão externo. </w:t>
      </w:r>
    </w:p>
    <w:p w14:paraId="6B4BC107" w14:textId="77777777" w:rsidR="00DB3153" w:rsidRPr="00DB3153" w:rsidRDefault="00DB3153" w:rsidP="00DB3153">
      <w:pPr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</w:rPr>
        <w:t> </w:t>
      </w:r>
    </w:p>
    <w:p w14:paraId="54392459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COMPETÊNCIAS DO REPRESENTANTE:</w:t>
      </w:r>
    </w:p>
    <w:p w14:paraId="2F345F72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O(A) Representante do CAU/RS deve atuar em representação aos interesses do CAU/RS (e não aos interesses “dos arquitetos e urbanistas”, ou de si próprio, ou da sua entidade); </w:t>
      </w:r>
    </w:p>
    <w:p w14:paraId="073E6E96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Deve seguir as diretrizes estabelecidas pelo CAU/RS (por exemplo, através de documentos e manifestações públicas como as Cartas aos Candidatos, Carta às Cidades etc.);</w:t>
      </w:r>
    </w:p>
    <w:p w14:paraId="01251FA0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Deve pautar suas ações de acordo com o Código de Ética e Disciplina do CAU e com o interesse público;</w:t>
      </w:r>
    </w:p>
    <w:p w14:paraId="083AFA45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E deve pugnar pelo aperfeiçoamento do exercício da arquitetura e urbanismo.</w:t>
      </w:r>
    </w:p>
    <w:p w14:paraId="599FE4EF" w14:textId="77777777" w:rsidR="00DB3153" w:rsidRPr="00DB3153" w:rsidRDefault="00DB3153" w:rsidP="00DB3153">
      <w:pPr>
        <w:rPr>
          <w:rFonts w:asciiTheme="minorHAnsi" w:hAnsiTheme="minorHAnsi" w:cstheme="minorHAnsi"/>
          <w:b/>
        </w:rPr>
      </w:pPr>
    </w:p>
    <w:p w14:paraId="661E8F2F" w14:textId="3D13A1A9" w:rsidR="00DB3153" w:rsidRPr="00DB3153" w:rsidRDefault="00D23E09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DEVERES</w:t>
      </w:r>
      <w:r w:rsidR="00DB3153" w:rsidRPr="00DB3153">
        <w:rPr>
          <w:rFonts w:asciiTheme="minorHAnsi" w:hAnsiTheme="minorHAnsi" w:cstheme="minorHAnsi"/>
          <w:b/>
        </w:rPr>
        <w:t xml:space="preserve"> DO REPRESENTANTE:</w:t>
      </w:r>
    </w:p>
    <w:p w14:paraId="3D67E4E0" w14:textId="5FDDC989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Conforme a Portaria Normativa Nº 008/2021, e o Termo de Compromisso que deve ser formalizado entre o CAU/RS e os representantes institucionais, são </w:t>
      </w:r>
      <w:r w:rsidR="00D23E09">
        <w:rPr>
          <w:rFonts w:asciiTheme="minorHAnsi" w:hAnsiTheme="minorHAnsi" w:cstheme="minorHAnsi"/>
        </w:rPr>
        <w:t>deveres</w:t>
      </w:r>
      <w:bookmarkStart w:id="0" w:name="_GoBack"/>
      <w:bookmarkEnd w:id="0"/>
      <w:r w:rsidRPr="00DB3153">
        <w:rPr>
          <w:rFonts w:asciiTheme="minorHAnsi" w:hAnsiTheme="minorHAnsi" w:cstheme="minorHAnsi"/>
        </w:rPr>
        <w:t xml:space="preserve"> dos representantes do CAU/RS:</w:t>
      </w:r>
    </w:p>
    <w:p w14:paraId="55C4474E" w14:textId="77777777" w:rsidR="00DB3153" w:rsidRPr="00DB3153" w:rsidRDefault="00DB3153" w:rsidP="00DB3153">
      <w:pPr>
        <w:numPr>
          <w:ilvl w:val="0"/>
          <w:numId w:val="11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Representar o CAU/RS;</w:t>
      </w:r>
    </w:p>
    <w:p w14:paraId="65F064AF" w14:textId="77777777" w:rsidR="00DB3153" w:rsidRPr="00DB3153" w:rsidRDefault="00DB3153" w:rsidP="00DB3153">
      <w:pPr>
        <w:numPr>
          <w:ilvl w:val="0"/>
          <w:numId w:val="11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Participar das reuniões do conselho ao qual foi nomeado ou, na sua impossibilidade, acionar o suplente;</w:t>
      </w:r>
    </w:p>
    <w:p w14:paraId="52537640" w14:textId="77777777" w:rsidR="00DB3153" w:rsidRPr="00DB3153" w:rsidRDefault="00DB3153" w:rsidP="00DB3153">
      <w:pPr>
        <w:numPr>
          <w:ilvl w:val="0"/>
          <w:numId w:val="11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Participar das reuniões trimestrais do Colegiado de Representantes do CAU/RS;</w:t>
      </w:r>
    </w:p>
    <w:p w14:paraId="66EC4592" w14:textId="77777777" w:rsidR="00DB3153" w:rsidRPr="00DB3153" w:rsidRDefault="00DB3153" w:rsidP="00DB3153">
      <w:pPr>
        <w:numPr>
          <w:ilvl w:val="0"/>
          <w:numId w:val="11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Enviar ao CAU/RS relatório semestral das atividades no conselho em que atua, por meio do formulário disponibilizado;</w:t>
      </w:r>
    </w:p>
    <w:p w14:paraId="1135E774" w14:textId="77777777" w:rsidR="00DB3153" w:rsidRPr="00DB3153" w:rsidRDefault="00DB3153" w:rsidP="00DB3153">
      <w:pPr>
        <w:numPr>
          <w:ilvl w:val="0"/>
          <w:numId w:val="11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Contatar o CAU/RS sempre que tenha dúvidas sobre o posicionamento do CAU/RS frente a determinados temas.</w:t>
      </w:r>
    </w:p>
    <w:p w14:paraId="17ADF54D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COMPETÊNICAS DO GAB-PRES – CAU/RS:</w:t>
      </w:r>
    </w:p>
    <w:p w14:paraId="07A8499E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 Portaria define as competências do Gabinete da Presidência do CAU/RS, da Comissão de Política Urbana e Ambiental (CPUA) do CAU/RS e para os próprios representantes no processo de representação institucional.</w:t>
      </w:r>
    </w:p>
    <w:p w14:paraId="5E1CE02E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Ao Gabinete da Presidência do CAU/RS compete:</w:t>
      </w:r>
    </w:p>
    <w:p w14:paraId="14D11DE1" w14:textId="77777777" w:rsidR="00DB3153" w:rsidRPr="00DB3153" w:rsidRDefault="00DB3153" w:rsidP="00DB3153">
      <w:pPr>
        <w:numPr>
          <w:ilvl w:val="0"/>
          <w:numId w:val="12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Indicar representantes institucionais do CAU/RS para atuar junto aos conselhos municipais e/ou temáticos e demais órgãos púbicos e/ou privados, obedecendo aos ritos previstos na Portaria Normativa Nº 008/2021;</w:t>
      </w:r>
    </w:p>
    <w:p w14:paraId="3573FA0F" w14:textId="77777777" w:rsidR="00DB3153" w:rsidRPr="00DB3153" w:rsidRDefault="00DB3153" w:rsidP="00DB3153">
      <w:pPr>
        <w:numPr>
          <w:ilvl w:val="0"/>
          <w:numId w:val="12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Elaborar o Ato de Designação e Termo de Compromisso, e coletar as assinaturas do presidente do CAU/RS e do/a representante;</w:t>
      </w:r>
    </w:p>
    <w:p w14:paraId="3D4CE991" w14:textId="77777777" w:rsidR="00DB3153" w:rsidRPr="00DB3153" w:rsidRDefault="00DB3153" w:rsidP="00DB3153">
      <w:pPr>
        <w:numPr>
          <w:ilvl w:val="0"/>
          <w:numId w:val="12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lastRenderedPageBreak/>
        <w:t>Arquivar toda a documentação relativa à designação e atuação de representantes;</w:t>
      </w:r>
    </w:p>
    <w:p w14:paraId="4AA92A87" w14:textId="77777777" w:rsidR="00DB3153" w:rsidRPr="00DB3153" w:rsidRDefault="00DB3153" w:rsidP="00DB3153">
      <w:pPr>
        <w:numPr>
          <w:ilvl w:val="0"/>
          <w:numId w:val="12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Manter cadastro atualizado das representações do CAU/RS, com as informações do órgão solicitante, conselho e representantes designados;</w:t>
      </w:r>
    </w:p>
    <w:p w14:paraId="3AA26F62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COMPETÊNICAS DA CPUA – CAU/RS:</w:t>
      </w:r>
    </w:p>
    <w:p w14:paraId="0497D2A1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Compete à Comissão de Política Urbana e Ambiental (CPUA) do CAU/</w:t>
      </w:r>
      <w:proofErr w:type="gramStart"/>
      <w:r w:rsidRPr="00DB3153">
        <w:rPr>
          <w:rFonts w:asciiTheme="minorHAnsi" w:hAnsiTheme="minorHAnsi" w:cstheme="minorHAnsi"/>
        </w:rPr>
        <w:t>RS :</w:t>
      </w:r>
      <w:proofErr w:type="gramEnd"/>
    </w:p>
    <w:p w14:paraId="4F781DAA" w14:textId="77777777" w:rsidR="00DB3153" w:rsidRPr="00DB3153" w:rsidRDefault="00DB3153" w:rsidP="00DB3153">
      <w:pPr>
        <w:numPr>
          <w:ilvl w:val="0"/>
          <w:numId w:val="13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Definir diretrizes da atuação os representantes;</w:t>
      </w:r>
    </w:p>
    <w:p w14:paraId="4E16DEEB" w14:textId="77777777" w:rsidR="00DB3153" w:rsidRPr="00DB3153" w:rsidRDefault="00DB3153" w:rsidP="00DB3153">
      <w:pPr>
        <w:numPr>
          <w:ilvl w:val="0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Criar e manter o Colegiado de Representantes, conduzindo suas atividades em reuniões trimestrais, de forma a acompanhar a atuação dos representantes do CAU/RS;</w:t>
      </w:r>
    </w:p>
    <w:p w14:paraId="5E72C73E" w14:textId="77777777" w:rsidR="00DB3153" w:rsidRPr="00DB3153" w:rsidRDefault="00DB3153" w:rsidP="00DB3153">
      <w:pPr>
        <w:numPr>
          <w:ilvl w:val="0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Avaliar os relatórios semestrais encaminhados pelos representantes do CAU/RS;</w:t>
      </w:r>
    </w:p>
    <w:p w14:paraId="7452889C" w14:textId="77777777" w:rsidR="00DB3153" w:rsidRPr="00DB3153" w:rsidRDefault="00DB3153" w:rsidP="00DB3153">
      <w:pPr>
        <w:numPr>
          <w:ilvl w:val="0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Esclarecer as dúvidas dos representantes institucionais do CAU/RS</w:t>
      </w:r>
    </w:p>
    <w:p w14:paraId="1D4FC8E0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18DA0B20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ACOMPANHAMENTO DOS REPRESENTANTES:</w:t>
      </w:r>
    </w:p>
    <w:p w14:paraId="7FE9849E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A Comissão Especial de Política Urbana e Ambiental (CPUA) do CAU/RS oferece suporte e acompanha o processo de representação. </w:t>
      </w:r>
    </w:p>
    <w:p w14:paraId="3C9191DE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 CPUA analisa os relatórios semestrais, promove discussões por meio do colegiado de representantes e está disponível para responder as dúvidas encaminhadas.</w:t>
      </w:r>
    </w:p>
    <w:p w14:paraId="3795BDDA" w14:textId="77777777" w:rsidR="00DB3153" w:rsidRPr="00DB3153" w:rsidRDefault="00DB3153" w:rsidP="00DB3153">
      <w:pPr>
        <w:jc w:val="both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A busca sobre o posicionamento do Conselho acerca de determinados temas alinha o discurso do representante ao do CAU/RS e fortalece seus posicionamentos.</w:t>
      </w:r>
    </w:p>
    <w:p w14:paraId="06A123A0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6EE052EA" w14:textId="77777777" w:rsidR="00DB3153" w:rsidRPr="00DB3153" w:rsidRDefault="00DB3153" w:rsidP="00DB3153">
      <w:pPr>
        <w:pStyle w:val="PargrafodaLista"/>
        <w:numPr>
          <w:ilvl w:val="0"/>
          <w:numId w:val="8"/>
        </w:numPr>
        <w:shd w:val="clear" w:color="auto" w:fill="DBDBDB" w:themeFill="accent3" w:themeFillTint="66"/>
        <w:suppressAutoHyphens w:val="0"/>
        <w:autoSpaceDN/>
        <w:spacing w:after="200" w:line="276" w:lineRule="auto"/>
        <w:ind w:hanging="720"/>
        <w:contextualSpacing/>
        <w:textAlignment w:val="auto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MEIOS DE CONTATO:</w:t>
      </w:r>
    </w:p>
    <w:p w14:paraId="2ED9D824" w14:textId="77777777" w:rsidR="00DB3153" w:rsidRPr="00DB3153" w:rsidRDefault="00DB3153" w:rsidP="00DB3153">
      <w:pPr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E-mail para dúvidas técnicas sobre temas em discussão no órgão em que atua: </w:t>
      </w:r>
      <w:hyperlink r:id="rId8" w:history="1">
        <w:r w:rsidRPr="00DB3153">
          <w:rPr>
            <w:rStyle w:val="Hyperlink"/>
            <w:rFonts w:asciiTheme="minorHAnsi" w:hAnsiTheme="minorHAnsi" w:cstheme="minorHAnsi"/>
            <w:color w:val="auto"/>
          </w:rPr>
          <w:t>cpua@caurs.gov.br</w:t>
        </w:r>
      </w:hyperlink>
    </w:p>
    <w:p w14:paraId="76459DBD" w14:textId="77777777" w:rsidR="00DB3153" w:rsidRPr="00DB3153" w:rsidRDefault="00DB3153" w:rsidP="00DB3153">
      <w:pPr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E-mail para questões institucionais e relacionadas a indicação do representante institucional: </w:t>
      </w:r>
      <w:hyperlink r:id="rId9" w:history="1">
        <w:r w:rsidRPr="00DB3153">
          <w:rPr>
            <w:rStyle w:val="Hyperlink"/>
            <w:rFonts w:asciiTheme="minorHAnsi" w:hAnsiTheme="minorHAnsi" w:cstheme="minorHAnsi"/>
            <w:color w:val="auto"/>
          </w:rPr>
          <w:t>gabinete@caurs.gov.br</w:t>
        </w:r>
      </w:hyperlink>
    </w:p>
    <w:p w14:paraId="67C1527F" w14:textId="77777777" w:rsidR="00DB3153" w:rsidRPr="00DB3153" w:rsidRDefault="00DB3153" w:rsidP="00DB3153">
      <w:pPr>
        <w:numPr>
          <w:ilvl w:val="0"/>
          <w:numId w:val="14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 xml:space="preserve">Formulário online para o Relatório Semestral das atividades dos representantes: </w:t>
      </w:r>
      <w:hyperlink r:id="rId10" w:history="1">
        <w:r w:rsidRPr="00DB3153">
          <w:rPr>
            <w:rStyle w:val="Hyperlink"/>
            <w:rFonts w:asciiTheme="minorHAnsi" w:hAnsiTheme="minorHAnsi" w:cstheme="minorHAnsi"/>
            <w:color w:val="auto"/>
          </w:rPr>
          <w:t>https://forms.gle/LCq3iehGdbaXykg68</w:t>
        </w:r>
      </w:hyperlink>
    </w:p>
    <w:p w14:paraId="7E86AF45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0FFEE1CE" w14:textId="77777777" w:rsidR="00DB3153" w:rsidRPr="00DB3153" w:rsidRDefault="00DB3153" w:rsidP="00DB3153">
      <w:pPr>
        <w:shd w:val="clear" w:color="auto" w:fill="DBDBDB" w:themeFill="accent3" w:themeFillTint="66"/>
        <w:jc w:val="center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ANEXO I:</w:t>
      </w:r>
    </w:p>
    <w:p w14:paraId="40295981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PORTARIA NORMATIVA Nº 008, DE 07 DE JULHO DE 2021:</w:t>
      </w:r>
    </w:p>
    <w:p w14:paraId="0D5B7026" w14:textId="77777777" w:rsidR="00DB3153" w:rsidRPr="00DB3153" w:rsidRDefault="00271967" w:rsidP="00DB3153">
      <w:pPr>
        <w:rPr>
          <w:rFonts w:asciiTheme="minorHAnsi" w:hAnsiTheme="minorHAnsi" w:cstheme="minorHAnsi"/>
        </w:rPr>
      </w:pPr>
      <w:hyperlink r:id="rId11" w:history="1">
        <w:r w:rsidR="00DB3153" w:rsidRPr="00DB3153">
          <w:rPr>
            <w:rStyle w:val="Hyperlink"/>
            <w:rFonts w:asciiTheme="minorHAnsi" w:hAnsiTheme="minorHAnsi" w:cstheme="minorHAnsi"/>
            <w:color w:val="auto"/>
          </w:rPr>
          <w:t>https://www.caurs.gov.br/wp-content/uploads/2021/12/PLEN-DLB-1376-2021.pdf</w:t>
        </w:r>
      </w:hyperlink>
    </w:p>
    <w:p w14:paraId="07EA23D2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3C6CE3BD" w14:textId="77777777" w:rsidR="00DB3153" w:rsidRPr="00DB3153" w:rsidRDefault="00DB3153" w:rsidP="00DB3153">
      <w:pPr>
        <w:shd w:val="clear" w:color="auto" w:fill="DBDBDB" w:themeFill="accent3" w:themeFillTint="66"/>
        <w:jc w:val="center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ANEXO II:</w:t>
      </w:r>
    </w:p>
    <w:p w14:paraId="3869A932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TERMO DE COMPROMISSO PARA OS REPRESENTANTES INSTITUCIONAIS DO CAU/RS:</w:t>
      </w:r>
    </w:p>
    <w:p w14:paraId="488CAD58" w14:textId="77777777" w:rsidR="00DB3153" w:rsidRPr="00DB3153" w:rsidRDefault="00271967" w:rsidP="00DB3153">
      <w:pPr>
        <w:rPr>
          <w:rFonts w:asciiTheme="minorHAnsi" w:hAnsiTheme="minorHAnsi" w:cstheme="minorHAnsi"/>
        </w:rPr>
      </w:pPr>
      <w:hyperlink r:id="rId12" w:history="1">
        <w:r w:rsidR="00DB3153" w:rsidRPr="00DB3153">
          <w:rPr>
            <w:rStyle w:val="Hyperlink"/>
            <w:rFonts w:asciiTheme="minorHAnsi" w:hAnsiTheme="minorHAnsi" w:cstheme="minorHAnsi"/>
            <w:color w:val="auto"/>
          </w:rPr>
          <w:t>https://docs.google.com/document/d/1VgvlQBIsuxTLnsgMI8XaUsFp0tVHoXB2/edit?usp=sharing&amp;ouid=109924956180182560363&amp;rtpof=true&amp;sd=true</w:t>
        </w:r>
      </w:hyperlink>
    </w:p>
    <w:p w14:paraId="57E2DC10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35213C83" w14:textId="77777777" w:rsidR="00DB3153" w:rsidRPr="00DB3153" w:rsidRDefault="00DB3153" w:rsidP="00DB3153">
      <w:pPr>
        <w:shd w:val="clear" w:color="auto" w:fill="DBDBDB" w:themeFill="accent3" w:themeFillTint="66"/>
        <w:jc w:val="center"/>
        <w:rPr>
          <w:rFonts w:asciiTheme="minorHAnsi" w:hAnsiTheme="minorHAnsi" w:cstheme="minorHAnsi"/>
          <w:b/>
        </w:rPr>
      </w:pPr>
      <w:r w:rsidRPr="00DB3153">
        <w:rPr>
          <w:rFonts w:asciiTheme="minorHAnsi" w:hAnsiTheme="minorHAnsi" w:cstheme="minorHAnsi"/>
          <w:b/>
        </w:rPr>
        <w:t>ANEXO III:</w:t>
      </w:r>
    </w:p>
    <w:p w14:paraId="571B3A3E" w14:textId="77777777" w:rsidR="00DB3153" w:rsidRPr="00DB3153" w:rsidRDefault="00DB3153" w:rsidP="00DB3153">
      <w:pPr>
        <w:rPr>
          <w:rFonts w:asciiTheme="minorHAnsi" w:hAnsiTheme="minorHAnsi" w:cstheme="minorHAnsi"/>
        </w:rPr>
      </w:pPr>
      <w:r w:rsidRPr="00DB3153">
        <w:rPr>
          <w:rFonts w:asciiTheme="minorHAnsi" w:hAnsiTheme="minorHAnsi" w:cstheme="minorHAnsi"/>
        </w:rPr>
        <w:t>Código de Ética e Disciplina para Arquitetos e Urbanistas:</w:t>
      </w:r>
    </w:p>
    <w:p w14:paraId="4A962F65" w14:textId="77777777" w:rsidR="00DB3153" w:rsidRPr="00DB3153" w:rsidRDefault="00271967" w:rsidP="00DB3153">
      <w:pPr>
        <w:rPr>
          <w:rFonts w:asciiTheme="minorHAnsi" w:hAnsiTheme="minorHAnsi" w:cstheme="minorHAnsi"/>
        </w:rPr>
      </w:pPr>
      <w:hyperlink r:id="rId13" w:history="1">
        <w:r w:rsidR="00DB3153" w:rsidRPr="00DB3153">
          <w:rPr>
            <w:rStyle w:val="Hyperlink"/>
            <w:rFonts w:asciiTheme="minorHAnsi" w:hAnsiTheme="minorHAnsi" w:cstheme="minorHAnsi"/>
            <w:color w:val="auto"/>
          </w:rPr>
          <w:t>https://www.caurs.gov.br/wp-content/uploads/2019/10/caurs_codigo_etica.pdf</w:t>
        </w:r>
      </w:hyperlink>
    </w:p>
    <w:p w14:paraId="618AB6A7" w14:textId="77777777" w:rsidR="005F1A35" w:rsidRPr="00DB3153" w:rsidRDefault="005F1A35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DB3153">
      <w:headerReference w:type="default" r:id="rId14"/>
      <w:footerReference w:type="default" r:id="rId15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3E98" w14:textId="77777777" w:rsidR="00271967" w:rsidRDefault="00271967">
      <w:r>
        <w:separator/>
      </w:r>
    </w:p>
  </w:endnote>
  <w:endnote w:type="continuationSeparator" w:id="0">
    <w:p w14:paraId="113C7727" w14:textId="77777777" w:rsidR="00271967" w:rsidRDefault="0027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23E0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F642" w14:textId="77777777" w:rsidR="00271967" w:rsidRDefault="00271967">
      <w:r>
        <w:rPr>
          <w:color w:val="000000"/>
        </w:rPr>
        <w:separator/>
      </w:r>
    </w:p>
  </w:footnote>
  <w:footnote w:type="continuationSeparator" w:id="0">
    <w:p w14:paraId="7D10E728" w14:textId="77777777" w:rsidR="00271967" w:rsidRDefault="0027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487"/>
    <w:multiLevelType w:val="hybridMultilevel"/>
    <w:tmpl w:val="4F1E9E52"/>
    <w:lvl w:ilvl="0" w:tplc="38FC9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CE96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24EE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6877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2E39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2854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E8BC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6A44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2AF4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7B"/>
    <w:multiLevelType w:val="hybridMultilevel"/>
    <w:tmpl w:val="54825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BAF"/>
    <w:multiLevelType w:val="hybridMultilevel"/>
    <w:tmpl w:val="5D027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108E"/>
    <w:multiLevelType w:val="hybridMultilevel"/>
    <w:tmpl w:val="AE72DDB2"/>
    <w:lvl w:ilvl="0" w:tplc="771CE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D5369"/>
    <w:multiLevelType w:val="hybridMultilevel"/>
    <w:tmpl w:val="5D027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5CB2"/>
    <w:multiLevelType w:val="hybridMultilevel"/>
    <w:tmpl w:val="D7AEDAAC"/>
    <w:lvl w:ilvl="0" w:tplc="82F0A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E246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9A01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C064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6C6C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36FC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CD4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60CA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02B1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8F70A1"/>
    <w:multiLevelType w:val="hybridMultilevel"/>
    <w:tmpl w:val="547C9E5E"/>
    <w:lvl w:ilvl="0" w:tplc="F79C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00E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5435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54EF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AE1E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61A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D0BA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1E21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1E8D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435BC"/>
    <w:multiLevelType w:val="hybridMultilevel"/>
    <w:tmpl w:val="6442B6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B331F"/>
    <w:rsid w:val="000D1B60"/>
    <w:rsid w:val="0011265A"/>
    <w:rsid w:val="00127772"/>
    <w:rsid w:val="00141DF7"/>
    <w:rsid w:val="00171FA3"/>
    <w:rsid w:val="00181D98"/>
    <w:rsid w:val="001A6F98"/>
    <w:rsid w:val="001B7786"/>
    <w:rsid w:val="001B7C7A"/>
    <w:rsid w:val="001D5F3C"/>
    <w:rsid w:val="001D7C38"/>
    <w:rsid w:val="00207A71"/>
    <w:rsid w:val="0023176D"/>
    <w:rsid w:val="00256795"/>
    <w:rsid w:val="00266644"/>
    <w:rsid w:val="00271967"/>
    <w:rsid w:val="002837A8"/>
    <w:rsid w:val="002C6B32"/>
    <w:rsid w:val="0031483C"/>
    <w:rsid w:val="003A292C"/>
    <w:rsid w:val="003B7125"/>
    <w:rsid w:val="00412A7F"/>
    <w:rsid w:val="0045745B"/>
    <w:rsid w:val="00480DD5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06B9"/>
    <w:rsid w:val="00721C6E"/>
    <w:rsid w:val="00741213"/>
    <w:rsid w:val="00745593"/>
    <w:rsid w:val="00771075"/>
    <w:rsid w:val="00774EBF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1EDD"/>
    <w:rsid w:val="00917826"/>
    <w:rsid w:val="0094251E"/>
    <w:rsid w:val="00953382"/>
    <w:rsid w:val="00991F56"/>
    <w:rsid w:val="009F0914"/>
    <w:rsid w:val="00A10F49"/>
    <w:rsid w:val="00A63F7C"/>
    <w:rsid w:val="00A74300"/>
    <w:rsid w:val="00A77E2D"/>
    <w:rsid w:val="00AC0E02"/>
    <w:rsid w:val="00B378AC"/>
    <w:rsid w:val="00B5372E"/>
    <w:rsid w:val="00BE2E0A"/>
    <w:rsid w:val="00C10D50"/>
    <w:rsid w:val="00C26775"/>
    <w:rsid w:val="00C91029"/>
    <w:rsid w:val="00CA3C06"/>
    <w:rsid w:val="00D04526"/>
    <w:rsid w:val="00D23E09"/>
    <w:rsid w:val="00D42DBC"/>
    <w:rsid w:val="00D71EA2"/>
    <w:rsid w:val="00D84974"/>
    <w:rsid w:val="00D91635"/>
    <w:rsid w:val="00D95C6F"/>
    <w:rsid w:val="00D964EA"/>
    <w:rsid w:val="00DB3153"/>
    <w:rsid w:val="00DC6AB2"/>
    <w:rsid w:val="00E3158D"/>
    <w:rsid w:val="00EA3AD9"/>
    <w:rsid w:val="00EC5745"/>
    <w:rsid w:val="00EE1795"/>
    <w:rsid w:val="00F230EB"/>
    <w:rsid w:val="00F33D0F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  <w:style w:type="paragraph" w:customStyle="1" w:styleId="Default">
    <w:name w:val="Default"/>
    <w:rsid w:val="00DB3153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a@caurs.gov.br" TargetMode="External"/><Relationship Id="rId13" Type="http://schemas.openxmlformats.org/officeDocument/2006/relationships/hyperlink" Target="https://www.caurs.gov.br/wp-content/uploads/2019/10/caurs_codigo_et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VgvlQBIsuxTLnsgMI8XaUsFp0tVHoXB2/edit?usp=sharing&amp;ouid=109924956180182560363&amp;rtpof=true&amp;sd=tr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rs.gov.br/wp-content/uploads/2021/12/PLEN-DLB-1376-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LCq3iehGdbaXykg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nete@caurs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1688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Karla Ronsoni Riet</cp:lastModifiedBy>
  <cp:revision>5</cp:revision>
  <cp:lastPrinted>2020-07-22T20:08:00Z</cp:lastPrinted>
  <dcterms:created xsi:type="dcterms:W3CDTF">2022-05-10T19:13:00Z</dcterms:created>
  <dcterms:modified xsi:type="dcterms:W3CDTF">2022-05-11T14:45:00Z</dcterms:modified>
</cp:coreProperties>
</file>