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8A7662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8A7662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8A7662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8A7662" w:rsidRDefault="008A7662" w:rsidP="008A7662">
            <w:pPr>
              <w:rPr>
                <w:rFonts w:asciiTheme="minorHAnsi" w:hAnsiTheme="minorHAnsi" w:cstheme="minorHAnsi"/>
              </w:rPr>
            </w:pPr>
          </w:p>
        </w:tc>
      </w:tr>
      <w:tr w:rsidR="000B576B" w:rsidRPr="008A7662" w:rsidTr="007C741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8A7662" w:rsidRDefault="000B576B" w:rsidP="000B576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E41B65" w:rsidRDefault="000B576B" w:rsidP="000B576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E41B65">
              <w:rPr>
                <w:rFonts w:asciiTheme="minorHAnsi" w:hAnsiTheme="minorHAnsi" w:cstheme="minorHAnsi"/>
                <w:bCs/>
                <w:lang w:eastAsia="pt-BR"/>
              </w:rPr>
              <w:t xml:space="preserve">Plenário do CAU/RS </w:t>
            </w:r>
          </w:p>
        </w:tc>
      </w:tr>
      <w:tr w:rsidR="000B576B" w:rsidRPr="008A7662" w:rsidTr="007C7416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8A7662" w:rsidRDefault="000B576B" w:rsidP="000B576B">
            <w:pPr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E41B65" w:rsidRDefault="000B576B" w:rsidP="000B576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E41B65">
              <w:rPr>
                <w:rFonts w:asciiTheme="minorHAnsi" w:hAnsiTheme="minorHAnsi" w:cstheme="minorHAnsi"/>
                <w:bCs/>
                <w:lang w:eastAsia="pt-BR"/>
              </w:rPr>
              <w:t xml:space="preserve">Homologa o balancete mensal do CAU/RS referente a </w:t>
            </w:r>
            <w:r w:rsidR="00854BD4">
              <w:rPr>
                <w:rFonts w:asciiTheme="minorHAnsi" w:hAnsiTheme="minorHAnsi" w:cstheme="minorHAnsi"/>
                <w:bCs/>
                <w:lang w:eastAsia="pt-BR"/>
              </w:rPr>
              <w:t>agosto</w:t>
            </w:r>
            <w:r w:rsidRPr="00E41B65">
              <w:rPr>
                <w:rFonts w:asciiTheme="minorHAnsi" w:hAnsiTheme="minorHAnsi" w:cstheme="minorHAnsi"/>
                <w:bCs/>
                <w:lang w:eastAsia="pt-BR"/>
              </w:rPr>
              <w:t xml:space="preserve"> de 2020</w:t>
            </w:r>
            <w:r w:rsidRPr="00E41B65">
              <w:rPr>
                <w:rFonts w:asciiTheme="minorHAnsi" w:hAnsiTheme="minorHAnsi" w:cstheme="minorHAnsi"/>
              </w:rPr>
              <w:t>.</w:t>
            </w:r>
          </w:p>
        </w:tc>
      </w:tr>
    </w:tbl>
    <w:p w:rsidR="00124A49" w:rsidRPr="008A766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DELIBERAÇÃO PLENÁRIA DPO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Nº </w:t>
      </w:r>
      <w:r w:rsidR="00C63E50" w:rsidRPr="008A7662">
        <w:rPr>
          <w:rFonts w:asciiTheme="minorHAnsi" w:hAnsiTheme="minorHAnsi" w:cstheme="minorHAnsi"/>
          <w:lang w:eastAsia="pt-BR"/>
        </w:rPr>
        <w:t>12</w:t>
      </w:r>
      <w:r w:rsidR="008238F9">
        <w:rPr>
          <w:rFonts w:asciiTheme="minorHAnsi" w:hAnsiTheme="minorHAnsi" w:cstheme="minorHAnsi"/>
          <w:lang w:eastAsia="pt-BR"/>
        </w:rPr>
        <w:t>2</w:t>
      </w:r>
      <w:r w:rsidR="000B576B">
        <w:rPr>
          <w:rFonts w:asciiTheme="minorHAnsi" w:hAnsiTheme="minorHAnsi" w:cstheme="minorHAnsi"/>
          <w:lang w:eastAsia="pt-BR"/>
        </w:rPr>
        <w:t>4</w:t>
      </w:r>
      <w:r w:rsidRPr="008A7662">
        <w:rPr>
          <w:rFonts w:asciiTheme="minorHAnsi" w:hAnsiTheme="minorHAnsi" w:cstheme="minorHAnsi"/>
          <w:lang w:eastAsia="pt-BR"/>
        </w:rPr>
        <w:t>/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9316CB" w:rsidRPr="008A7662">
        <w:rPr>
          <w:rFonts w:asciiTheme="minorHAnsi" w:hAnsiTheme="minorHAnsi" w:cstheme="minorHAnsi"/>
          <w:lang w:eastAsia="pt-BR"/>
        </w:rPr>
        <w:t>20</w:t>
      </w:r>
    </w:p>
    <w:p w:rsidR="00124A49" w:rsidRPr="008A7662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0B576B" w:rsidRDefault="000B576B" w:rsidP="000B576B">
      <w:pPr>
        <w:ind w:left="5664"/>
        <w:jc w:val="both"/>
        <w:rPr>
          <w:rFonts w:asciiTheme="minorHAnsi" w:hAnsiTheme="minorHAnsi" w:cstheme="minorHAnsi"/>
          <w:sz w:val="20"/>
          <w:szCs w:val="22"/>
        </w:rPr>
      </w:pPr>
      <w:r w:rsidRPr="00E41B65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Homologa o balancete mensal do CAU/RS referente a </w:t>
      </w:r>
      <w:r>
        <w:rPr>
          <w:rFonts w:asciiTheme="minorHAnsi" w:hAnsiTheme="minorHAnsi" w:cstheme="minorHAnsi"/>
          <w:bCs/>
          <w:sz w:val="20"/>
          <w:szCs w:val="20"/>
          <w:lang w:eastAsia="pt-BR"/>
        </w:rPr>
        <w:t>agosto</w:t>
      </w:r>
      <w:r w:rsidRPr="00E41B65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 de 2020</w:t>
      </w:r>
      <w:r w:rsidR="00FB74E7" w:rsidRPr="008A7662">
        <w:rPr>
          <w:rFonts w:asciiTheme="minorHAnsi" w:hAnsiTheme="minorHAnsi" w:cstheme="minorHAnsi"/>
          <w:bCs/>
          <w:sz w:val="20"/>
          <w:szCs w:val="20"/>
          <w:lang w:eastAsia="pt-BR"/>
        </w:rPr>
        <w:t>.</w:t>
      </w:r>
    </w:p>
    <w:p w:rsidR="005D6DF2" w:rsidRPr="008A7662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8A7662">
        <w:rPr>
          <w:rFonts w:asciiTheme="minorHAnsi" w:hAnsiTheme="minorHAnsi" w:cstheme="minorHAnsi"/>
          <w:lang w:eastAsia="pt-BR"/>
        </w:rPr>
        <w:t>ogativas de que trata o artigo</w:t>
      </w:r>
      <w:r w:rsidRPr="008A7662">
        <w:rPr>
          <w:rFonts w:asciiTheme="minorHAnsi" w:hAnsiTheme="minorHAnsi" w:cstheme="minorHAnsi"/>
          <w:lang w:eastAsia="pt-BR"/>
        </w:rPr>
        <w:t xml:space="preserve"> </w:t>
      </w:r>
      <w:r w:rsidR="006C14F3" w:rsidRPr="008A7662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8A7662">
        <w:rPr>
          <w:rFonts w:asciiTheme="minorHAnsi" w:hAnsiTheme="minorHAnsi" w:cstheme="minorHAnsi"/>
          <w:lang w:eastAsia="pt-BR"/>
        </w:rPr>
        <w:t>X</w:t>
      </w:r>
      <w:r w:rsidR="000C1CFB" w:rsidRPr="008A7662">
        <w:rPr>
          <w:rFonts w:asciiTheme="minorHAnsi" w:hAnsiTheme="minorHAnsi" w:cstheme="minorHAnsi"/>
          <w:lang w:eastAsia="pt-BR"/>
        </w:rPr>
        <w:t>VIII</w:t>
      </w:r>
      <w:r w:rsidR="006C14F3" w:rsidRPr="008A7662">
        <w:rPr>
          <w:rFonts w:asciiTheme="minorHAnsi" w:hAnsiTheme="minorHAnsi" w:cstheme="minorHAnsi"/>
          <w:lang w:eastAsia="pt-BR"/>
        </w:rPr>
        <w:t xml:space="preserve"> </w:t>
      </w:r>
      <w:r w:rsidRPr="008A7662">
        <w:rPr>
          <w:rFonts w:asciiTheme="minorHAnsi" w:hAnsiTheme="minorHAnsi" w:cstheme="minorHAnsi"/>
          <w:lang w:eastAsia="pt-BR"/>
        </w:rPr>
        <w:t>do Regimento Interno do CAU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8A7662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8A7662">
        <w:rPr>
          <w:rFonts w:asciiTheme="minorHAnsi" w:hAnsiTheme="minorHAnsi" w:cstheme="minorHAnsi"/>
        </w:rPr>
        <w:t>a Deliberação Plenária DPO/RS Nº 1155/2020</w:t>
      </w:r>
      <w:r w:rsidRPr="008A7662">
        <w:rPr>
          <w:rFonts w:asciiTheme="minorHAnsi" w:hAnsiTheme="minorHAnsi" w:cstheme="minorHAnsi"/>
          <w:lang w:eastAsia="pt-BR"/>
        </w:rPr>
        <w:t xml:space="preserve">, no dia </w:t>
      </w:r>
      <w:r w:rsidR="004C5ADA">
        <w:rPr>
          <w:rFonts w:asciiTheme="minorHAnsi" w:hAnsiTheme="minorHAnsi" w:cstheme="minorHAnsi"/>
          <w:lang w:eastAsia="pt-BR"/>
        </w:rPr>
        <w:t>25</w:t>
      </w:r>
      <w:r w:rsidR="004F14B6" w:rsidRPr="008A7662">
        <w:rPr>
          <w:rFonts w:asciiTheme="minorHAnsi" w:hAnsiTheme="minorHAnsi" w:cstheme="minorHAnsi"/>
          <w:lang w:eastAsia="pt-BR"/>
        </w:rPr>
        <w:t xml:space="preserve"> de </w:t>
      </w:r>
      <w:r w:rsidR="004C5ADA">
        <w:rPr>
          <w:rFonts w:asciiTheme="minorHAnsi" w:hAnsiTheme="minorHAnsi" w:cstheme="minorHAnsi"/>
          <w:lang w:eastAsia="pt-BR"/>
        </w:rPr>
        <w:t>setembro</w:t>
      </w:r>
      <w:r w:rsidR="004F14B6" w:rsidRPr="008A7662">
        <w:rPr>
          <w:rFonts w:asciiTheme="minorHAnsi" w:hAnsiTheme="minorHAnsi" w:cstheme="minorHAnsi"/>
          <w:lang w:eastAsia="pt-BR"/>
        </w:rPr>
        <w:t xml:space="preserve"> </w:t>
      </w:r>
      <w:r w:rsidR="0049173E" w:rsidRPr="008A7662">
        <w:rPr>
          <w:rFonts w:asciiTheme="minorHAnsi" w:hAnsiTheme="minorHAnsi" w:cstheme="minorHAnsi"/>
          <w:lang w:eastAsia="pt-BR"/>
        </w:rPr>
        <w:t>de</w:t>
      </w:r>
      <w:r w:rsidR="00186A43" w:rsidRPr="008A7662">
        <w:rPr>
          <w:rFonts w:asciiTheme="minorHAnsi" w:hAnsiTheme="minorHAnsi" w:cstheme="minorHAnsi"/>
          <w:lang w:eastAsia="pt-BR"/>
        </w:rPr>
        <w:t xml:space="preserve"> 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5D6DF2" w:rsidRPr="008A7662">
        <w:rPr>
          <w:rFonts w:asciiTheme="minorHAnsi" w:hAnsiTheme="minorHAnsi" w:cstheme="minorHAnsi"/>
          <w:lang w:eastAsia="pt-BR"/>
        </w:rPr>
        <w:t>20</w:t>
      </w:r>
      <w:r w:rsidRPr="008A7662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A7662" w:rsidRPr="008A7662" w:rsidRDefault="008A766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0B576B" w:rsidRPr="00E41B65" w:rsidRDefault="000B576B" w:rsidP="000B576B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E41B65">
        <w:rPr>
          <w:rFonts w:ascii="Calibri" w:hAnsi="Calibri" w:cs="Calibri"/>
          <w:lang w:eastAsia="pt-BR"/>
        </w:rPr>
        <w:t xml:space="preserve">Considerando o inciso X do art. 34 da Lei 12.378/2010, o qual determina que compete aos </w:t>
      </w:r>
      <w:proofErr w:type="spellStart"/>
      <w:r w:rsidRPr="00E41B65">
        <w:rPr>
          <w:rFonts w:ascii="Calibri" w:hAnsi="Calibri" w:cs="Calibri"/>
          <w:lang w:eastAsia="pt-BR"/>
        </w:rPr>
        <w:t>CAUs</w:t>
      </w:r>
      <w:proofErr w:type="spellEnd"/>
      <w:r w:rsidRPr="00E41B65">
        <w:rPr>
          <w:rFonts w:ascii="Calibri" w:hAnsi="Calibri" w:cs="Calibri"/>
          <w:lang w:eastAsia="pt-BR"/>
        </w:rPr>
        <w:t xml:space="preserve"> “deliberar sobre assuntos administrativos e financeiros (...)” </w:t>
      </w:r>
    </w:p>
    <w:p w:rsidR="000B576B" w:rsidRPr="00E41B65" w:rsidRDefault="000B576B" w:rsidP="000B576B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0B576B" w:rsidRPr="00E41B65" w:rsidRDefault="000B576B" w:rsidP="000B576B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E41B65">
        <w:rPr>
          <w:rFonts w:ascii="Calibri" w:hAnsi="Calibri" w:cs="Calibri"/>
          <w:lang w:eastAsia="pt-BR"/>
        </w:rPr>
        <w:t>Considerando que compete ao CAU/RS “deliberar sobre as matérias administrativas e financeiras de interesse do CAU/RS”, conforme inciso XI do art. 3º do seu Regimento Interno;</w:t>
      </w:r>
    </w:p>
    <w:p w:rsidR="000B576B" w:rsidRPr="00E41B65" w:rsidRDefault="000B576B" w:rsidP="000B576B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0B576B" w:rsidRDefault="000B576B" w:rsidP="000B576B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E41B65">
        <w:rPr>
          <w:rFonts w:ascii="Calibri" w:hAnsi="Calibri" w:cs="Calibri"/>
          <w:lang w:eastAsia="pt-BR"/>
        </w:rPr>
        <w:t xml:space="preserve">Considerando a Deliberação nº </w:t>
      </w:r>
      <w:r>
        <w:rPr>
          <w:rFonts w:ascii="Calibri" w:hAnsi="Calibri" w:cs="Calibri"/>
          <w:lang w:eastAsia="pt-BR"/>
        </w:rPr>
        <w:t>042</w:t>
      </w:r>
      <w:r w:rsidRPr="00E41B65">
        <w:rPr>
          <w:rFonts w:ascii="Calibri" w:hAnsi="Calibri" w:cs="Calibri"/>
          <w:lang w:eastAsia="pt-BR"/>
        </w:rPr>
        <w:t xml:space="preserve">/2020 – CPFI-CAU/RS, que aprovou o balancete </w:t>
      </w:r>
      <w:r>
        <w:rPr>
          <w:rFonts w:ascii="Calibri" w:hAnsi="Calibri" w:cs="Calibri"/>
          <w:lang w:eastAsia="pt-BR"/>
        </w:rPr>
        <w:t>mensal do CAU/RS referente a agosto</w:t>
      </w:r>
      <w:r w:rsidRPr="00E41B65">
        <w:rPr>
          <w:rFonts w:ascii="Calibri" w:hAnsi="Calibri" w:cs="Calibri"/>
          <w:lang w:eastAsia="pt-BR"/>
        </w:rPr>
        <w:t xml:space="preserve"> de 2020;</w:t>
      </w:r>
    </w:p>
    <w:p w:rsidR="00E41B65" w:rsidRPr="008A7662" w:rsidRDefault="00E41B65" w:rsidP="00E41B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:rsidR="00124A49" w:rsidRPr="008A7662" w:rsidRDefault="00124A49" w:rsidP="005D6DF2">
      <w:pPr>
        <w:jc w:val="both"/>
        <w:rPr>
          <w:rFonts w:asciiTheme="minorHAnsi" w:hAnsiTheme="minorHAnsi" w:cstheme="minorHAnsi"/>
          <w:b/>
          <w:lang w:eastAsia="pt-BR"/>
        </w:rPr>
      </w:pPr>
      <w:r w:rsidRPr="008A7662">
        <w:rPr>
          <w:rFonts w:asciiTheme="minorHAnsi" w:hAnsiTheme="minorHAnsi" w:cstheme="minorHAnsi"/>
          <w:b/>
          <w:lang w:eastAsia="pt-BR"/>
        </w:rPr>
        <w:t>DELIBEROU</w:t>
      </w:r>
      <w:r w:rsidR="003B71A1" w:rsidRPr="008A7662">
        <w:rPr>
          <w:rFonts w:asciiTheme="minorHAnsi" w:hAnsiTheme="minorHAnsi" w:cstheme="minorHAnsi"/>
          <w:b/>
          <w:lang w:eastAsia="pt-BR"/>
        </w:rPr>
        <w:t xml:space="preserve"> por</w:t>
      </w:r>
      <w:r w:rsidRPr="008A7662">
        <w:rPr>
          <w:rFonts w:asciiTheme="minorHAnsi" w:hAnsiTheme="minorHAnsi" w:cstheme="minorHAnsi"/>
          <w:b/>
          <w:lang w:eastAsia="pt-BR"/>
        </w:rPr>
        <w:t>:</w:t>
      </w:r>
    </w:p>
    <w:p w:rsidR="00D35FF5" w:rsidRPr="008A7662" w:rsidRDefault="00D35FF5" w:rsidP="005D6DF2">
      <w:pPr>
        <w:jc w:val="both"/>
        <w:rPr>
          <w:rFonts w:asciiTheme="minorHAnsi" w:hAnsiTheme="minorHAnsi" w:cstheme="minorHAnsi"/>
          <w:b/>
          <w:lang w:eastAsia="pt-BR"/>
        </w:rPr>
      </w:pPr>
    </w:p>
    <w:p w:rsidR="000B576B" w:rsidRPr="00E41B65" w:rsidRDefault="000B576B" w:rsidP="000B576B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</w:rPr>
      </w:pPr>
      <w:r w:rsidRPr="00E41B65">
        <w:rPr>
          <w:rFonts w:asciiTheme="minorHAnsi" w:hAnsiTheme="minorHAnsi" w:cstheme="minorHAnsi"/>
        </w:rPr>
        <w:t xml:space="preserve">Homologar o balancete mensal do CAU/RS referente a </w:t>
      </w:r>
      <w:r w:rsidR="00880E5F">
        <w:rPr>
          <w:rFonts w:asciiTheme="minorHAnsi" w:hAnsiTheme="minorHAnsi" w:cstheme="minorHAnsi"/>
        </w:rPr>
        <w:t>agost</w:t>
      </w:r>
      <w:r w:rsidRPr="00E41B65">
        <w:rPr>
          <w:rFonts w:asciiTheme="minorHAnsi" w:hAnsiTheme="minorHAnsi" w:cstheme="minorHAnsi"/>
        </w:rPr>
        <w:t>o de 2020, conforme relatório anexo a esta deliberação;</w:t>
      </w:r>
    </w:p>
    <w:p w:rsidR="000B576B" w:rsidRPr="004F0AE0" w:rsidRDefault="000B576B" w:rsidP="000B576B">
      <w:pPr>
        <w:ind w:right="275"/>
        <w:jc w:val="both"/>
        <w:rPr>
          <w:rFonts w:ascii="Calibri" w:eastAsiaTheme="minorHAnsi" w:hAnsi="Calibri" w:cs="Calibri"/>
          <w:color w:val="000000"/>
        </w:rPr>
      </w:pPr>
    </w:p>
    <w:p w:rsidR="00B71B12" w:rsidRPr="008A7662" w:rsidRDefault="00B71B12" w:rsidP="005D6DF2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8A7662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172579" w:rsidRPr="008A7662" w:rsidRDefault="00854BD4" w:rsidP="00854BD4">
      <w:pPr>
        <w:jc w:val="both"/>
        <w:rPr>
          <w:rFonts w:asciiTheme="minorHAnsi" w:hAnsiTheme="minorHAnsi" w:cstheme="minorHAnsi"/>
        </w:rPr>
      </w:pPr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>Com 1</w:t>
      </w:r>
      <w:r>
        <w:rPr>
          <w:rFonts w:asciiTheme="minorHAnsi" w:eastAsiaTheme="minorHAnsi" w:hAnsiTheme="minorHAnsi" w:cstheme="minorHAnsi"/>
          <w:color w:val="000000"/>
          <w:lang w:eastAsia="pt-BR"/>
        </w:rPr>
        <w:t>5</w:t>
      </w:r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 xml:space="preserve"> (</w:t>
      </w:r>
      <w:r>
        <w:rPr>
          <w:rFonts w:asciiTheme="minorHAnsi" w:eastAsiaTheme="minorHAnsi" w:hAnsiTheme="minorHAnsi" w:cstheme="minorHAnsi"/>
          <w:color w:val="000000"/>
          <w:lang w:eastAsia="pt-BR"/>
        </w:rPr>
        <w:t>quinze</w:t>
      </w:r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 xml:space="preserve">) votos favoráveis, das conselheiras Deise Flores Santos, Marta Floriani Volkmer, Priscila Terra Quesada, Raquel Rhoden Bresolin, Renata Camilo </w:t>
      </w:r>
      <w:proofErr w:type="spellStart"/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>Maraschin</w:t>
      </w:r>
      <w:proofErr w:type="spellEnd"/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 xml:space="preserve"> e Roberta Krahe Edelweiss e dos conselheiros Alexandre Couto Giorgi, Alvino Jara, Carlos Fabiano Santos Pitzer, Claudio Fischer, Jorge </w:t>
      </w:r>
      <w:proofErr w:type="spellStart"/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>Luíz</w:t>
      </w:r>
      <w:proofErr w:type="spellEnd"/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 xml:space="preserve"> </w:t>
      </w:r>
      <w:proofErr w:type="spellStart"/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>Stocker</w:t>
      </w:r>
      <w:proofErr w:type="spellEnd"/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 xml:space="preserve"> Júnior, José Arthur Fell, Oritz Adriano Adam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s de Campos, Roberto Luiz Decó </w:t>
      </w:r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>e Rômulo Pl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entz Giralt, 01 (uma) abstenção, do conselheiro  </w:t>
      </w:r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 xml:space="preserve">Rodrigo Spinelli </w:t>
      </w:r>
      <w:r>
        <w:rPr>
          <w:rFonts w:asciiTheme="minorHAnsi" w:eastAsiaTheme="minorHAnsi" w:hAnsiTheme="minorHAnsi" w:cstheme="minorHAnsi"/>
          <w:color w:val="000000"/>
          <w:lang w:eastAsia="pt-BR"/>
        </w:rPr>
        <w:t>e 02 (duas) ausências,</w:t>
      </w:r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 xml:space="preserve"> do</w:t>
      </w:r>
      <w:r>
        <w:rPr>
          <w:rFonts w:asciiTheme="minorHAnsi" w:eastAsiaTheme="minorHAnsi" w:hAnsiTheme="minorHAnsi" w:cstheme="minorHAnsi"/>
          <w:color w:val="000000"/>
          <w:lang w:eastAsia="pt-BR"/>
        </w:rPr>
        <w:t>s</w:t>
      </w:r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 xml:space="preserve"> conselheiro</w:t>
      </w:r>
      <w:r>
        <w:rPr>
          <w:rFonts w:asciiTheme="minorHAnsi" w:eastAsiaTheme="minorHAnsi" w:hAnsiTheme="minorHAnsi" w:cstheme="minorHAnsi"/>
          <w:color w:val="000000"/>
          <w:lang w:eastAsia="pt-BR"/>
        </w:rPr>
        <w:t>s</w:t>
      </w:r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 xml:space="preserve"> Matias Revello Vazquez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 e </w:t>
      </w:r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>Paulo Fernando do Amaral Fontana.</w:t>
      </w:r>
    </w:p>
    <w:p w:rsidR="00C823D6" w:rsidRPr="008A7662" w:rsidRDefault="00C823D6" w:rsidP="00C823D6">
      <w:pPr>
        <w:jc w:val="both"/>
        <w:rPr>
          <w:rFonts w:asciiTheme="minorHAnsi" w:hAnsiTheme="minorHAnsi" w:cstheme="minorHAnsi"/>
        </w:rPr>
      </w:pPr>
    </w:p>
    <w:p w:rsidR="00C823D6" w:rsidRPr="008A7662" w:rsidRDefault="00C823D6" w:rsidP="00C823D6">
      <w:pPr>
        <w:jc w:val="both"/>
        <w:rPr>
          <w:rFonts w:asciiTheme="minorHAnsi" w:hAnsiTheme="minorHAnsi" w:cstheme="minorHAnsi"/>
        </w:rPr>
      </w:pPr>
    </w:p>
    <w:p w:rsidR="00BF1FEF" w:rsidRPr="008A7662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 xml:space="preserve">Porto Alegre – RS, </w:t>
      </w:r>
      <w:r w:rsidR="004C5ADA">
        <w:rPr>
          <w:rFonts w:asciiTheme="minorHAnsi" w:hAnsiTheme="minorHAnsi" w:cstheme="minorHAnsi"/>
        </w:rPr>
        <w:t>25 de setembro</w:t>
      </w:r>
      <w:r w:rsidR="004F14B6" w:rsidRPr="008A7662">
        <w:rPr>
          <w:rFonts w:asciiTheme="minorHAnsi" w:hAnsiTheme="minorHAnsi" w:cstheme="minorHAnsi"/>
        </w:rPr>
        <w:t xml:space="preserve"> </w:t>
      </w:r>
      <w:r w:rsidRPr="008A7662">
        <w:rPr>
          <w:rFonts w:asciiTheme="minorHAnsi" w:hAnsiTheme="minorHAnsi" w:cstheme="minorHAnsi"/>
        </w:rPr>
        <w:t xml:space="preserve">de </w:t>
      </w:r>
      <w:r w:rsidR="005D6DF2" w:rsidRPr="008A7662">
        <w:rPr>
          <w:rFonts w:asciiTheme="minorHAnsi" w:hAnsiTheme="minorHAnsi" w:cstheme="minorHAnsi"/>
        </w:rPr>
        <w:t>2020</w:t>
      </w:r>
      <w:r w:rsidRPr="008A7662">
        <w:rPr>
          <w:rFonts w:asciiTheme="minorHAnsi" w:hAnsiTheme="minorHAnsi" w:cstheme="minorHAnsi"/>
        </w:rPr>
        <w:t>.</w:t>
      </w:r>
    </w:p>
    <w:p w:rsidR="00C823D6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503C7" w:rsidRDefault="001503C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8A7662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8A7662">
        <w:rPr>
          <w:rFonts w:asciiTheme="minorHAnsi" w:hAnsiTheme="minorHAnsi" w:cstheme="minorHAnsi"/>
          <w:b/>
          <w:bCs/>
        </w:rPr>
        <w:tab/>
      </w:r>
      <w:r w:rsidR="004F14B6" w:rsidRPr="008A7662">
        <w:rPr>
          <w:rFonts w:asciiTheme="minorHAnsi" w:hAnsiTheme="minorHAnsi" w:cstheme="minorHAnsi"/>
          <w:b/>
          <w:bCs/>
        </w:rPr>
        <w:t>HELENICE MACEDO DO COUTO</w:t>
      </w:r>
      <w:r w:rsidR="005579C1" w:rsidRPr="008A7662">
        <w:rPr>
          <w:rFonts w:asciiTheme="minorHAnsi" w:hAnsiTheme="minorHAnsi" w:cstheme="minorHAnsi"/>
          <w:b/>
          <w:bCs/>
        </w:rPr>
        <w:t xml:space="preserve"> </w:t>
      </w:r>
      <w:r w:rsidRPr="008A7662">
        <w:rPr>
          <w:rFonts w:asciiTheme="minorHAnsi" w:hAnsiTheme="minorHAnsi" w:cstheme="minorHAnsi"/>
          <w:b/>
          <w:bCs/>
        </w:rPr>
        <w:tab/>
      </w:r>
    </w:p>
    <w:p w:rsidR="0019498C" w:rsidRPr="008A7662" w:rsidRDefault="00880E5F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8A7662">
            <w:rPr>
              <w:rFonts w:asciiTheme="minorHAnsi" w:eastAsiaTheme="minorHAnsi" w:hAnsiTheme="minorHAnsi" w:cstheme="minorHAnsi"/>
              <w:bCs/>
              <w:color w:val="000000"/>
            </w:rPr>
            <w:t xml:space="preserve">Presidente </w:t>
          </w:r>
          <w:r w:rsidR="004F14B6" w:rsidRPr="008A7662">
            <w:rPr>
              <w:rFonts w:asciiTheme="minorHAnsi" w:eastAsiaTheme="minorHAnsi" w:hAnsiTheme="minorHAnsi" w:cstheme="minorHAnsi"/>
              <w:bCs/>
              <w:color w:val="000000"/>
            </w:rPr>
            <w:t xml:space="preserve">Interina </w:t>
          </w:r>
          <w:r w:rsidR="0019498C" w:rsidRPr="008A7662">
            <w:rPr>
              <w:rFonts w:asciiTheme="minorHAnsi" w:eastAsiaTheme="minorHAnsi" w:hAnsiTheme="minorHAnsi" w:cstheme="minorHAnsi"/>
              <w:bCs/>
              <w:color w:val="000000"/>
            </w:rPr>
            <w:t>do CAU/RS</w:t>
          </w:r>
        </w:sdtContent>
      </w:sdt>
    </w:p>
    <w:p w:rsidR="001D10E9" w:rsidRPr="008A7662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A7662">
        <w:rPr>
          <w:rFonts w:asciiTheme="minorHAnsi" w:hAnsiTheme="minorHAnsi" w:cstheme="minorHAnsi"/>
          <w:b/>
          <w:bCs/>
          <w:lang w:eastAsia="pt-BR"/>
        </w:rPr>
        <w:br w:type="page"/>
      </w:r>
      <w:r w:rsidR="00586C7C" w:rsidRPr="008A7662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4C5ADA">
        <w:rPr>
          <w:rFonts w:asciiTheme="minorHAnsi" w:hAnsiTheme="minorHAnsi" w:cstheme="minorHAnsi"/>
          <w:b/>
          <w:bCs/>
          <w:lang w:eastAsia="pt-BR"/>
        </w:rPr>
        <w:t>2</w:t>
      </w:r>
      <w:r w:rsidR="001D10E9" w:rsidRPr="008A7662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W w:w="9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768"/>
        <w:gridCol w:w="3809"/>
        <w:gridCol w:w="20"/>
      </w:tblGrid>
      <w:tr w:rsidR="006E37AC" w:rsidRPr="008A7662" w:rsidTr="00854BD4">
        <w:trPr>
          <w:gridAfter w:val="1"/>
          <w:wAfter w:w="20" w:type="dxa"/>
          <w:trHeight w:val="645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6E37AC" w:rsidRPr="008A7662" w:rsidRDefault="006E37AC" w:rsidP="00597901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Votação da Deliberação Plenária DPO-RS nº </w:t>
            </w:r>
            <w:r w:rsidR="004C5AD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122</w:t>
            </w:r>
            <w:r w:rsidR="000B576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4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/2020 - Protocolo nº </w:t>
            </w:r>
            <w:r w:rsidR="000B576B" w:rsidRPr="000B576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1175078/2020</w:t>
            </w:r>
          </w:p>
        </w:tc>
      </w:tr>
      <w:tr w:rsidR="00854BD4" w:rsidRPr="00ED71E3" w:rsidTr="00854BD4">
        <w:trPr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54BD4" w:rsidRPr="00ED71E3" w:rsidRDefault="00854BD4" w:rsidP="00CC1366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ED71E3">
              <w:rPr>
                <w:rFonts w:asciiTheme="minorHAnsi" w:eastAsia="Times New Roman" w:hAnsiTheme="minorHAnsi" w:cstheme="minorHAnsi"/>
                <w:lang w:eastAsia="pt-BR"/>
              </w:rPr>
              <w:t>Nome 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54BD4" w:rsidRPr="00ED71E3" w:rsidRDefault="00854BD4" w:rsidP="00CC1366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ED71E3">
              <w:rPr>
                <w:rFonts w:asciiTheme="minorHAnsi" w:eastAsia="Times New Roman" w:hAnsiTheme="minorHAnsi" w:cstheme="minorHAnsi"/>
                <w:lang w:eastAsia="pt-BR"/>
              </w:rPr>
              <w:t>Voto Nominal</w:t>
            </w:r>
          </w:p>
        </w:tc>
      </w:tr>
      <w:tr w:rsidR="00854BD4" w:rsidRPr="00ED71E3" w:rsidTr="00854BD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D9D9D9" w:themeFill="background1" w:themeFillShade="D9"/>
            <w:vAlign w:val="bottom"/>
          </w:tcPr>
          <w:p w:rsidR="00854BD4" w:rsidRPr="00805386" w:rsidRDefault="00854BD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D9D9D9" w:themeFill="background1" w:themeFillShade="D9"/>
            <w:vAlign w:val="bottom"/>
          </w:tcPr>
          <w:p w:rsidR="00854BD4" w:rsidRPr="00805386" w:rsidRDefault="00854BD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854BD4" w:rsidRPr="00ED71E3" w:rsidTr="00854BD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FFFFFF" w:themeFill="background1"/>
            <w:vAlign w:val="bottom"/>
          </w:tcPr>
          <w:p w:rsidR="00854BD4" w:rsidRPr="00805386" w:rsidRDefault="00854BD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FFFFFF" w:themeFill="background1"/>
            <w:vAlign w:val="bottom"/>
          </w:tcPr>
          <w:p w:rsidR="00854BD4" w:rsidRPr="00805386" w:rsidRDefault="00854BD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854BD4" w:rsidRPr="00AB5BD3" w:rsidTr="00854BD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D9D9D9" w:themeFill="background1" w:themeFillShade="D9"/>
            <w:vAlign w:val="bottom"/>
          </w:tcPr>
          <w:p w:rsidR="00854BD4" w:rsidRPr="00805386" w:rsidRDefault="00854BD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Carlos Fabiano Santos Pitzer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D9D9D9" w:themeFill="background1" w:themeFillShade="D9"/>
            <w:vAlign w:val="bottom"/>
          </w:tcPr>
          <w:p w:rsidR="00854BD4" w:rsidRPr="00805386" w:rsidRDefault="00854BD4" w:rsidP="00CC136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854BD4" w:rsidRPr="00ED71E3" w:rsidTr="00854BD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54BD4" w:rsidRPr="00805386" w:rsidRDefault="00854BD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54BD4" w:rsidRPr="00805386" w:rsidRDefault="00854BD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854BD4" w:rsidRPr="00ED71E3" w:rsidTr="00854BD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54BD4" w:rsidRPr="00805386" w:rsidRDefault="00854BD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Deise Flores Santos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54BD4" w:rsidRPr="00805386" w:rsidRDefault="00854BD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854BD4" w:rsidRPr="00ED71E3" w:rsidTr="00854BD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54BD4" w:rsidRPr="00805386" w:rsidRDefault="00854BD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spellStart"/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Luíz</w:t>
            </w:r>
            <w:proofErr w:type="spellEnd"/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Stocker</w:t>
            </w:r>
            <w:proofErr w:type="spellEnd"/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Júnior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54BD4" w:rsidRPr="00805386" w:rsidRDefault="00854BD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854BD4" w:rsidRPr="00ED71E3" w:rsidTr="00854BD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54BD4" w:rsidRPr="00805386" w:rsidRDefault="00854BD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54BD4" w:rsidRPr="00805386" w:rsidRDefault="00854BD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854BD4" w:rsidRPr="00ED71E3" w:rsidTr="00854BD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54BD4" w:rsidRPr="00805386" w:rsidRDefault="00854BD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Marta Floriani Volkmer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54BD4" w:rsidRPr="00805386" w:rsidRDefault="00854BD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854BD4" w:rsidRPr="00ED71E3" w:rsidTr="00854BD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54BD4" w:rsidRPr="00805386" w:rsidRDefault="00854BD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54BD4" w:rsidRPr="00805386" w:rsidRDefault="00854BD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854BD4" w:rsidRPr="00ED71E3" w:rsidTr="00854BD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54BD4" w:rsidRPr="00805386" w:rsidRDefault="00854BD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54BD4" w:rsidRPr="00805386" w:rsidRDefault="00854BD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854BD4" w:rsidRPr="00ED71E3" w:rsidTr="00854BD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54BD4" w:rsidRPr="00805386" w:rsidRDefault="00854BD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54BD4" w:rsidRPr="00805386" w:rsidRDefault="00854BD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6406E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854BD4" w:rsidRPr="00ED71E3" w:rsidTr="00854BD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54BD4" w:rsidRPr="00805386" w:rsidRDefault="00854BD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Priscila Terra Quesada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54BD4" w:rsidRPr="00805386" w:rsidRDefault="00854BD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854BD4" w:rsidRPr="00ED71E3" w:rsidTr="00854BD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54BD4" w:rsidRPr="00805386" w:rsidRDefault="00854BD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54BD4" w:rsidRPr="00805386" w:rsidRDefault="00854BD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854BD4" w:rsidRPr="00ED71E3" w:rsidTr="00854BD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54BD4" w:rsidRPr="00805386" w:rsidRDefault="00854BD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Renata Camilo </w:t>
            </w:r>
            <w:proofErr w:type="spellStart"/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Maraschin</w:t>
            </w:r>
            <w:proofErr w:type="spellEnd"/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54BD4" w:rsidRPr="00805386" w:rsidRDefault="00854BD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854BD4" w:rsidRPr="00ED71E3" w:rsidTr="00854BD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54BD4" w:rsidRPr="00805386" w:rsidRDefault="00854BD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54BD4" w:rsidRPr="00805386" w:rsidRDefault="00854BD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854BD4" w:rsidRPr="00ED71E3" w:rsidTr="00854BD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54BD4" w:rsidRPr="00805386" w:rsidRDefault="00854BD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54BD4" w:rsidRPr="00805386" w:rsidRDefault="00854BD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854BD4" w:rsidRPr="00ED71E3" w:rsidTr="00854BD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54BD4" w:rsidRPr="00805386" w:rsidRDefault="00854BD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54BD4" w:rsidRPr="00805386" w:rsidRDefault="00854BD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Abstenção</w:t>
            </w:r>
          </w:p>
        </w:tc>
      </w:tr>
      <w:tr w:rsidR="00854BD4" w:rsidRPr="00ED71E3" w:rsidTr="00854BD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54BD4" w:rsidRPr="00805386" w:rsidRDefault="00854BD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54BD4" w:rsidRPr="00805386" w:rsidRDefault="00854BD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6E37AC" w:rsidRPr="008A7662" w:rsidTr="00854BD4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72579" w:rsidRDefault="00172579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8A7662" w:rsidTr="00854BD4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4C5ADA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Plenária Ordinária nº 112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8A7662" w:rsidTr="00854BD4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Data: </w:t>
            </w:r>
            <w:r w:rsidR="004C5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25/09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/2020 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8A7662" w:rsidRDefault="006E37AC" w:rsidP="006E37AC">
            <w:pPr>
              <w:tabs>
                <w:tab w:val="left" w:pos="1418"/>
              </w:tabs>
              <w:ind w:right="27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Matéria em votação: DPO-RS </w:t>
            </w:r>
            <w:r w:rsidR="004F14B6"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12</w:t>
            </w:r>
            <w:r w:rsidR="008238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</w:t>
            </w:r>
            <w:r w:rsidR="000B576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4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="008156E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–</w:t>
            </w:r>
            <w:r w:rsidRPr="008A766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 </w:t>
            </w:r>
            <w:r w:rsidR="000B576B" w:rsidRPr="000B576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Homologa o balancete mensal do CAU/RS referente a </w:t>
            </w:r>
            <w:r w:rsidR="00854BD4" w:rsidRPr="000B576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agosto</w:t>
            </w:r>
            <w:r w:rsidR="000B576B" w:rsidRPr="000B576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de 2020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172579" w:rsidRPr="008A7662" w:rsidTr="00854BD4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72579" w:rsidRPr="008A7662" w:rsidRDefault="00172579" w:rsidP="0017257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Resultado da votação: 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Sim (</w:t>
            </w:r>
            <w:r w:rsidR="00854BD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15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Não (</w:t>
            </w:r>
            <w:r w:rsidR="00880E5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00</w:t>
            </w:r>
            <w:bookmarkStart w:id="0" w:name="_GoBack"/>
            <w:bookmarkEnd w:id="0"/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Abstenções (</w:t>
            </w:r>
            <w:r w:rsidR="00854BD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01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Ausências (</w:t>
            </w:r>
            <w:r w:rsidR="00854BD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02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Total (</w:t>
            </w:r>
            <w:r w:rsidR="00854BD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18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172579" w:rsidRPr="008A7662" w:rsidRDefault="00172579" w:rsidP="0017257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172579" w:rsidRPr="008A7662" w:rsidTr="00854BD4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54BD4" w:rsidRPr="008D12D5" w:rsidRDefault="00854BD4" w:rsidP="00854BD4">
            <w:pPr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Ocorrências: </w:t>
            </w:r>
            <w:r w:rsidRPr="008D12D5">
              <w:rPr>
                <w:rFonts w:asciiTheme="minorHAnsi" w:hAnsiTheme="minorHAnsi" w:cstheme="minorHAnsi"/>
                <w:sz w:val="20"/>
                <w:szCs w:val="20"/>
              </w:rPr>
              <w:t xml:space="preserve">Devido a problemas técnicos, todos os votos foram registrados nominalmente. </w:t>
            </w:r>
          </w:p>
          <w:p w:rsidR="00172579" w:rsidRPr="008A7662" w:rsidRDefault="00172579" w:rsidP="0017257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  <w:p w:rsidR="00172579" w:rsidRPr="008A7662" w:rsidRDefault="00172579" w:rsidP="0017257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E37AC" w:rsidRPr="008A7662" w:rsidTr="00854BD4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4753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6E37AC" w:rsidP="004F14B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="004F14B6"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Helenice Macedo do Couto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    </w:t>
            </w:r>
          </w:p>
        </w:tc>
      </w:tr>
    </w:tbl>
    <w:p w:rsidR="00BF1FEF" w:rsidRPr="008A7662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8A7662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8A7662" w:rsidSect="000B5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851" w:bottom="709" w:left="1701" w:header="1418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80E5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80E5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</w:t>
    </w:r>
    <w:r w:rsidR="004C5ADA">
      <w:rPr>
        <w:rFonts w:ascii="Arial" w:hAnsi="Arial"/>
        <w:color w:val="296D7A"/>
        <w:sz w:val="18"/>
      </w:rPr>
      <w:t>2</w:t>
    </w:r>
    <w:r w:rsidR="000B576B">
      <w:rPr>
        <w:rFonts w:ascii="Arial" w:hAnsi="Arial"/>
        <w:color w:val="296D7A"/>
        <w:sz w:val="18"/>
      </w:rPr>
      <w:t>4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</w:t>
    </w:r>
    <w:r w:rsidR="00597901">
      <w:rPr>
        <w:rFonts w:ascii="Arial" w:hAnsi="Arial"/>
        <w:color w:val="296D7A"/>
        <w:sz w:val="18"/>
      </w:rPr>
      <w:t>2</w:t>
    </w:r>
    <w:r w:rsidR="000B576B">
      <w:rPr>
        <w:rFonts w:ascii="Arial" w:hAnsi="Arial"/>
        <w:color w:val="296D7A"/>
        <w:sz w:val="18"/>
      </w:rPr>
      <w:t>4</w:t>
    </w:r>
    <w:r w:rsidR="004C2E9F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7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0"/>
  </w:num>
  <w:num w:numId="7">
    <w:abstractNumId w:val="17"/>
  </w:num>
  <w:num w:numId="8">
    <w:abstractNumId w:val="1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2"/>
  </w:num>
  <w:num w:numId="15">
    <w:abstractNumId w:val="15"/>
  </w:num>
  <w:num w:numId="16">
    <w:abstractNumId w:val="14"/>
  </w:num>
  <w:num w:numId="17">
    <w:abstractNumId w:val="18"/>
  </w:num>
  <w:num w:numId="18">
    <w:abstractNumId w:val="9"/>
  </w:num>
  <w:num w:numId="19">
    <w:abstractNumId w:val="16"/>
  </w:num>
  <w:num w:numId="20">
    <w:abstractNumId w:val="11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B576B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4ED8"/>
    <w:rsid w:val="00280F33"/>
    <w:rsid w:val="00285A83"/>
    <w:rsid w:val="00285B07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73E"/>
    <w:rsid w:val="004A3A07"/>
    <w:rsid w:val="004B3023"/>
    <w:rsid w:val="004B5A5C"/>
    <w:rsid w:val="004C2E9F"/>
    <w:rsid w:val="004C3048"/>
    <w:rsid w:val="004C5ADA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6F770D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1283D"/>
    <w:rsid w:val="008156E8"/>
    <w:rsid w:val="008210AB"/>
    <w:rsid w:val="008238F9"/>
    <w:rsid w:val="00825FB9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E1728"/>
    <w:rsid w:val="008E46E4"/>
    <w:rsid w:val="008F159C"/>
    <w:rsid w:val="00906098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AF6818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B5E13"/>
    <w:rsid w:val="00BB6C49"/>
    <w:rsid w:val="00BB6E20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8FC7-8293-47DB-ADA8-7967FD40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6</cp:revision>
  <cp:lastPrinted>2020-09-29T01:20:00Z</cp:lastPrinted>
  <dcterms:created xsi:type="dcterms:W3CDTF">2020-09-24T20:17:00Z</dcterms:created>
  <dcterms:modified xsi:type="dcterms:W3CDTF">2020-09-29T01:21:00Z</dcterms:modified>
</cp:coreProperties>
</file>