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2D1228" w:rsidRPr="001C2D6B" w:rsidTr="001F5C6E">
        <w:trPr>
          <w:trHeight w:hRule="exact" w:val="60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2D1228" w:rsidRPr="001C2D6B" w:rsidRDefault="002D1228" w:rsidP="00D2208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D1228" w:rsidRPr="002D1228" w:rsidRDefault="00B345DA" w:rsidP="00B6297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Ministração de Seminário de Ética no CAU/MT</w:t>
            </w:r>
          </w:p>
        </w:tc>
      </w:tr>
      <w:tr w:rsidR="0081526A" w:rsidRPr="001C2D6B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1C2D6B" w:rsidRDefault="000F00CC" w:rsidP="00B345D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B6297C">
              <w:rPr>
                <w:rFonts w:ascii="Times New Roman" w:hAnsi="Times New Roman"/>
                <w:b/>
              </w:rPr>
              <w:t>04</w:t>
            </w:r>
            <w:r w:rsidR="00B345DA">
              <w:rPr>
                <w:rFonts w:ascii="Times New Roman" w:hAnsi="Times New Roman"/>
                <w:b/>
              </w:rPr>
              <w:t>2</w:t>
            </w:r>
            <w:r w:rsidR="00B6297C">
              <w:rPr>
                <w:rFonts w:ascii="Times New Roman" w:hAnsi="Times New Roman"/>
                <w:b/>
              </w:rPr>
              <w:t>/2019</w:t>
            </w:r>
          </w:p>
        </w:tc>
      </w:tr>
    </w:tbl>
    <w:p w:rsidR="00456B6D" w:rsidRPr="001C2D6B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Pr="001C2D6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>
        <w:rPr>
          <w:rFonts w:ascii="Times New Roman" w:hAnsi="Times New Roman"/>
        </w:rPr>
        <w:t xml:space="preserve"> </w:t>
      </w:r>
      <w:r w:rsidR="00B6297C">
        <w:rPr>
          <w:rFonts w:ascii="Times New Roman" w:hAnsi="Times New Roman"/>
        </w:rPr>
        <w:t>02 de abril de 2019</w:t>
      </w:r>
      <w:r w:rsidRPr="001C2D6B">
        <w:rPr>
          <w:rFonts w:ascii="Times New Roman" w:hAnsi="Times New Roman"/>
        </w:rPr>
        <w:t xml:space="preserve">, no uso das competências que lhe conferem o artigo 12, § 1º, da Resolução </w:t>
      </w:r>
      <w:r w:rsidR="00CA0912" w:rsidRPr="001C2D6B">
        <w:rPr>
          <w:rFonts w:ascii="Times New Roman" w:hAnsi="Times New Roman"/>
        </w:rPr>
        <w:t>CAU/BR nº 104</w:t>
      </w:r>
      <w:r w:rsidRPr="001C2D6B">
        <w:rPr>
          <w:rFonts w:ascii="Times New Roman" w:hAnsi="Times New Roman"/>
        </w:rPr>
        <w:t xml:space="preserve">,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II, </w:t>
      </w:r>
      <w:r w:rsidRPr="001C2D6B">
        <w:rPr>
          <w:rFonts w:ascii="Times New Roman" w:hAnsi="Times New Roman"/>
        </w:rPr>
        <w:t>do Regimento Interno do CAU/RS;</w:t>
      </w:r>
      <w:r w:rsidR="00CA0912" w:rsidRPr="001C2D6B">
        <w:rPr>
          <w:rFonts w:ascii="Times New Roman" w:hAnsi="Times New Roman"/>
        </w:rPr>
        <w:t xml:space="preserve"> e</w:t>
      </w:r>
    </w:p>
    <w:p w:rsidR="00E0632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B6297C" w:rsidRDefault="00B345DA" w:rsidP="00B345DA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CED-CAU/RS tomou conhecimento do Ofício CAU/MT nº 18.03.121/2019-PRES, por intermédio do Presidente do CAU/MT, arquiteto e urbanista </w:t>
      </w:r>
      <w:r w:rsidRPr="00B345DA">
        <w:rPr>
          <w:rFonts w:ascii="Times New Roman" w:hAnsi="Times New Roman"/>
        </w:rPr>
        <w:t xml:space="preserve">André </w:t>
      </w:r>
      <w:proofErr w:type="spellStart"/>
      <w:r w:rsidRPr="00B345DA">
        <w:rPr>
          <w:rFonts w:ascii="Times New Roman" w:hAnsi="Times New Roman"/>
        </w:rPr>
        <w:t>Nör</w:t>
      </w:r>
      <w:proofErr w:type="spellEnd"/>
      <w:r w:rsidR="00682D12">
        <w:rPr>
          <w:rFonts w:ascii="Times New Roman" w:hAnsi="Times New Roman"/>
        </w:rPr>
        <w:t>, o qual segue anexo a esta deliberação</w:t>
      </w:r>
      <w:r>
        <w:rPr>
          <w:rFonts w:ascii="Times New Roman" w:hAnsi="Times New Roman"/>
        </w:rPr>
        <w:t>;</w:t>
      </w:r>
    </w:p>
    <w:p w:rsidR="00B345DA" w:rsidRDefault="00B345DA" w:rsidP="00B345DA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B345DA" w:rsidRDefault="00B345DA" w:rsidP="00B345DA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trabalho desenvolvido pela CED-CAU/RS tem se demonstrado frutífero no que tange ao domínio de conceitos, procedimentos e normas que regulamentam as áreas de atuação da Comissão;</w:t>
      </w:r>
    </w:p>
    <w:p w:rsidR="00682D12" w:rsidRDefault="00682D12" w:rsidP="00B345DA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7572D6" w:rsidRDefault="00682D12" w:rsidP="00B345DA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impacto positivo do reconhecimento externo </w:t>
      </w:r>
      <w:r w:rsidR="007572D6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="007572D6">
        <w:rPr>
          <w:rFonts w:ascii="Times New Roman" w:hAnsi="Times New Roman"/>
        </w:rPr>
        <w:t>qualidade das atividades desenvolvidas pelo CAU/RS;</w:t>
      </w:r>
    </w:p>
    <w:p w:rsidR="007572D6" w:rsidRDefault="007572D6" w:rsidP="00B345DA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682D12" w:rsidRDefault="007572D6" w:rsidP="00B345DA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</w:t>
      </w:r>
      <w:r w:rsidR="0069425C">
        <w:rPr>
          <w:rFonts w:ascii="Times New Roman" w:hAnsi="Times New Roman"/>
        </w:rPr>
        <w:t xml:space="preserve">a Comissão compreende ser uma boa prática o colaborar com o aperfeiçoamento e melhoria da práticas dos demais </w:t>
      </w:r>
      <w:proofErr w:type="spellStart"/>
      <w:r w:rsidR="0069425C">
        <w:rPr>
          <w:rFonts w:ascii="Times New Roman" w:hAnsi="Times New Roman"/>
        </w:rPr>
        <w:t>CAUs</w:t>
      </w:r>
      <w:proofErr w:type="spellEnd"/>
      <w:r w:rsidR="0069425C">
        <w:rPr>
          <w:rFonts w:ascii="Times New Roman" w:hAnsi="Times New Roman"/>
        </w:rPr>
        <w:t xml:space="preserve"> UF.</w:t>
      </w:r>
    </w:p>
    <w:p w:rsidR="00B345DA" w:rsidRDefault="00B345DA" w:rsidP="00B345DA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B345DA" w:rsidRDefault="00B345DA" w:rsidP="00B345DA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assessoria técnica e jurídica da CED-CAU/RS tem experiência e conhecimento a para ministrar os tópicos elencados pelo CAU/MT no referido ofício.</w:t>
      </w:r>
    </w:p>
    <w:p w:rsidR="00202736" w:rsidRDefault="0020273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202736" w:rsidRDefault="0020273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</w:t>
      </w:r>
      <w:r w:rsidR="00682D12">
        <w:rPr>
          <w:rFonts w:ascii="Times New Roman" w:hAnsi="Times New Roman"/>
        </w:rPr>
        <w:t xml:space="preserve">CED-CAU/RS entende </w:t>
      </w:r>
      <w:r w:rsidR="00E32DC8">
        <w:rPr>
          <w:rFonts w:ascii="Times New Roman" w:hAnsi="Times New Roman"/>
        </w:rPr>
        <w:t xml:space="preserve">pertinente </w:t>
      </w:r>
      <w:r w:rsidR="00682D12">
        <w:rPr>
          <w:rFonts w:ascii="Times New Roman" w:hAnsi="Times New Roman"/>
        </w:rPr>
        <w:t xml:space="preserve">a participação de um membro da </w:t>
      </w:r>
      <w:r w:rsidR="00682D12">
        <w:rPr>
          <w:rFonts w:ascii="Times New Roman" w:hAnsi="Times New Roman"/>
        </w:rPr>
        <w:t>Comissão</w:t>
      </w:r>
      <w:r>
        <w:rPr>
          <w:rFonts w:ascii="Times New Roman" w:eastAsia="MS Mincho" w:hAnsi="Times New Roman"/>
          <w:sz w:val="22"/>
          <w:szCs w:val="22"/>
        </w:rPr>
        <w:t>.</w:t>
      </w:r>
    </w:p>
    <w:p w:rsidR="00202736" w:rsidRDefault="0020273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3A208A" w:rsidRDefault="003A208A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CED-CAU/RS possui a previsão </w:t>
      </w:r>
      <w:r w:rsidR="00202736">
        <w:rPr>
          <w:rFonts w:ascii="Times New Roman" w:hAnsi="Times New Roman"/>
        </w:rPr>
        <w:t>de participação de iniciativas</w:t>
      </w:r>
      <w:r>
        <w:rPr>
          <w:rFonts w:ascii="Times New Roman" w:hAnsi="Times New Roman"/>
        </w:rPr>
        <w:t xml:space="preserve"> externas </w:t>
      </w:r>
      <w:r w:rsidR="00094BFE">
        <w:rPr>
          <w:rFonts w:ascii="Times New Roman" w:hAnsi="Times New Roman"/>
        </w:rPr>
        <w:t>n</w:t>
      </w:r>
      <w:r w:rsidRPr="003A208A">
        <w:rPr>
          <w:rFonts w:ascii="Times New Roman" w:hAnsi="Times New Roman"/>
        </w:rPr>
        <w:t>o Plano de Ação 2018 do CAU/RS</w:t>
      </w:r>
      <w:r>
        <w:rPr>
          <w:rFonts w:ascii="Times New Roman" w:hAnsi="Times New Roman"/>
        </w:rPr>
        <w:t xml:space="preserve">, </w:t>
      </w:r>
      <w:r w:rsidR="00FF247C">
        <w:rPr>
          <w:rFonts w:ascii="Times New Roman" w:hAnsi="Times New Roman"/>
        </w:rPr>
        <w:t xml:space="preserve">com disponibilidade dos custos necessários, </w:t>
      </w:r>
      <w:r>
        <w:rPr>
          <w:rFonts w:ascii="Times New Roman" w:hAnsi="Times New Roman"/>
        </w:rPr>
        <w:t>conforme os dados abaixo:</w:t>
      </w:r>
    </w:p>
    <w:p w:rsidR="003A208A" w:rsidRDefault="003A208A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3A208A" w:rsidRPr="003A208A" w:rsidRDefault="003A208A" w:rsidP="003A208A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Centro de Custos: 1.02.01 – COMISSÃO DE ÉTICA E DISCIPLINA</w:t>
      </w:r>
    </w:p>
    <w:p w:rsidR="003A208A" w:rsidRPr="003A208A" w:rsidRDefault="003A208A" w:rsidP="003A208A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Projeto: Manutenção das Atividades Operacionais da Comissão de Ética e Disciplina</w:t>
      </w:r>
    </w:p>
    <w:p w:rsidR="003A208A" w:rsidRPr="003A208A" w:rsidRDefault="003A208A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 xml:space="preserve">Ação: </w:t>
      </w:r>
      <w:r w:rsidR="00202736" w:rsidRPr="00202736">
        <w:rPr>
          <w:rFonts w:ascii="Times New Roman" w:hAnsi="Times New Roman"/>
          <w:sz w:val="22"/>
        </w:rPr>
        <w:t>Participar de iniciativas externas</w:t>
      </w:r>
    </w:p>
    <w:p w:rsidR="003A208A" w:rsidRPr="003A208A" w:rsidRDefault="003A208A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 xml:space="preserve">Orçamento inicial: R$ </w:t>
      </w:r>
      <w:r w:rsidR="00B9220E" w:rsidRPr="00B9220E">
        <w:rPr>
          <w:rFonts w:ascii="Times New Roman" w:hAnsi="Times New Roman"/>
          <w:sz w:val="22"/>
        </w:rPr>
        <w:t>58</w:t>
      </w:r>
      <w:r w:rsidR="00B9220E">
        <w:rPr>
          <w:rFonts w:ascii="Times New Roman" w:hAnsi="Times New Roman"/>
          <w:sz w:val="22"/>
        </w:rPr>
        <w:t>.</w:t>
      </w:r>
      <w:r w:rsidR="00B9220E" w:rsidRPr="00B9220E">
        <w:rPr>
          <w:rFonts w:ascii="Times New Roman" w:hAnsi="Times New Roman"/>
          <w:sz w:val="22"/>
        </w:rPr>
        <w:t>864</w:t>
      </w:r>
      <w:r w:rsidR="00B9220E">
        <w:rPr>
          <w:rFonts w:ascii="Times New Roman" w:hAnsi="Times New Roman"/>
          <w:sz w:val="22"/>
        </w:rPr>
        <w:t>,00</w:t>
      </w:r>
    </w:p>
    <w:p w:rsidR="003A208A" w:rsidRPr="003A208A" w:rsidRDefault="003A208A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 xml:space="preserve">Saldo disponível estimado: R$ </w:t>
      </w:r>
      <w:r w:rsidR="00B9220E" w:rsidRPr="00B9220E">
        <w:rPr>
          <w:rFonts w:ascii="Times New Roman" w:hAnsi="Times New Roman"/>
          <w:sz w:val="22"/>
        </w:rPr>
        <w:t>58</w:t>
      </w:r>
      <w:r w:rsidR="00B9220E">
        <w:rPr>
          <w:rFonts w:ascii="Times New Roman" w:hAnsi="Times New Roman"/>
          <w:sz w:val="22"/>
        </w:rPr>
        <w:t>.</w:t>
      </w:r>
      <w:r w:rsidR="00B9220E" w:rsidRPr="00B9220E">
        <w:rPr>
          <w:rFonts w:ascii="Times New Roman" w:hAnsi="Times New Roman"/>
          <w:sz w:val="22"/>
        </w:rPr>
        <w:t>864</w:t>
      </w:r>
      <w:r w:rsidR="00B9220E">
        <w:rPr>
          <w:rFonts w:ascii="Times New Roman" w:hAnsi="Times New Roman"/>
          <w:sz w:val="22"/>
        </w:rPr>
        <w:t>,00</w:t>
      </w:r>
    </w:p>
    <w:p w:rsidR="00F63F12" w:rsidRDefault="003A208A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 xml:space="preserve">Percentual executado estimado: </w:t>
      </w:r>
      <w:r w:rsidR="00B9220E">
        <w:rPr>
          <w:rFonts w:ascii="Times New Roman" w:hAnsi="Times New Roman"/>
          <w:sz w:val="22"/>
        </w:rPr>
        <w:t>0</w:t>
      </w:r>
      <w:r w:rsidRPr="003A208A">
        <w:rPr>
          <w:rFonts w:ascii="Times New Roman" w:hAnsi="Times New Roman"/>
          <w:sz w:val="22"/>
        </w:rPr>
        <w:t>%</w:t>
      </w:r>
    </w:p>
    <w:p w:rsidR="00021D32" w:rsidRDefault="00021D32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</w:p>
    <w:p w:rsidR="00E0632B" w:rsidRPr="001C2D6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</w:t>
      </w:r>
      <w:r w:rsidR="00410569">
        <w:rPr>
          <w:rFonts w:ascii="Times New Roman" w:hAnsi="Times New Roman"/>
          <w:b/>
        </w:rPr>
        <w:t xml:space="preserve"> POR</w:t>
      </w:r>
      <w:r w:rsidRPr="001C2D6B">
        <w:rPr>
          <w:rFonts w:ascii="Times New Roman" w:hAnsi="Times New Roman"/>
          <w:b/>
        </w:rPr>
        <w:t>:</w:t>
      </w:r>
    </w:p>
    <w:p w:rsidR="0017498B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B74E4D" w:rsidRPr="00682D12" w:rsidRDefault="00682D12" w:rsidP="002C7EA8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Sugerir à Presidência do CAU/RS que autorize o deslocamento dos funcionários Flávio </w:t>
      </w:r>
      <w:proofErr w:type="spellStart"/>
      <w:r>
        <w:rPr>
          <w:rFonts w:ascii="Times New Roman" w:hAnsi="Times New Roman"/>
        </w:rPr>
        <w:t>Salamoni</w:t>
      </w:r>
      <w:proofErr w:type="spellEnd"/>
      <w:r>
        <w:rPr>
          <w:rFonts w:ascii="Times New Roman" w:hAnsi="Times New Roman"/>
        </w:rPr>
        <w:t xml:space="preserve"> Barros Silva e Sabrina Lopes Ourique para ministrar um seminário que compreende os procedimentos necessários à análise de processos ético-disciplinares, concernente a aplicação de procedimentos, legislações e utilização do Módulo de Ética do SICCAU, </w:t>
      </w:r>
      <w:r w:rsidR="008F66BD">
        <w:rPr>
          <w:rFonts w:ascii="Times New Roman" w:hAnsi="Times New Roman"/>
        </w:rPr>
        <w:t xml:space="preserve">pelo período de três dias, </w:t>
      </w:r>
      <w:bookmarkStart w:id="0" w:name="_GoBack"/>
      <w:bookmarkEnd w:id="0"/>
      <w:r>
        <w:rPr>
          <w:rFonts w:ascii="Times New Roman" w:hAnsi="Times New Roman"/>
        </w:rPr>
        <w:t>às expensas do anfitrião, CAU/MT.</w:t>
      </w:r>
    </w:p>
    <w:p w:rsidR="00450208" w:rsidRPr="00450208" w:rsidRDefault="00682D12" w:rsidP="004A55D4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Aprovar a participação da Conselheira Deise Flores Santos no seminário, como representante da CED-CAU/RS, às expensas do CAU/RS;</w:t>
      </w:r>
    </w:p>
    <w:p w:rsidR="00E0632B" w:rsidRPr="001C2D6B" w:rsidRDefault="002148E6" w:rsidP="008E3EC5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à Presidência para a autorização formal.</w:t>
      </w:r>
    </w:p>
    <w:p w:rsidR="00F8289D" w:rsidRPr="001C2D6B" w:rsidRDefault="00F8289D" w:rsidP="008E3EC5">
      <w:pPr>
        <w:jc w:val="both"/>
        <w:rPr>
          <w:rFonts w:ascii="Times New Roman" w:hAnsi="Times New Roman"/>
        </w:rPr>
      </w:pPr>
    </w:p>
    <w:p w:rsidR="00F8289D" w:rsidRPr="00836D73" w:rsidRDefault="008E3EC5" w:rsidP="00F63F12">
      <w:pPr>
        <w:spacing w:line="360" w:lineRule="auto"/>
        <w:jc w:val="right"/>
        <w:rPr>
          <w:rFonts w:ascii="Times New Roman" w:hAnsi="Times New Roman"/>
        </w:rPr>
      </w:pPr>
      <w:r w:rsidRPr="00836D73">
        <w:rPr>
          <w:rFonts w:ascii="Times New Roman" w:hAnsi="Times New Roman"/>
        </w:rPr>
        <w:t>P</w:t>
      </w:r>
      <w:r w:rsidR="00F8289D" w:rsidRPr="00836D73">
        <w:rPr>
          <w:rFonts w:ascii="Times New Roman" w:hAnsi="Times New Roman"/>
        </w:rPr>
        <w:t>orto Alegre,</w:t>
      </w:r>
      <w:r w:rsidR="00F63F12" w:rsidRPr="00836D73">
        <w:rPr>
          <w:rFonts w:ascii="Times New Roman" w:hAnsi="Times New Roman"/>
        </w:rPr>
        <w:t xml:space="preserve"> </w:t>
      </w:r>
      <w:r w:rsidR="00836D73" w:rsidRPr="00836D73">
        <w:rPr>
          <w:rFonts w:ascii="Times New Roman" w:hAnsi="Times New Roman"/>
        </w:rPr>
        <w:t>02 de abril de 2019</w:t>
      </w:r>
      <w:r w:rsidR="00F8289D" w:rsidRPr="00836D73">
        <w:rPr>
          <w:rFonts w:ascii="Times New Roman" w:hAnsi="Times New Roman"/>
        </w:rPr>
        <w:t>.</w:t>
      </w:r>
    </w:p>
    <w:p w:rsidR="00E0632B" w:rsidRPr="00836D73" w:rsidRDefault="00E0632B" w:rsidP="00E0632B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836D73" w:rsidRPr="00836D73" w:rsidTr="001E0BD9">
        <w:tc>
          <w:tcPr>
            <w:tcW w:w="4721" w:type="dxa"/>
            <w:shd w:val="clear" w:color="auto" w:fill="auto"/>
          </w:tcPr>
          <w:p w:rsidR="00836D73" w:rsidRPr="000E2D7D" w:rsidRDefault="00836D73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2D7D">
              <w:rPr>
                <w:rFonts w:ascii="Times New Roman" w:eastAsia="MS Mincho" w:hAnsi="Times New Roman"/>
                <w:b/>
              </w:rPr>
              <w:t>NOE VEGA COTTA DE MELLO</w:t>
            </w:r>
            <w:r w:rsidRPr="000E2D7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836D73" w:rsidRPr="00836D73">
              <w:rPr>
                <w:rFonts w:ascii="Times New Roman" w:hAnsi="Times New Roman"/>
                <w:sz w:val="22"/>
                <w:szCs w:val="22"/>
              </w:rPr>
              <w:t>Adjunto</w:t>
            </w:r>
          </w:p>
        </w:tc>
        <w:tc>
          <w:tcPr>
            <w:tcW w:w="4176" w:type="dxa"/>
            <w:shd w:val="clear" w:color="auto" w:fill="auto"/>
          </w:tcPr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D73" w:rsidRPr="00836D73" w:rsidTr="001E0BD9">
        <w:tc>
          <w:tcPr>
            <w:tcW w:w="4721" w:type="dxa"/>
            <w:shd w:val="clear" w:color="auto" w:fill="auto"/>
          </w:tcPr>
          <w:p w:rsidR="00836D73" w:rsidRPr="000E2D7D" w:rsidRDefault="00836D73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2D7D">
              <w:rPr>
                <w:rFonts w:ascii="Times New Roman" w:eastAsia="MS Mincho" w:hAnsi="Times New Roman"/>
                <w:b/>
              </w:rPr>
              <w:t>DEISE FLORES SANTOS</w:t>
            </w:r>
            <w:r w:rsidRPr="000E2D7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8E3EC5" w:rsidRPr="00836D73" w:rsidRDefault="00836D73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D73" w:rsidRPr="00836D73" w:rsidTr="001E0BD9">
        <w:tc>
          <w:tcPr>
            <w:tcW w:w="4721" w:type="dxa"/>
            <w:shd w:val="clear" w:color="auto" w:fill="auto"/>
          </w:tcPr>
          <w:p w:rsidR="00836D73" w:rsidRPr="000E2D7D" w:rsidRDefault="00836D73" w:rsidP="00836D73">
            <w:pPr>
              <w:tabs>
                <w:tab w:val="left" w:pos="1418"/>
              </w:tabs>
              <w:rPr>
                <w:rFonts w:ascii="Times New Roman" w:eastAsia="MS Mincho" w:hAnsi="Times New Roman"/>
                <w:b/>
              </w:rPr>
            </w:pPr>
            <w:r w:rsidRPr="000E2D7D">
              <w:rPr>
                <w:rFonts w:ascii="Times New Roman" w:eastAsia="MS Mincho" w:hAnsi="Times New Roman"/>
                <w:b/>
              </w:rPr>
              <w:t>MARCIA ELIZABETH MARTINS</w:t>
            </w:r>
          </w:p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eastAsia="MS Mincho" w:hAnsi="Times New Roman"/>
              </w:rPr>
            </w:pPr>
            <w:r w:rsidRPr="00836D73">
              <w:rPr>
                <w:rFonts w:ascii="Times New Roman" w:eastAsia="MS Mincho" w:hAnsi="Times New Roman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D73" w:rsidRPr="00836D73" w:rsidTr="001E0BD9">
        <w:tc>
          <w:tcPr>
            <w:tcW w:w="4721" w:type="dxa"/>
            <w:shd w:val="clear" w:color="auto" w:fill="auto"/>
          </w:tcPr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6D73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D73" w:rsidRPr="00CC64EA" w:rsidTr="001E0BD9">
        <w:tc>
          <w:tcPr>
            <w:tcW w:w="4721" w:type="dxa"/>
            <w:shd w:val="clear" w:color="auto" w:fill="auto"/>
          </w:tcPr>
          <w:p w:rsidR="00836D73" w:rsidRPr="00CC64EA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:rsidR="00836D73" w:rsidRPr="00CC64EA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20946" w:rsidRPr="001C2D6B" w:rsidRDefault="00220946" w:rsidP="003442B9">
      <w:pPr>
        <w:tabs>
          <w:tab w:val="left" w:pos="1418"/>
        </w:tabs>
        <w:jc w:val="both"/>
        <w:rPr>
          <w:rFonts w:ascii="Times New Roman" w:hAnsi="Times New Roman"/>
          <w:sz w:val="16"/>
          <w:szCs w:val="16"/>
        </w:rPr>
      </w:pPr>
    </w:p>
    <w:sectPr w:rsidR="00220946" w:rsidRPr="001C2D6B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F66B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1D32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BFE"/>
    <w:rsid w:val="00096F01"/>
    <w:rsid w:val="000A7201"/>
    <w:rsid w:val="000B254A"/>
    <w:rsid w:val="000B770F"/>
    <w:rsid w:val="000D4237"/>
    <w:rsid w:val="000E2D7D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3D63"/>
    <w:rsid w:val="00165A12"/>
    <w:rsid w:val="00171616"/>
    <w:rsid w:val="0017498B"/>
    <w:rsid w:val="0017680B"/>
    <w:rsid w:val="001802D7"/>
    <w:rsid w:val="00182BA3"/>
    <w:rsid w:val="00192A17"/>
    <w:rsid w:val="001A3900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1F5C6E"/>
    <w:rsid w:val="001F60AD"/>
    <w:rsid w:val="00202736"/>
    <w:rsid w:val="00204AA9"/>
    <w:rsid w:val="002146E3"/>
    <w:rsid w:val="002148E6"/>
    <w:rsid w:val="002155B4"/>
    <w:rsid w:val="002164A6"/>
    <w:rsid w:val="00220946"/>
    <w:rsid w:val="00224F68"/>
    <w:rsid w:val="00231576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C50B6"/>
    <w:rsid w:val="002D1228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442B9"/>
    <w:rsid w:val="0035304D"/>
    <w:rsid w:val="00354122"/>
    <w:rsid w:val="00355CCF"/>
    <w:rsid w:val="0036273A"/>
    <w:rsid w:val="003630B5"/>
    <w:rsid w:val="00363369"/>
    <w:rsid w:val="003669BC"/>
    <w:rsid w:val="00373033"/>
    <w:rsid w:val="00373076"/>
    <w:rsid w:val="00394947"/>
    <w:rsid w:val="003A0C97"/>
    <w:rsid w:val="003A0E1F"/>
    <w:rsid w:val="003A208A"/>
    <w:rsid w:val="003A71B0"/>
    <w:rsid w:val="003A797F"/>
    <w:rsid w:val="003B3F83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569"/>
    <w:rsid w:val="004156EC"/>
    <w:rsid w:val="004367E3"/>
    <w:rsid w:val="00442A5C"/>
    <w:rsid w:val="00444D29"/>
    <w:rsid w:val="00450208"/>
    <w:rsid w:val="00456B6D"/>
    <w:rsid w:val="004606F6"/>
    <w:rsid w:val="00460DD0"/>
    <w:rsid w:val="004714FB"/>
    <w:rsid w:val="00473863"/>
    <w:rsid w:val="004775F9"/>
    <w:rsid w:val="00485FD5"/>
    <w:rsid w:val="00486BF3"/>
    <w:rsid w:val="00491AA4"/>
    <w:rsid w:val="004A5A5F"/>
    <w:rsid w:val="004A639E"/>
    <w:rsid w:val="004A7DBB"/>
    <w:rsid w:val="004B688D"/>
    <w:rsid w:val="004C15A0"/>
    <w:rsid w:val="004E2113"/>
    <w:rsid w:val="004E2525"/>
    <w:rsid w:val="004E40E5"/>
    <w:rsid w:val="004E4E97"/>
    <w:rsid w:val="004F1E3C"/>
    <w:rsid w:val="00504656"/>
    <w:rsid w:val="00523436"/>
    <w:rsid w:val="0052621B"/>
    <w:rsid w:val="005267AC"/>
    <w:rsid w:val="00531311"/>
    <w:rsid w:val="00543892"/>
    <w:rsid w:val="00544F24"/>
    <w:rsid w:val="005475BB"/>
    <w:rsid w:val="00547708"/>
    <w:rsid w:val="00550E3C"/>
    <w:rsid w:val="00560161"/>
    <w:rsid w:val="005767D9"/>
    <w:rsid w:val="00582058"/>
    <w:rsid w:val="0058471F"/>
    <w:rsid w:val="00592AAF"/>
    <w:rsid w:val="005974D6"/>
    <w:rsid w:val="005978D9"/>
    <w:rsid w:val="005A26FF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00C8E"/>
    <w:rsid w:val="0060333D"/>
    <w:rsid w:val="00621C0A"/>
    <w:rsid w:val="006300C3"/>
    <w:rsid w:val="0063103A"/>
    <w:rsid w:val="006330FE"/>
    <w:rsid w:val="00640749"/>
    <w:rsid w:val="00647F06"/>
    <w:rsid w:val="00666BF2"/>
    <w:rsid w:val="00670120"/>
    <w:rsid w:val="00675BFA"/>
    <w:rsid w:val="00682D12"/>
    <w:rsid w:val="006868CA"/>
    <w:rsid w:val="0068768C"/>
    <w:rsid w:val="00690092"/>
    <w:rsid w:val="00690D7F"/>
    <w:rsid w:val="006917C1"/>
    <w:rsid w:val="0069425C"/>
    <w:rsid w:val="00695EC6"/>
    <w:rsid w:val="006960A9"/>
    <w:rsid w:val="006B0F63"/>
    <w:rsid w:val="006B12FA"/>
    <w:rsid w:val="006C6A41"/>
    <w:rsid w:val="006F50BD"/>
    <w:rsid w:val="006F61A4"/>
    <w:rsid w:val="006F6D3A"/>
    <w:rsid w:val="00707249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572D6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36D73"/>
    <w:rsid w:val="00845205"/>
    <w:rsid w:val="008473BB"/>
    <w:rsid w:val="00852DE5"/>
    <w:rsid w:val="00855C09"/>
    <w:rsid w:val="00860D8C"/>
    <w:rsid w:val="0086272E"/>
    <w:rsid w:val="00882897"/>
    <w:rsid w:val="00887FB0"/>
    <w:rsid w:val="008973EF"/>
    <w:rsid w:val="008B1C21"/>
    <w:rsid w:val="008D780B"/>
    <w:rsid w:val="008E191A"/>
    <w:rsid w:val="008E33ED"/>
    <w:rsid w:val="008E3EC5"/>
    <w:rsid w:val="008E4D34"/>
    <w:rsid w:val="008E584D"/>
    <w:rsid w:val="008E7413"/>
    <w:rsid w:val="008F1584"/>
    <w:rsid w:val="008F66BD"/>
    <w:rsid w:val="008F69E8"/>
    <w:rsid w:val="00903424"/>
    <w:rsid w:val="00923C24"/>
    <w:rsid w:val="009328F6"/>
    <w:rsid w:val="00934BA9"/>
    <w:rsid w:val="00935C9B"/>
    <w:rsid w:val="0097203B"/>
    <w:rsid w:val="00973CE0"/>
    <w:rsid w:val="009873FE"/>
    <w:rsid w:val="009A5675"/>
    <w:rsid w:val="009A77F2"/>
    <w:rsid w:val="009B424A"/>
    <w:rsid w:val="009C2285"/>
    <w:rsid w:val="009C365F"/>
    <w:rsid w:val="009D502C"/>
    <w:rsid w:val="009E09C1"/>
    <w:rsid w:val="009E2C03"/>
    <w:rsid w:val="009E494D"/>
    <w:rsid w:val="009F4253"/>
    <w:rsid w:val="009F7B2F"/>
    <w:rsid w:val="00A003CE"/>
    <w:rsid w:val="00A12EA0"/>
    <w:rsid w:val="00A22097"/>
    <w:rsid w:val="00A2392A"/>
    <w:rsid w:val="00A3345A"/>
    <w:rsid w:val="00A43FB2"/>
    <w:rsid w:val="00A443C9"/>
    <w:rsid w:val="00A50310"/>
    <w:rsid w:val="00A50EF4"/>
    <w:rsid w:val="00A5510A"/>
    <w:rsid w:val="00A6245A"/>
    <w:rsid w:val="00A71499"/>
    <w:rsid w:val="00A7387D"/>
    <w:rsid w:val="00A75B90"/>
    <w:rsid w:val="00A77096"/>
    <w:rsid w:val="00A84E1E"/>
    <w:rsid w:val="00AA17CD"/>
    <w:rsid w:val="00AA2BD0"/>
    <w:rsid w:val="00AA6FA9"/>
    <w:rsid w:val="00AA7ED3"/>
    <w:rsid w:val="00AB44B0"/>
    <w:rsid w:val="00AB47C0"/>
    <w:rsid w:val="00AC13DE"/>
    <w:rsid w:val="00AC2F2E"/>
    <w:rsid w:val="00AC64F6"/>
    <w:rsid w:val="00AD10B5"/>
    <w:rsid w:val="00AD29E3"/>
    <w:rsid w:val="00AD357A"/>
    <w:rsid w:val="00AD3B53"/>
    <w:rsid w:val="00AD3D67"/>
    <w:rsid w:val="00AD6476"/>
    <w:rsid w:val="00AD75C4"/>
    <w:rsid w:val="00AE07FB"/>
    <w:rsid w:val="00AF0001"/>
    <w:rsid w:val="00AF1E6B"/>
    <w:rsid w:val="00B02498"/>
    <w:rsid w:val="00B1270B"/>
    <w:rsid w:val="00B176E9"/>
    <w:rsid w:val="00B20094"/>
    <w:rsid w:val="00B24C53"/>
    <w:rsid w:val="00B250DE"/>
    <w:rsid w:val="00B253E7"/>
    <w:rsid w:val="00B345DA"/>
    <w:rsid w:val="00B35555"/>
    <w:rsid w:val="00B509A5"/>
    <w:rsid w:val="00B51E4D"/>
    <w:rsid w:val="00B525F7"/>
    <w:rsid w:val="00B546CA"/>
    <w:rsid w:val="00B6297C"/>
    <w:rsid w:val="00B70446"/>
    <w:rsid w:val="00B74E4D"/>
    <w:rsid w:val="00B81D40"/>
    <w:rsid w:val="00B85BC8"/>
    <w:rsid w:val="00B860E6"/>
    <w:rsid w:val="00B872F4"/>
    <w:rsid w:val="00B912EB"/>
    <w:rsid w:val="00B9220E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336E8"/>
    <w:rsid w:val="00C40EA0"/>
    <w:rsid w:val="00C42961"/>
    <w:rsid w:val="00C44DEF"/>
    <w:rsid w:val="00C53332"/>
    <w:rsid w:val="00C60290"/>
    <w:rsid w:val="00C73EFB"/>
    <w:rsid w:val="00C92F8A"/>
    <w:rsid w:val="00C9372A"/>
    <w:rsid w:val="00CA0912"/>
    <w:rsid w:val="00CA6FE9"/>
    <w:rsid w:val="00CA7740"/>
    <w:rsid w:val="00CB2167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52512"/>
    <w:rsid w:val="00D53AD4"/>
    <w:rsid w:val="00D56D3C"/>
    <w:rsid w:val="00D62098"/>
    <w:rsid w:val="00D63E81"/>
    <w:rsid w:val="00D7743D"/>
    <w:rsid w:val="00D8018C"/>
    <w:rsid w:val="00D8563F"/>
    <w:rsid w:val="00D901EA"/>
    <w:rsid w:val="00D93C9B"/>
    <w:rsid w:val="00D967BD"/>
    <w:rsid w:val="00DA2D77"/>
    <w:rsid w:val="00DB1B84"/>
    <w:rsid w:val="00DE2B3C"/>
    <w:rsid w:val="00DE52BD"/>
    <w:rsid w:val="00E0107D"/>
    <w:rsid w:val="00E02F99"/>
    <w:rsid w:val="00E0632B"/>
    <w:rsid w:val="00E23B22"/>
    <w:rsid w:val="00E30FF3"/>
    <w:rsid w:val="00E310C6"/>
    <w:rsid w:val="00E32DC8"/>
    <w:rsid w:val="00E427D0"/>
    <w:rsid w:val="00E43A7F"/>
    <w:rsid w:val="00E57BBD"/>
    <w:rsid w:val="00E752B3"/>
    <w:rsid w:val="00E770A0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2C4D"/>
    <w:rsid w:val="00F14309"/>
    <w:rsid w:val="00F26479"/>
    <w:rsid w:val="00F2777B"/>
    <w:rsid w:val="00F27E28"/>
    <w:rsid w:val="00F32511"/>
    <w:rsid w:val="00F358B1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5B57"/>
    <w:rsid w:val="00FA6056"/>
    <w:rsid w:val="00FB3D22"/>
    <w:rsid w:val="00FB484D"/>
    <w:rsid w:val="00FC5FFC"/>
    <w:rsid w:val="00FD7124"/>
    <w:rsid w:val="00FD7C30"/>
    <w:rsid w:val="00FE0D8D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  <w:style w:type="table" w:styleId="Tabelacomgrade">
    <w:name w:val="Table Grid"/>
    <w:basedOn w:val="Tabelanormal"/>
    <w:uiPriority w:val="59"/>
    <w:rsid w:val="0020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5304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60FD2-1311-4A19-9E38-3B286AFA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2019-04-02T17:43:00Z</cp:lastPrinted>
  <dcterms:created xsi:type="dcterms:W3CDTF">2019-04-02T17:44:00Z</dcterms:created>
  <dcterms:modified xsi:type="dcterms:W3CDTF">2019-04-02T18:21:00Z</dcterms:modified>
</cp:coreProperties>
</file>