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0B3C0C">
        <w:rPr>
          <w:rFonts w:asciiTheme="majorHAnsi" w:hAnsiTheme="majorHAnsi"/>
          <w:b/>
          <w:u w:val="single"/>
        </w:rPr>
        <w:t>10</w:t>
      </w:r>
      <w:r w:rsidR="00C46860" w:rsidRPr="00C46860">
        <w:rPr>
          <w:rFonts w:asciiTheme="majorHAnsi" w:hAnsiTheme="majorHAnsi"/>
          <w:b/>
          <w:u w:val="single"/>
        </w:rPr>
        <w:t>/201</w:t>
      </w:r>
      <w:r w:rsidR="004D2866">
        <w:rPr>
          <w:rFonts w:asciiTheme="majorHAnsi" w:hAnsiTheme="majorHAnsi"/>
          <w:b/>
          <w:u w:val="single"/>
        </w:rPr>
        <w:t>4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1C09B3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Dispõe sobre a apreciação e homologação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registros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2F0C5F">
              <w:rPr>
                <w:rFonts w:asciiTheme="majorHAnsi" w:hAnsiTheme="majorHAnsi" w:cs="Arial"/>
                <w:color w:val="000000"/>
              </w:rPr>
              <w:t>07</w:t>
            </w:r>
            <w:r w:rsidR="002D3A80">
              <w:rPr>
                <w:rFonts w:asciiTheme="majorHAnsi" w:hAnsiTheme="majorHAnsi" w:cs="Arial"/>
                <w:color w:val="000000"/>
              </w:rPr>
              <w:t>/</w:t>
            </w:r>
            <w:r w:rsidR="002F0C5F">
              <w:rPr>
                <w:rFonts w:asciiTheme="majorHAnsi" w:hAnsiTheme="majorHAnsi" w:cs="Arial"/>
                <w:color w:val="000000"/>
              </w:rPr>
              <w:t>08 a 11/09/2014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 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>da Unidade Técnica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de </w:t>
      </w:r>
      <w:r w:rsidR="002F0C5F">
        <w:rPr>
          <w:rFonts w:asciiTheme="majorHAnsi" w:hAnsiTheme="majorHAnsi" w:cs="Arial"/>
        </w:rPr>
        <w:t>12</w:t>
      </w:r>
      <w:r w:rsidR="006E66B5">
        <w:rPr>
          <w:rFonts w:asciiTheme="majorHAnsi" w:hAnsiTheme="majorHAnsi" w:cs="Arial"/>
        </w:rPr>
        <w:t xml:space="preserve"> de </w:t>
      </w:r>
      <w:r w:rsidR="002F0C5F">
        <w:rPr>
          <w:rFonts w:asciiTheme="majorHAnsi" w:hAnsiTheme="majorHAnsi" w:cs="Arial"/>
        </w:rPr>
        <w:t xml:space="preserve">setembro </w:t>
      </w:r>
      <w:r w:rsidR="006E66B5">
        <w:rPr>
          <w:rFonts w:asciiTheme="majorHAnsi" w:hAnsiTheme="majorHAnsi" w:cs="Arial"/>
        </w:rPr>
        <w:t>de 201</w:t>
      </w:r>
      <w:r w:rsidR="004D2866">
        <w:rPr>
          <w:rFonts w:asciiTheme="majorHAnsi" w:hAnsiTheme="majorHAnsi" w:cs="Arial"/>
        </w:rPr>
        <w:t>4</w:t>
      </w:r>
      <w:r w:rsidR="00AB51FA" w:rsidRPr="001C09B3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AB51FA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2D3A80" w:rsidRPr="001C09B3" w:rsidRDefault="002D3A80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r w:rsidR="00221667">
        <w:rPr>
          <w:rFonts w:asciiTheme="majorHAnsi" w:hAnsiTheme="majorHAnsi" w:cs="Arial"/>
        </w:rPr>
        <w:t xml:space="preserve"> </w:t>
      </w:r>
      <w:bookmarkStart w:id="0" w:name="_GoBack"/>
      <w:bookmarkEnd w:id="0"/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>, que dispõe sobre os registros definitivos e temporários de profissionais no Conselho de Arquitetura e Urbanismo</w:t>
      </w:r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 que o requerimento de registro deve ser apreciado e aprovado pel</w:t>
      </w:r>
      <w:r>
        <w:rPr>
          <w:rFonts w:asciiTheme="majorHAnsi" w:hAnsiTheme="majorHAnsi" w:cs="Arial"/>
        </w:rPr>
        <w:t>a Comissão de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>
        <w:rPr>
          <w:rFonts w:asciiTheme="majorHAnsi" w:hAnsiTheme="majorHAnsi" w:cs="Arial"/>
        </w:rPr>
        <w:t>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2D3A80" w:rsidRPr="00F93721">
        <w:rPr>
          <w:rFonts w:asciiTheme="majorHAnsi" w:hAnsiTheme="majorHAnsi" w:cs="Arial"/>
        </w:rPr>
        <w:t xml:space="preserve">Unidade Técnica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1B7703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C76C25" w:rsidRPr="00C76C25">
        <w:rPr>
          <w:rFonts w:asciiTheme="majorHAnsi" w:hAnsiTheme="majorHAnsi" w:cs="Arial"/>
          <w:b/>
        </w:rPr>
        <w:t>DELIBERA</w:t>
      </w:r>
      <w:r w:rsidRPr="0016779D">
        <w:rPr>
          <w:rFonts w:asciiTheme="majorHAnsi" w:hAnsiTheme="majorHAnsi" w:cs="Arial"/>
        </w:rPr>
        <w:t>, por u</w:t>
      </w:r>
      <w:r w:rsidR="002F0C5F">
        <w:rPr>
          <w:rFonts w:asciiTheme="majorHAnsi" w:hAnsiTheme="majorHAnsi" w:cs="Arial"/>
        </w:rPr>
        <w:t>nanimidade, pela homologação d</w:t>
      </w:r>
      <w:r w:rsidRPr="0016779D">
        <w:rPr>
          <w:rFonts w:asciiTheme="majorHAnsi" w:hAnsiTheme="majorHAnsi" w:cs="Arial"/>
        </w:rPr>
        <w:t xml:space="preserve">os registros efetuados pelo setor </w:t>
      </w:r>
      <w:r w:rsidR="002D3A80">
        <w:rPr>
          <w:rFonts w:asciiTheme="majorHAnsi" w:hAnsiTheme="majorHAnsi" w:cs="Arial"/>
        </w:rPr>
        <w:t xml:space="preserve">de “Registros” </w:t>
      </w:r>
      <w:r w:rsidRPr="0016779D">
        <w:rPr>
          <w:rFonts w:asciiTheme="majorHAnsi" w:hAnsiTheme="majorHAnsi" w:cs="Arial"/>
        </w:rPr>
        <w:t>da Unidade Técnica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</w:t>
      </w:r>
      <w:r w:rsidR="002F0C5F">
        <w:rPr>
          <w:rFonts w:asciiTheme="majorHAnsi" w:hAnsiTheme="majorHAnsi" w:cs="Arial"/>
        </w:rPr>
        <w:t>07 de agosto a 11 de setembro de 2014</w:t>
      </w:r>
      <w:r w:rsidR="002D3A80">
        <w:rPr>
          <w:rFonts w:asciiTheme="majorHAnsi" w:hAnsiTheme="majorHAnsi" w:cs="Arial"/>
        </w:rPr>
        <w:t xml:space="preserve">, </w:t>
      </w:r>
      <w:r w:rsidR="001B7703">
        <w:rPr>
          <w:rFonts w:asciiTheme="majorHAnsi" w:hAnsiTheme="majorHAnsi" w:cs="Arial"/>
        </w:rPr>
        <w:t>conforme A</w:t>
      </w:r>
      <w:r w:rsidR="002D3A80">
        <w:rPr>
          <w:rFonts w:asciiTheme="majorHAnsi" w:hAnsiTheme="majorHAnsi" w:cs="Arial"/>
        </w:rPr>
        <w:t>nexo</w:t>
      </w:r>
      <w:r w:rsidR="001B7703">
        <w:rPr>
          <w:rFonts w:asciiTheme="majorHAnsi" w:hAnsiTheme="majorHAnsi" w:cs="Arial"/>
        </w:rPr>
        <w:t xml:space="preserve"> I “</w:t>
      </w:r>
      <w:r w:rsidR="00574B62">
        <w:rPr>
          <w:rFonts w:asciiTheme="majorHAnsi" w:hAnsiTheme="majorHAnsi" w:cs="Arial"/>
        </w:rPr>
        <w:t>RELATÓRIO DE REGISTROS HOMOLOGADOS</w:t>
      </w:r>
      <w:r w:rsidR="001B7703">
        <w:rPr>
          <w:rFonts w:asciiTheme="majorHAnsi" w:hAnsiTheme="majorHAnsi" w:cs="Arial"/>
        </w:rPr>
        <w:t>”.</w:t>
      </w:r>
    </w:p>
    <w:p w:rsidR="001B7703" w:rsidRDefault="001B7703" w:rsidP="001B7703">
      <w:pPr>
        <w:ind w:firstLine="1276"/>
        <w:jc w:val="both"/>
        <w:rPr>
          <w:rFonts w:asciiTheme="majorHAnsi" w:hAnsiTheme="majorHAnsi" w:cs="Arial"/>
        </w:rPr>
      </w:pP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 xml:space="preserve">Os procedimentos aprovados e adotados </w:t>
      </w:r>
      <w:r>
        <w:rPr>
          <w:rFonts w:asciiTheme="majorHAnsi" w:hAnsiTheme="majorHAnsi" w:cs="Arial"/>
        </w:rPr>
        <w:t xml:space="preserve">para homologação de registros concedidos pela Unidade Técnica </w:t>
      </w:r>
      <w:r w:rsidR="006E66B5">
        <w:rPr>
          <w:rFonts w:asciiTheme="majorHAnsi" w:hAnsiTheme="majorHAnsi" w:cs="Arial"/>
        </w:rPr>
        <w:t>vigora</w:t>
      </w:r>
      <w:r w:rsidRPr="0016779D">
        <w:rPr>
          <w:rFonts w:asciiTheme="majorHAnsi" w:hAnsiTheme="majorHAnsi" w:cs="Arial"/>
        </w:rPr>
        <w:t xml:space="preserve"> como metodologia executada </w:t>
      </w:r>
      <w:r w:rsidR="006E66B5">
        <w:rPr>
          <w:rFonts w:asciiTheme="majorHAnsi" w:hAnsiTheme="majorHAnsi" w:cs="Arial"/>
        </w:rPr>
        <w:t>nos termos da deliberação nº 004</w:t>
      </w:r>
      <w:r w:rsidR="00C76C25">
        <w:rPr>
          <w:rFonts w:asciiTheme="majorHAnsi" w:hAnsiTheme="majorHAnsi" w:cs="Arial"/>
        </w:rPr>
        <w:t>/2013</w:t>
      </w:r>
      <w:r w:rsidR="006E66B5">
        <w:rPr>
          <w:rFonts w:asciiTheme="majorHAnsi" w:hAnsiTheme="majorHAnsi" w:cs="Arial"/>
        </w:rPr>
        <w:t xml:space="preserve"> da CEF- CAU/RS</w:t>
      </w:r>
      <w:r w:rsidRPr="0016779D">
        <w:rPr>
          <w:rFonts w:asciiTheme="majorHAnsi" w:hAnsiTheme="majorHAnsi" w:cs="Arial"/>
        </w:rPr>
        <w:t xml:space="preserve"> pela equipe de assistentes responsáveis conjuntamente com a Comissão de E</w:t>
      </w:r>
      <w:r w:rsidR="006E66B5"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16779D" w:rsidRPr="0016779D" w:rsidRDefault="0016779D" w:rsidP="006E66B5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6E66B5">
      <w:pPr>
        <w:ind w:firstLine="1276"/>
        <w:jc w:val="center"/>
        <w:rPr>
          <w:rFonts w:asciiTheme="majorHAnsi" w:hAnsiTheme="majorHAnsi" w:cs="Arial"/>
        </w:rPr>
      </w:pP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Esta é a deliberação desta Comissão.</w:t>
      </w:r>
    </w:p>
    <w:p w:rsidR="0016779D" w:rsidRPr="0016779D" w:rsidRDefault="0016779D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>Nestes termos, roga-se pelo encaminhamento para votação Plenária.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2F0C5F">
        <w:rPr>
          <w:rFonts w:asciiTheme="majorHAnsi" w:hAnsiTheme="majorHAnsi" w:cs="Arial"/>
        </w:rPr>
        <w:t>1</w:t>
      </w:r>
      <w:r w:rsidR="00D92FE2">
        <w:rPr>
          <w:rFonts w:asciiTheme="majorHAnsi" w:hAnsiTheme="majorHAnsi" w:cs="Arial"/>
        </w:rPr>
        <w:t>8</w:t>
      </w:r>
      <w:r w:rsidR="0016779D" w:rsidRPr="0016779D">
        <w:rPr>
          <w:rFonts w:asciiTheme="majorHAnsi" w:hAnsiTheme="majorHAnsi" w:cs="Arial"/>
        </w:rPr>
        <w:t xml:space="preserve"> de </w:t>
      </w:r>
      <w:r w:rsidR="002F0C5F">
        <w:rPr>
          <w:rFonts w:asciiTheme="majorHAnsi" w:hAnsiTheme="majorHAnsi" w:cs="Arial"/>
        </w:rPr>
        <w:t>setembro</w:t>
      </w:r>
      <w:r w:rsidR="0016779D" w:rsidRPr="0016779D">
        <w:rPr>
          <w:rFonts w:asciiTheme="majorHAnsi" w:hAnsiTheme="majorHAnsi" w:cs="Arial"/>
        </w:rPr>
        <w:t xml:space="preserve"> de 201</w:t>
      </w:r>
      <w:r w:rsidR="002F0C5F">
        <w:rPr>
          <w:rFonts w:asciiTheme="majorHAnsi" w:hAnsiTheme="majorHAnsi" w:cs="Arial"/>
        </w:rPr>
        <w:t>4</w:t>
      </w:r>
      <w:r w:rsidR="0016779D" w:rsidRPr="0016779D">
        <w:rPr>
          <w:rFonts w:asciiTheme="majorHAnsi" w:hAnsiTheme="majorHAnsi" w:cs="Arial"/>
        </w:rPr>
        <w:t>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AE5916" w:rsidRDefault="00AE5916" w:rsidP="00AE591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LUIZ ANTONIO VERÍSSIMO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Coordenador Adjunto da Comissão de Ensino e Formação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AE5916" w:rsidRDefault="00AE5916" w:rsidP="00AE5916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574B62">
      <w:pPr>
        <w:spacing w:line="480" w:lineRule="auto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t>RELATÓRIO DE REGISTROS HOMOLOGADOS.</w:t>
      </w:r>
    </w:p>
    <w:p w:rsidR="00574B62" w:rsidRDefault="00574B62" w:rsidP="007E7A35">
      <w:pPr>
        <w:spacing w:line="480" w:lineRule="auto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>Comissão de Exercício Profissional do CAU/RS</w:t>
      </w:r>
    </w:p>
    <w:p w:rsidR="001B7703" w:rsidRPr="00574B62" w:rsidRDefault="00574B62" w:rsidP="007E7A35">
      <w:pPr>
        <w:spacing w:line="480" w:lineRule="auto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12 de Setembro de 2014</w:t>
      </w:r>
    </w:p>
    <w:p w:rsidR="007E7A35" w:rsidRDefault="00235D6E" w:rsidP="00235D6E">
      <w:pPr>
        <w:spacing w:line="276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Período da solicitação dos registros</w:t>
      </w:r>
      <w:r w:rsidR="007E7A35" w:rsidRPr="007E7A35">
        <w:rPr>
          <w:rFonts w:asciiTheme="majorHAnsi" w:hAnsiTheme="majorHAnsi" w:cs="Arial"/>
          <w:b/>
        </w:rPr>
        <w:t>:</w:t>
      </w:r>
      <w:r w:rsidR="007E7A35">
        <w:rPr>
          <w:rFonts w:asciiTheme="majorHAnsi" w:hAnsiTheme="majorHAnsi" w:cs="Arial"/>
        </w:rPr>
        <w:t xml:space="preserve"> 07 de agosto a 11 de setembro de 2014</w:t>
      </w:r>
      <w:r>
        <w:rPr>
          <w:rFonts w:asciiTheme="majorHAnsi" w:hAnsiTheme="majorHAnsi" w:cs="Arial"/>
        </w:rPr>
        <w:t>.</w:t>
      </w:r>
    </w:p>
    <w:p w:rsidR="00235D6E" w:rsidRDefault="00235D6E" w:rsidP="00235D6E">
      <w:pPr>
        <w:spacing w:line="276" w:lineRule="auto"/>
        <w:jc w:val="center"/>
        <w:rPr>
          <w:rFonts w:asciiTheme="majorHAnsi" w:hAnsiTheme="majorHAnsi" w:cs="Arial"/>
        </w:rPr>
      </w:pPr>
    </w:p>
    <w:tbl>
      <w:tblPr>
        <w:tblW w:w="8876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4367"/>
      </w:tblGrid>
      <w:tr w:rsidR="007E7A35" w:rsidRPr="005B3868" w:rsidTr="007E7A35">
        <w:trPr>
          <w:trHeight w:val="300"/>
        </w:trPr>
        <w:tc>
          <w:tcPr>
            <w:tcW w:w="4509" w:type="dxa"/>
            <w:shd w:val="clear" w:color="auto" w:fill="D9D9D9" w:themeFill="background1" w:themeFillShade="D9"/>
            <w:noWrap/>
            <w:vAlign w:val="center"/>
          </w:tcPr>
          <w:p w:rsidR="007E7A35" w:rsidRPr="005B3868" w:rsidRDefault="007E7A35" w:rsidP="007E7A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Profissional</w:t>
            </w:r>
          </w:p>
        </w:tc>
        <w:tc>
          <w:tcPr>
            <w:tcW w:w="4367" w:type="dxa"/>
            <w:shd w:val="clear" w:color="auto" w:fill="D9D9D9" w:themeFill="background1" w:themeFillShade="D9"/>
            <w:noWrap/>
            <w:vAlign w:val="center"/>
          </w:tcPr>
          <w:p w:rsidR="007E7A35" w:rsidRPr="005B3868" w:rsidRDefault="007E7A35" w:rsidP="007E7A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Data da solicitação do registro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 Carolina Gonçalves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07/08/2014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Milena Cardozo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07/08/2014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Lorenzon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Sandro Martinez Conceição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Lemos Guilherme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Rita Helena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Oliveira Salle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Mayara Soares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Adriano </w:t>
            </w:r>
            <w:proofErr w:type="spellStart"/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Grangeiro</w:t>
            </w:r>
            <w:proofErr w:type="spellEnd"/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Pilger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Alessandro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Geremia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Bacchieri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Duarte Pinto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Jamile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Donazzolo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Carolina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Biolchi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Stefânia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Schio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Saboia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Cananda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Gomes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Ketlyn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Giovana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Schuh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Mariana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Bem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Pianezzola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Rafaela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Benvegnu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Pasinatto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Álisson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Machado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Schipper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Ticiani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Vieira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Natasha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Tellini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Vontobel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Caroline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Rigon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Benedetti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Falavigna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Abbud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Michèle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Giacobbo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Guedes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Josiane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Pietro Gonçalves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Marquezotti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Funghetti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Zanatta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Paula Elisabete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Panisson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Luane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Henrich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Tiago Mineiro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Gustavo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</w:t>
            </w:r>
            <w:proofErr w:type="gram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Santos Machado</w:t>
            </w:r>
            <w:proofErr w:type="gram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Emílio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Boesche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Leuck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Bárbara Vargas Mineiro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Izislene</w:t>
            </w:r>
            <w:proofErr w:type="spellEnd"/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Silva Souza da Cunha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Thaís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Stumpf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Trenz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Greice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Silva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Capeletti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Maitê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Martins da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Silva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Caroline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Santos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Guerini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Jéssica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Katzwinkel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Arensi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Nathali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Pimentel Chaves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0D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Luane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Knabben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Munari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Amanda Moreira Ferreira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Leticia Madeira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Triaca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Jonathan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Koop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ias 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Silva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Francismar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Rosa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Thais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Escouto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Souza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Helena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Silva Pacheco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Tamiris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Kayser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Ortolan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Bruna Cristina Schmidt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Bruna Liliane Brenner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Furhmann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Botelho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Claiton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Faleiro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Silva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Évelin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Carlos Alves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Diones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Sortica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Martins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Felipe Antônio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Engeroff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Greice Camargo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Silva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Laís Webber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Valeria Rolim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Marostega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Sandra Dalla Rosa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Tairane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Silva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28/08/2014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Aline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Castioni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Jonathan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Maschmann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Santos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Darcio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Henrique Bier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Bertocco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Vitoria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Mendez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Cerutti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Bianca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Debiasi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Claudiomar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Bolte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Coseglio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29/08/2014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Camila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Cerbaro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Mezzomo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Fabiano Kuhn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Joline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Carla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Folle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Mariana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Hoesel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Scherer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Luciani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Kozen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Marlon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Cesca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Renata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Gubert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Moritz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Silva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Celso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Rosandro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Pedroso Dias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Manuela Costa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Scheffer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Daiane Souza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Oliveira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Júlia Oliveira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Reschke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Aline Nunes Paiva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Assis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Araceli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Rodrigues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Daudt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Andressa Amaral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Silveira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Renato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Lyrio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Renz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02/09/2014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Samuel Dal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Piaz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Jaconi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Bragagnollo Lima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Rafael Vargas Lopes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Stefan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Germann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Ellen Renata Bernardi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Marcos Iuri Freire Santos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Taiana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Mayer Martins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Deise Augusta Pacheco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Fernando D'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avila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Zambiasi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Ian Madruga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Oliveira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Aline Pares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Dadald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Takayuki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Uto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Carmem Maria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Kroeff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Aline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Vivan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Santini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Daniela Grazziotin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Busato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Jóice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Adriane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Roloff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Ferreira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Jeferson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Berté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Aline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Galiotto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Carina Guerra Siqueira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Bellin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Jéssica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Suhelen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Kichler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Vanessa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Bossardi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Vinícius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Bussolotto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Laura Goulart 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Rocha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Bárbara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Schimuneck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Pelisser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Camila Mattos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Flach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Cristiane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Klesner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Colossi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Mattei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Rochelle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Quadros Vieira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Costa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Aline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Marcotto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Schneider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Ingrid Christina Kehl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Laura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Marco Ferreira Andrade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Maira Simões Rodrigues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Vanessa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Geremia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Paulo Teixeira Meirelles Leite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Lisiane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Gonzales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Dalle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Nogare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Siviero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Cássio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Curzel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t-BR"/>
              </w:rPr>
              <w:t>Nátaly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t-BR"/>
              </w:rPr>
              <w:t>Timm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t-BR"/>
              </w:rPr>
              <w:t xml:space="preserve"> Y Castro Ely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Priscilla Bittencourt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Biassi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Mauricio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Pezzi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Fabiane Reis Pereira Cardozo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Giovana Valente </w:t>
            </w:r>
            <w:proofErr w:type="spellStart"/>
            <w:r w:rsidRPr="005B38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Gheler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Coelho Lima</w:t>
            </w:r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11/09/2014</w:t>
            </w:r>
          </w:p>
        </w:tc>
      </w:tr>
      <w:tr w:rsidR="007E7A35" w:rsidRPr="006A0DFA" w:rsidTr="007E7A35">
        <w:trPr>
          <w:trHeight w:val="300"/>
        </w:trPr>
        <w:tc>
          <w:tcPr>
            <w:tcW w:w="4509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Thomás</w:t>
            </w:r>
            <w:proofErr w:type="spellEnd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Beal </w:t>
            </w:r>
            <w:proofErr w:type="spellStart"/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Seibt</w:t>
            </w:r>
            <w:proofErr w:type="spellEnd"/>
          </w:p>
        </w:tc>
        <w:tc>
          <w:tcPr>
            <w:tcW w:w="4367" w:type="dxa"/>
            <w:shd w:val="clear" w:color="auto" w:fill="auto"/>
            <w:noWrap/>
            <w:vAlign w:val="center"/>
            <w:hideMark/>
          </w:tcPr>
          <w:p w:rsidR="007E7A35" w:rsidRPr="006A0DFA" w:rsidRDefault="007E7A35" w:rsidP="007E7A3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3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11/09/2014</w:t>
            </w:r>
          </w:p>
        </w:tc>
      </w:tr>
    </w:tbl>
    <w:p w:rsidR="007E7A35" w:rsidRDefault="007E7A35" w:rsidP="007E7A35">
      <w:pPr>
        <w:spacing w:line="480" w:lineRule="auto"/>
        <w:jc w:val="center"/>
        <w:rPr>
          <w:rFonts w:asciiTheme="majorHAnsi" w:hAnsiTheme="majorHAnsi" w:cs="Arial"/>
        </w:rPr>
      </w:pPr>
    </w:p>
    <w:p w:rsidR="007E7A35" w:rsidRPr="001C09B3" w:rsidRDefault="007E7A35" w:rsidP="007E7A35">
      <w:pPr>
        <w:spacing w:line="480" w:lineRule="auto"/>
        <w:jc w:val="center"/>
        <w:rPr>
          <w:rFonts w:asciiTheme="majorHAnsi" w:hAnsiTheme="majorHAnsi" w:cs="Arial"/>
        </w:rPr>
      </w:pPr>
    </w:p>
    <w:sectPr w:rsidR="007E7A35" w:rsidRPr="001C09B3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87" w:rsidRDefault="00962787">
      <w:r>
        <w:separator/>
      </w:r>
    </w:p>
  </w:endnote>
  <w:endnote w:type="continuationSeparator" w:id="0">
    <w:p w:rsidR="00962787" w:rsidRDefault="0096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9A5DA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22166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22166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9A5DA0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9A5DA0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87" w:rsidRDefault="00962787">
      <w:r>
        <w:separator/>
      </w:r>
    </w:p>
  </w:footnote>
  <w:footnote w:type="continuationSeparator" w:id="0">
    <w:p w:rsidR="00962787" w:rsidRDefault="0096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749AE5" wp14:editId="2966F2E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A0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D821642" wp14:editId="329CC99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649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3EEFAE0" wp14:editId="421B4CB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325E4"/>
    <w:rsid w:val="00046FED"/>
    <w:rsid w:val="000B3C0C"/>
    <w:rsid w:val="0016779D"/>
    <w:rsid w:val="001B7703"/>
    <w:rsid w:val="001C09B3"/>
    <w:rsid w:val="00221667"/>
    <w:rsid w:val="00235D6E"/>
    <w:rsid w:val="0025143C"/>
    <w:rsid w:val="002D3A80"/>
    <w:rsid w:val="002F0C5F"/>
    <w:rsid w:val="00311282"/>
    <w:rsid w:val="00461CB2"/>
    <w:rsid w:val="004D2866"/>
    <w:rsid w:val="00574B62"/>
    <w:rsid w:val="005C6499"/>
    <w:rsid w:val="006E66B5"/>
    <w:rsid w:val="007E7A35"/>
    <w:rsid w:val="00962787"/>
    <w:rsid w:val="009A5DA0"/>
    <w:rsid w:val="00AB51FA"/>
    <w:rsid w:val="00AE5916"/>
    <w:rsid w:val="00BA282D"/>
    <w:rsid w:val="00C46860"/>
    <w:rsid w:val="00C678BD"/>
    <w:rsid w:val="00C76C25"/>
    <w:rsid w:val="00CA6242"/>
    <w:rsid w:val="00CF7A90"/>
    <w:rsid w:val="00D90359"/>
    <w:rsid w:val="00D92FE2"/>
    <w:rsid w:val="00EC7B4D"/>
    <w:rsid w:val="00EC7BD7"/>
    <w:rsid w:val="00F03103"/>
    <w:rsid w:val="00F93721"/>
    <w:rsid w:val="00F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1252</Words>
  <Characters>6767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22</cp:revision>
  <cp:lastPrinted>2013-12-06T12:19:00Z</cp:lastPrinted>
  <dcterms:created xsi:type="dcterms:W3CDTF">2014-01-08T21:06:00Z</dcterms:created>
  <dcterms:modified xsi:type="dcterms:W3CDTF">2014-09-22T12:59:00Z</dcterms:modified>
</cp:coreProperties>
</file>