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C54F6A" w:rsidP="00C54F6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 w:rsidR="005B4566">
        <w:rPr>
          <w:rFonts w:ascii="Arial" w:hAnsi="Arial" w:cs="Arial"/>
          <w:b/>
        </w:rPr>
        <w:t>A COMISSÃO DE EXERCÍCIO PROF</w:t>
      </w:r>
      <w:r>
        <w:rPr>
          <w:rFonts w:ascii="Arial" w:hAnsi="Arial" w:cs="Arial"/>
          <w:b/>
        </w:rPr>
        <w:t>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5B4566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5B4566">
              <w:rPr>
                <w:rFonts w:ascii="Arial" w:hAnsi="Arial" w:cs="Arial"/>
                <w:b/>
              </w:rPr>
              <w:t>3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B4566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B61393">
              <w:rPr>
                <w:rFonts w:ascii="Arial" w:hAnsi="Arial" w:cs="Arial"/>
              </w:rPr>
              <w:t xml:space="preserve"> </w:t>
            </w:r>
            <w:r w:rsidR="005B4566">
              <w:rPr>
                <w:rFonts w:ascii="Arial" w:hAnsi="Arial" w:cs="Arial"/>
              </w:rPr>
              <w:t>Seminário Legislativo do CAU/BR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5B4566" w:rsidP="005B45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da Comissão de Exercício Profissional do CAU/RS no Seminário Legisl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tivo do CAU/BR - 05/13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EC11A6">
              <w:rPr>
                <w:rFonts w:ascii="Arial" w:hAnsi="Arial" w:cs="Arial"/>
              </w:rPr>
              <w:t>1</w:t>
            </w:r>
            <w:r w:rsidR="005B4566">
              <w:rPr>
                <w:rFonts w:ascii="Arial" w:hAnsi="Arial" w:cs="Arial"/>
              </w:rPr>
              <w:t>4/05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40E69" w:rsidRDefault="00140E69" w:rsidP="00140E69">
      <w:pPr>
        <w:spacing w:line="276" w:lineRule="auto"/>
        <w:jc w:val="both"/>
        <w:rPr>
          <w:rFonts w:ascii="Arial" w:hAnsi="Arial" w:cs="Arial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Considerando que o CAU/BR, em 22 e 23 de maio de 2013 realizará o 1° Seminário L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e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gislativo e que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 xml:space="preserve">convida 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os arquitetos e urbanistas, assim como a sociedade em geral para participarem deste importante evento que se realizará na Câmara dos Deputados, em Brasília, conforme divulgação nacional para todos os arquitetos cadastrados no CAU/BR, de 09 de maio de 2013;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Considerando que o objetivo deste importante evento é o de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alinhar a atuação do Co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n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selho Federal, Conselhos Estaduais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e Entidades de Arquitetura e Urbanismo nos P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o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deres Executivo e Legislativo;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Considerando que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serão apresentados os projetos que estão em tramitação de int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e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resse da Arquitetura e Urbanismo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na Câmara e no Senado, pauta de nosso interesse e constante no Plano de Ação da CEP/RS;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Considerando que também será discutida, neste evento, uma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agenda política do CAU/BR e dos CAU/UF para 2013 e 2014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, da qual já temos também uma pauta em nossa CEP/RS e que na oportunidade poderemos apresentar nossa proposta enquanto CAU/RS;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Considerando que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já temos aprovado pelo Plenário do CAU/RS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o orçamento para 2013 de atuação de nossa CEP/RS e que esta pauta está inserida nestes valores, em uma rubrica específica;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Considerando que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este evento tem o interesse de revisar a legislação que afeta a arquitetura e urbanismo no Brasil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, além de priorizar parcerias com órgãos govern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a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mentais e intensificar o relacionamento político e alinhar posições políticas entre o CAU/BR e os CAU/UF;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lastRenderedPageBreak/>
        <w:t>ASSIM EXPOSTO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 xml:space="preserve">                           ENTENDEMOS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necessária nossa participação neste importante evento, a fim de efetivar uma das metas de nosso Plano de Ação 2013, aprovado pelo Plenário do CAU/RS, com orçamento também aprovado, e garantir o trabalho que já estamos re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a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lizando, que é o do acompanhamento de toda a tramitação de projetos de leis, encam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i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nhadas tanto à Câmara dos Deputados, como ao Senado, assim como os contatos com os nossos Deputados Federais e Senadores do RS, que já temos relacionados;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                        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 xml:space="preserve">ENTENDEMOS 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ainda que poderemos neste evento contribuir de forma efetiva e apresentar uma proposta trabalhada sobre os textos dos projetos de lei de int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e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resse da arquitetura e urbanismo;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                        </w:t>
      </w: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ENTENDEMOS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 xml:space="preserve"> oportuno aproveitar o evento e realizar visitas aos no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s</w:t>
      </w:r>
      <w:r>
        <w:rPr>
          <w:rFonts w:ascii="Arial" w:eastAsia="Times New Roman" w:hAnsi="Arial" w:cs="Arial"/>
          <w:color w:val="000000" w:themeColor="text1"/>
          <w:kern w:val="36"/>
          <w:lang w:eastAsia="pt-BR"/>
        </w:rPr>
        <w:t>sos Deputados e Senadores do RS, com o objetivo de afinar um relacionamento político;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 xml:space="preserve">                         </w:t>
      </w:r>
      <w:proofErr w:type="gramStart"/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ISTO POSTO</w:t>
      </w:r>
      <w:proofErr w:type="gramEnd"/>
      <w:r>
        <w:rPr>
          <w:rFonts w:ascii="Arial" w:eastAsia="Times New Roman" w:hAnsi="Arial" w:cs="Arial"/>
          <w:b/>
          <w:color w:val="000000" w:themeColor="text1"/>
          <w:kern w:val="36"/>
          <w:lang w:eastAsia="pt-BR"/>
        </w:rPr>
        <w:t>, vimos solicitar por meio desta DELIBERAÇÃO da CEP/RS a aprovação e a autorização para o acompanhamento dos integrantes da CEP/RS, ou de pelo menos dois dos integrantes, no 1° SEMINÀRIO LEGISLATIVO DO CAU/BR.</w:t>
      </w: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after="45"/>
        <w:outlineLvl w:val="0"/>
        <w:rPr>
          <w:rFonts w:ascii="Arial" w:eastAsia="Times New Roman" w:hAnsi="Arial" w:cs="Arial"/>
          <w:color w:val="000000" w:themeColor="text1"/>
          <w:kern w:val="36"/>
          <w:lang w:eastAsia="pt-BR"/>
        </w:rPr>
      </w:pPr>
    </w:p>
    <w:p w:rsidR="005B4566" w:rsidRDefault="005B4566" w:rsidP="005B45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50505"/>
          <w:sz w:val="20"/>
          <w:szCs w:val="20"/>
          <w:lang w:eastAsia="pt-BR"/>
        </w:rPr>
        <w:t>O evento será realizado no Auditório Freitas Nobres, na Câmara dos Deputados, em Brasília, nos dias 22 e 23 de maio.</w:t>
      </w:r>
    </w:p>
    <w:p w:rsidR="001C4B0F" w:rsidRDefault="005B4566" w:rsidP="004C4EE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4566" w:rsidRDefault="005B4566" w:rsidP="004C4EE5">
      <w:pPr>
        <w:spacing w:line="276" w:lineRule="auto"/>
        <w:jc w:val="center"/>
        <w:rPr>
          <w:rFonts w:ascii="Arial" w:hAnsi="Arial" w:cs="Arial"/>
        </w:rPr>
      </w:pPr>
    </w:p>
    <w:p w:rsidR="005B4566" w:rsidRDefault="005B4566" w:rsidP="004C4EE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4566" w:rsidRDefault="005B4566" w:rsidP="005B45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5B4566" w:rsidRPr="005B4566" w:rsidRDefault="005B4566" w:rsidP="005B456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</w:rPr>
        <w:t xml:space="preserve">Carlos Eduardo Mesquita </w:t>
      </w:r>
      <w:proofErr w:type="spellStart"/>
      <w:r>
        <w:rPr>
          <w:rFonts w:ascii="Arial" w:hAnsi="Arial" w:cs="Arial"/>
          <w:b/>
        </w:rPr>
        <w:t>Pedone</w:t>
      </w:r>
      <w:proofErr w:type="spellEnd"/>
      <w:r>
        <w:rPr>
          <w:rFonts w:ascii="Arial" w:hAnsi="Arial" w:cs="Arial"/>
          <w:b/>
        </w:rPr>
        <w:t xml:space="preserve"> </w:t>
      </w:r>
    </w:p>
    <w:p w:rsidR="005B4566" w:rsidRPr="005B4566" w:rsidRDefault="005B4566" w:rsidP="005B4566">
      <w:pPr>
        <w:spacing w:line="276" w:lineRule="auto"/>
        <w:rPr>
          <w:rFonts w:ascii="Arial" w:hAnsi="Arial" w:cs="Arial"/>
          <w:b/>
        </w:rPr>
      </w:pPr>
      <w:r w:rsidRPr="005B456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         Coordenador da CEP/RS</w:t>
      </w:r>
    </w:p>
    <w:sectPr w:rsidR="005B4566" w:rsidRPr="005B4566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7" w:rsidRDefault="00AB30B7">
      <w:r>
        <w:separator/>
      </w:r>
    </w:p>
  </w:endnote>
  <w:endnote w:type="continuationSeparator" w:id="0">
    <w:p w:rsidR="00AB30B7" w:rsidRDefault="00A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7" w:rsidRDefault="00AB30B7">
      <w:r>
        <w:separator/>
      </w:r>
    </w:p>
  </w:footnote>
  <w:footnote w:type="continuationSeparator" w:id="0">
    <w:p w:rsidR="00AB30B7" w:rsidRDefault="00AB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C54F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741C"/>
    <w:rsid w:val="00513CBE"/>
    <w:rsid w:val="005178CF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4566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5086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449AA"/>
    <w:rsid w:val="00C54F6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900D6-B966-4271-96F8-8DC5BCB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2013-05-14T12:30:00Z</cp:lastPrinted>
  <dcterms:created xsi:type="dcterms:W3CDTF">2013-05-14T12:16:00Z</dcterms:created>
  <dcterms:modified xsi:type="dcterms:W3CDTF">2013-05-14T12:40:00Z</dcterms:modified>
</cp:coreProperties>
</file>