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05537C" w:rsidRPr="0005537C" w14:paraId="73B85AE3" w14:textId="77777777" w:rsidTr="0091350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05537C" w:rsidRPr="0005537C" w:rsidRDefault="0005537C" w:rsidP="000553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1EF8723F" w:rsidR="0005537C" w:rsidRPr="0005537C" w:rsidRDefault="00BC6798" w:rsidP="000553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6798">
              <w:rPr>
                <w:rFonts w:ascii="Times New Roman" w:hAnsi="Times New Roman"/>
                <w:sz w:val="22"/>
                <w:szCs w:val="22"/>
              </w:rPr>
              <w:t>1000091622</w:t>
            </w:r>
            <w:r w:rsidR="0005537C" w:rsidRPr="0005537C">
              <w:rPr>
                <w:rFonts w:ascii="Times New Roman" w:hAnsi="Times New Roman"/>
                <w:sz w:val="22"/>
                <w:szCs w:val="22"/>
              </w:rPr>
              <w:t>/201</w:t>
            </w:r>
            <w:r w:rsidR="006529F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5537C" w:rsidRPr="0005537C" w14:paraId="66CCBF92" w14:textId="77777777" w:rsidTr="0091350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05537C" w:rsidRPr="0005537C" w:rsidRDefault="0005537C" w:rsidP="000553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65948761" w:rsidR="0005537C" w:rsidRPr="0005537C" w:rsidRDefault="006529F7" w:rsidP="000553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529F7">
              <w:rPr>
                <w:rFonts w:ascii="Times New Roman" w:hAnsi="Times New Roman"/>
                <w:sz w:val="22"/>
                <w:szCs w:val="22"/>
              </w:rPr>
              <w:t>998251</w:t>
            </w:r>
            <w:r w:rsidR="0005537C" w:rsidRPr="0005537C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05537C" w:rsidRPr="0005537C" w14:paraId="07C8CCD4" w14:textId="77777777" w:rsidTr="0091350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05537C" w:rsidRPr="0005537C" w:rsidRDefault="0005537C" w:rsidP="000553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3E4FDFDE" w:rsidR="0005537C" w:rsidRPr="0005537C" w:rsidRDefault="006529F7" w:rsidP="009135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529F7">
              <w:rPr>
                <w:rFonts w:ascii="Times New Roman" w:hAnsi="Times New Roman"/>
                <w:sz w:val="22"/>
                <w:szCs w:val="22"/>
              </w:rPr>
              <w:t>D</w:t>
            </w:r>
            <w:r w:rsidR="0091350D">
              <w:rPr>
                <w:rFonts w:ascii="Times New Roman" w:hAnsi="Times New Roman"/>
                <w:sz w:val="22"/>
                <w:szCs w:val="22"/>
              </w:rPr>
              <w:t>.</w:t>
            </w:r>
            <w:r w:rsidRPr="006529F7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91350D">
              <w:rPr>
                <w:rFonts w:ascii="Times New Roman" w:hAnsi="Times New Roman"/>
                <w:sz w:val="22"/>
                <w:szCs w:val="22"/>
              </w:rPr>
              <w:t>.</w:t>
            </w:r>
            <w:r w:rsidRPr="006529F7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9135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5537C" w:rsidRPr="0005537C" w14:paraId="655684BD" w14:textId="77777777" w:rsidTr="0091350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05537C" w:rsidRPr="0005537C" w:rsidRDefault="0005537C" w:rsidP="000553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451A1699" w:rsidR="0005537C" w:rsidRPr="0005537C" w:rsidRDefault="0005537C" w:rsidP="000553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E75818">
              <w:rPr>
                <w:rFonts w:ascii="Times New Roman" w:hAnsi="Times New Roman"/>
                <w:sz w:val="22"/>
                <w:szCs w:val="22"/>
              </w:rPr>
              <w:t>REGISTRO DE RESPONSABILIDADE TÉCNICA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E75818">
              <w:rPr>
                <w:rFonts w:ascii="Times New Roman" w:hAnsi="Times New Roman"/>
                <w:sz w:val="22"/>
                <w:szCs w:val="22"/>
              </w:rPr>
              <w:t>RRT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5537C" w:rsidRPr="0005537C" w14:paraId="5C513A92" w14:textId="77777777" w:rsidTr="0091350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05537C" w:rsidRPr="0005537C" w:rsidRDefault="0005537C" w:rsidP="000553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4BAF5E77" w:rsidR="0005537C" w:rsidRPr="0005537C" w:rsidRDefault="0005537C" w:rsidP="000553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>CONS. MATIAS REVELLO VAZQUEZ</w:t>
            </w:r>
          </w:p>
        </w:tc>
      </w:tr>
    </w:tbl>
    <w:p w14:paraId="3340DE90" w14:textId="77777777" w:rsidR="005D2B35" w:rsidRPr="0005537C" w:rsidRDefault="001210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05537C" w14:paraId="54C024BB" w14:textId="77777777" w:rsidTr="0091350D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05537C" w:rsidRDefault="00510B5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537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33F1162" w:rsidR="005D2B35" w:rsidRPr="0005537C" w:rsidRDefault="00121055" w:rsidP="005D2B35">
      <w:pPr>
        <w:rPr>
          <w:rFonts w:ascii="Times New Roman" w:hAnsi="Times New Roman"/>
          <w:sz w:val="22"/>
          <w:szCs w:val="22"/>
        </w:rPr>
      </w:pPr>
    </w:p>
    <w:p w14:paraId="4B90A479" w14:textId="656E7646" w:rsidR="00593AED" w:rsidRPr="006529F7" w:rsidRDefault="00510B55" w:rsidP="0091350D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t>de rotina fiscalizatória</w: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, em que se averiguou que </w:t>
      </w:r>
      <w:r w:rsidR="006529F7">
        <w:rPr>
          <w:rFonts w:ascii="Times New Roman" w:hAnsi="Times New Roman"/>
          <w:sz w:val="22"/>
          <w:szCs w:val="22"/>
        </w:rPr>
        <w:t>o profissional arquiteto e urbanista</w:t>
      </w:r>
      <w:r w:rsidRPr="0005537C">
        <w:rPr>
          <w:rFonts w:ascii="Times New Roman" w:hAnsi="Times New Roman"/>
          <w:sz w:val="22"/>
          <w:szCs w:val="22"/>
        </w:rPr>
        <w:t xml:space="preserve">, </w:t>
      </w:r>
      <w:r w:rsidR="006529F7">
        <w:rPr>
          <w:rFonts w:ascii="Times New Roman" w:hAnsi="Times New Roman"/>
          <w:sz w:val="22"/>
          <w:szCs w:val="22"/>
        </w:rPr>
        <w:t xml:space="preserve">Sr. </w:t>
      </w:r>
      <w:r w:rsidR="006529F7" w:rsidRPr="006529F7">
        <w:rPr>
          <w:rFonts w:ascii="Times New Roman" w:hAnsi="Times New Roman"/>
          <w:sz w:val="22"/>
          <w:szCs w:val="22"/>
        </w:rPr>
        <w:t>D</w:t>
      </w:r>
      <w:r w:rsidR="0091350D">
        <w:rPr>
          <w:rFonts w:ascii="Times New Roman" w:hAnsi="Times New Roman"/>
          <w:sz w:val="22"/>
          <w:szCs w:val="22"/>
        </w:rPr>
        <w:t>.</w:t>
      </w:r>
      <w:r w:rsidR="006529F7" w:rsidRPr="006529F7">
        <w:rPr>
          <w:rFonts w:ascii="Times New Roman" w:hAnsi="Times New Roman"/>
          <w:sz w:val="22"/>
          <w:szCs w:val="22"/>
        </w:rPr>
        <w:t xml:space="preserve"> S</w:t>
      </w:r>
      <w:r w:rsidR="0091350D">
        <w:rPr>
          <w:rFonts w:ascii="Times New Roman" w:hAnsi="Times New Roman"/>
          <w:sz w:val="22"/>
          <w:szCs w:val="22"/>
        </w:rPr>
        <w:t>.</w:t>
      </w:r>
      <w:r w:rsidR="006529F7" w:rsidRPr="006529F7">
        <w:rPr>
          <w:rFonts w:ascii="Times New Roman" w:hAnsi="Times New Roman"/>
          <w:sz w:val="22"/>
          <w:szCs w:val="22"/>
        </w:rPr>
        <w:t xml:space="preserve"> B</w:t>
      </w:r>
      <w:r w:rsidR="0091350D">
        <w:rPr>
          <w:rFonts w:ascii="Times New Roman" w:hAnsi="Times New Roman"/>
          <w:sz w:val="22"/>
          <w:szCs w:val="22"/>
        </w:rPr>
        <w:t>.</w:t>
      </w:r>
      <w:r w:rsidRPr="0005537C">
        <w:rPr>
          <w:rFonts w:ascii="Times New Roman" w:hAnsi="Times New Roman"/>
          <w:sz w:val="22"/>
          <w:szCs w:val="22"/>
        </w:rPr>
        <w:t>, inscrit</w:t>
      </w:r>
      <w:r w:rsidR="006529F7">
        <w:rPr>
          <w:rFonts w:ascii="Times New Roman" w:hAnsi="Times New Roman"/>
          <w:sz w:val="22"/>
          <w:szCs w:val="22"/>
        </w:rPr>
        <w:t>o</w:t>
      </w:r>
      <w:r w:rsidRPr="0005537C">
        <w:rPr>
          <w:rFonts w:ascii="Times New Roman" w:hAnsi="Times New Roman"/>
          <w:sz w:val="22"/>
          <w:szCs w:val="22"/>
        </w:rPr>
        <w:t xml:space="preserve"> no </w:t>
      </w:r>
      <w:r w:rsidR="006529F7">
        <w:rPr>
          <w:rFonts w:ascii="Times New Roman" w:hAnsi="Times New Roman"/>
          <w:sz w:val="22"/>
          <w:szCs w:val="22"/>
        </w:rPr>
        <w:t>CPF</w:t>
      </w:r>
      <w:r w:rsidRPr="0005537C">
        <w:rPr>
          <w:rFonts w:ascii="Times New Roman" w:hAnsi="Times New Roman"/>
          <w:sz w:val="22"/>
          <w:szCs w:val="22"/>
        </w:rPr>
        <w:t xml:space="preserve"> sob o nº </w:t>
      </w:r>
      <w:r w:rsidR="006529F7" w:rsidRPr="006529F7">
        <w:rPr>
          <w:rFonts w:ascii="Times New Roman" w:hAnsi="Times New Roman"/>
          <w:sz w:val="22"/>
          <w:szCs w:val="22"/>
        </w:rPr>
        <w:t xml:space="preserve">432.732.890-15 </w:t>
      </w:r>
      <w:r w:rsidRPr="006529F7">
        <w:rPr>
          <w:rFonts w:ascii="Times New Roman" w:hAnsi="Times New Roman"/>
          <w:sz w:val="22"/>
          <w:szCs w:val="22"/>
        </w:rPr>
        <w:t>e registrad</w:t>
      </w:r>
      <w:r w:rsidR="006529F7" w:rsidRPr="006529F7">
        <w:rPr>
          <w:rFonts w:ascii="Times New Roman" w:hAnsi="Times New Roman"/>
          <w:sz w:val="22"/>
          <w:szCs w:val="22"/>
        </w:rPr>
        <w:t>o</w:t>
      </w:r>
      <w:r w:rsidRPr="006529F7">
        <w:rPr>
          <w:rFonts w:ascii="Times New Roman" w:hAnsi="Times New Roman"/>
          <w:sz w:val="22"/>
          <w:szCs w:val="22"/>
        </w:rPr>
        <w:t xml:space="preserve"> no CAU sob o nº </w:t>
      </w:r>
      <w:r w:rsidR="006529F7" w:rsidRPr="006529F7">
        <w:rPr>
          <w:rFonts w:ascii="Times New Roman" w:hAnsi="Times New Roman"/>
          <w:sz w:val="22"/>
          <w:szCs w:val="22"/>
        </w:rPr>
        <w:t>A77228-3</w:t>
      </w:r>
      <w:r w:rsidRPr="006529F7">
        <w:rPr>
          <w:rFonts w:ascii="Times New Roman" w:hAnsi="Times New Roman"/>
          <w:sz w:val="22"/>
          <w:szCs w:val="22"/>
        </w:rPr>
        <w:t>, exerce</w:t>
      </w:r>
      <w:r w:rsidR="006529F7" w:rsidRPr="006529F7">
        <w:rPr>
          <w:rFonts w:ascii="Times New Roman" w:hAnsi="Times New Roman"/>
          <w:sz w:val="22"/>
          <w:szCs w:val="22"/>
        </w:rPr>
        <w:t>u</w:t>
      </w:r>
      <w:r w:rsidRPr="006529F7">
        <w:rPr>
          <w:rFonts w:ascii="Times New Roman" w:hAnsi="Times New Roman"/>
          <w:sz w:val="22"/>
          <w:szCs w:val="22"/>
        </w:rPr>
        <w:t xml:space="preserve"> </w:t>
      </w:r>
      <w:r w:rsidR="006529F7">
        <w:rPr>
          <w:rFonts w:ascii="Times New Roman" w:hAnsi="Times New Roman"/>
          <w:sz w:val="22"/>
          <w:szCs w:val="22"/>
        </w:rPr>
        <w:t xml:space="preserve">as </w:t>
      </w:r>
      <w:r w:rsidRPr="006529F7">
        <w:rPr>
          <w:rFonts w:ascii="Times New Roman" w:hAnsi="Times New Roman"/>
          <w:sz w:val="22"/>
          <w:szCs w:val="22"/>
        </w:rPr>
        <w:t>atividade</w:t>
      </w:r>
      <w:r w:rsidR="006529F7">
        <w:rPr>
          <w:rFonts w:ascii="Times New Roman" w:hAnsi="Times New Roman"/>
          <w:sz w:val="22"/>
          <w:szCs w:val="22"/>
        </w:rPr>
        <w:t xml:space="preserve">s de </w:t>
      </w:r>
      <w:r w:rsidR="006529F7" w:rsidRPr="006529F7">
        <w:rPr>
          <w:rFonts w:ascii="Times New Roman" w:hAnsi="Times New Roman"/>
          <w:sz w:val="22"/>
          <w:szCs w:val="22"/>
        </w:rPr>
        <w:t>atividades de projeto e execução de obra e complementares</w:t>
      </w:r>
      <w:r w:rsidR="006529F7">
        <w:rPr>
          <w:rFonts w:ascii="Times New Roman" w:hAnsi="Times New Roman"/>
          <w:sz w:val="22"/>
          <w:szCs w:val="22"/>
        </w:rPr>
        <w:t>,</w:t>
      </w:r>
      <w:r w:rsidRPr="006529F7">
        <w:rPr>
          <w:rFonts w:ascii="Times New Roman" w:hAnsi="Times New Roman"/>
          <w:sz w:val="22"/>
          <w:szCs w:val="22"/>
        </w:rPr>
        <w:t xml:space="preserve"> afeita</w:t>
      </w:r>
      <w:r w:rsidR="006529F7">
        <w:rPr>
          <w:rFonts w:ascii="Times New Roman" w:hAnsi="Times New Roman"/>
          <w:sz w:val="22"/>
          <w:szCs w:val="22"/>
        </w:rPr>
        <w:t>s</w:t>
      </w:r>
      <w:r w:rsidRPr="006529F7">
        <w:rPr>
          <w:rFonts w:ascii="Times New Roman" w:hAnsi="Times New Roman"/>
          <w:sz w:val="22"/>
          <w:szCs w:val="22"/>
        </w:rPr>
        <w:t xml:space="preserve"> à profissão de arquitetura e urbanismo, sem, contudo, </w:t>
      </w:r>
      <w:r w:rsidR="006529F7" w:rsidRPr="006529F7">
        <w:rPr>
          <w:rFonts w:ascii="Times New Roman" w:hAnsi="Times New Roman"/>
          <w:sz w:val="22"/>
          <w:szCs w:val="22"/>
        </w:rPr>
        <w:t>emitir o</w:t>
      </w:r>
      <w:r w:rsidR="006529F7">
        <w:rPr>
          <w:rFonts w:ascii="Times New Roman" w:hAnsi="Times New Roman"/>
          <w:sz w:val="22"/>
          <w:szCs w:val="22"/>
        </w:rPr>
        <w:t>s</w:t>
      </w:r>
      <w:r w:rsidR="006529F7" w:rsidRPr="006529F7">
        <w:rPr>
          <w:rFonts w:ascii="Times New Roman" w:hAnsi="Times New Roman"/>
          <w:sz w:val="22"/>
          <w:szCs w:val="22"/>
        </w:rPr>
        <w:t xml:space="preserve"> correspondentes RRTs</w:t>
      </w:r>
      <w:r w:rsidRPr="006529F7">
        <w:rPr>
          <w:rFonts w:ascii="Times New Roman" w:hAnsi="Times New Roman"/>
          <w:sz w:val="22"/>
          <w:szCs w:val="22"/>
        </w:rPr>
        <w:t>.</w:t>
      </w:r>
    </w:p>
    <w:p w14:paraId="6A428A70" w14:textId="3655A8FD" w:rsidR="0005537C" w:rsidRPr="006529F7" w:rsidRDefault="0005537C" w:rsidP="0091350D">
      <w:pPr>
        <w:tabs>
          <w:tab w:val="left" w:pos="1418"/>
        </w:tabs>
        <w:spacing w:after="120"/>
        <w:jc w:val="both"/>
        <w:rPr>
          <w:rFonts w:ascii="Times New Roman" w:hAnsi="Times New Roman"/>
          <w:noProof/>
          <w:sz w:val="22"/>
          <w:szCs w:val="22"/>
          <w:highlight w:val="cyan"/>
        </w:rPr>
      </w:pPr>
      <w:r w:rsidRPr="006529F7">
        <w:rPr>
          <w:rFonts w:ascii="Times New Roman" w:hAnsi="Times New Roman"/>
          <w:noProof/>
          <w:sz w:val="22"/>
          <w:szCs w:val="22"/>
        </w:rPr>
        <w:t xml:space="preserve">Previamente à lavratura da notificação preventiva, a parte interessada foi orientanda sobre a obrigatoriedade </w:t>
      </w:r>
      <w:r w:rsidR="006529F7" w:rsidRPr="006529F7">
        <w:rPr>
          <w:rFonts w:ascii="Times New Roman" w:hAnsi="Times New Roman"/>
          <w:noProof/>
          <w:sz w:val="22"/>
          <w:szCs w:val="22"/>
        </w:rPr>
        <w:t xml:space="preserve">de emissão dos respectivos RRTs, </w:t>
      </w:r>
      <w:r w:rsidRPr="006529F7">
        <w:rPr>
          <w:rFonts w:ascii="Times New Roman" w:hAnsi="Times New Roman"/>
          <w:noProof/>
          <w:sz w:val="22"/>
          <w:szCs w:val="22"/>
        </w:rPr>
        <w:t xml:space="preserve">conforme correio eletrônico encaminhado em </w:t>
      </w:r>
      <w:r w:rsidR="006529F7" w:rsidRPr="006529F7">
        <w:rPr>
          <w:rFonts w:ascii="Times New Roman" w:hAnsi="Times New Roman"/>
          <w:noProof/>
          <w:sz w:val="22"/>
          <w:szCs w:val="22"/>
        </w:rPr>
        <w:t>02</w:t>
      </w:r>
      <w:r w:rsidRPr="006529F7">
        <w:rPr>
          <w:rFonts w:ascii="Times New Roman" w:hAnsi="Times New Roman"/>
          <w:noProof/>
          <w:sz w:val="22"/>
          <w:szCs w:val="22"/>
        </w:rPr>
        <w:t xml:space="preserve"> de </w:t>
      </w:r>
      <w:r w:rsidR="006529F7" w:rsidRPr="006529F7">
        <w:rPr>
          <w:rFonts w:ascii="Times New Roman" w:hAnsi="Times New Roman"/>
          <w:noProof/>
          <w:sz w:val="22"/>
          <w:szCs w:val="22"/>
        </w:rPr>
        <w:t xml:space="preserve">outubro </w:t>
      </w:r>
      <w:r w:rsidRPr="006529F7">
        <w:rPr>
          <w:rFonts w:ascii="Times New Roman" w:hAnsi="Times New Roman"/>
          <w:noProof/>
          <w:sz w:val="22"/>
          <w:szCs w:val="22"/>
        </w:rPr>
        <w:t>de 201</w:t>
      </w:r>
      <w:r w:rsidR="006529F7" w:rsidRPr="006529F7">
        <w:rPr>
          <w:rFonts w:ascii="Times New Roman" w:hAnsi="Times New Roman"/>
          <w:noProof/>
          <w:sz w:val="22"/>
          <w:szCs w:val="22"/>
        </w:rPr>
        <w:t>9</w:t>
      </w:r>
      <w:r w:rsidRPr="006529F7">
        <w:rPr>
          <w:rFonts w:ascii="Times New Roman" w:hAnsi="Times New Roman"/>
          <w:noProof/>
          <w:sz w:val="22"/>
          <w:szCs w:val="22"/>
        </w:rPr>
        <w:t xml:space="preserve">, entretanto, até a data da lavratura da notificação preventiva, </w:t>
      </w:r>
      <w:r w:rsidR="006529F7" w:rsidRPr="006529F7">
        <w:rPr>
          <w:rFonts w:ascii="Times New Roman" w:hAnsi="Times New Roman"/>
          <w:noProof/>
          <w:sz w:val="22"/>
          <w:szCs w:val="22"/>
        </w:rPr>
        <w:t xml:space="preserve">o profissional </w:t>
      </w:r>
      <w:r w:rsidRPr="006529F7">
        <w:rPr>
          <w:rFonts w:ascii="Times New Roman" w:hAnsi="Times New Roman"/>
          <w:noProof/>
          <w:sz w:val="22"/>
          <w:szCs w:val="22"/>
        </w:rPr>
        <w:t xml:space="preserve">não </w:t>
      </w:r>
      <w:r w:rsidR="006529F7" w:rsidRPr="006529F7">
        <w:rPr>
          <w:rFonts w:ascii="Times New Roman" w:hAnsi="Times New Roman"/>
          <w:noProof/>
          <w:sz w:val="22"/>
          <w:szCs w:val="22"/>
        </w:rPr>
        <w:t>emitiu os documentos necessários</w:t>
      </w:r>
      <w:r w:rsidRPr="006529F7">
        <w:rPr>
          <w:rFonts w:ascii="Times New Roman" w:hAnsi="Times New Roman"/>
          <w:noProof/>
          <w:sz w:val="22"/>
          <w:szCs w:val="22"/>
        </w:rPr>
        <w:t>.</w:t>
      </w:r>
    </w:p>
    <w:p w14:paraId="117A0C9F" w14:textId="7FFD6C4A" w:rsidR="0005537C" w:rsidRPr="0084719F" w:rsidRDefault="0005537C" w:rsidP="0091350D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529F7">
        <w:rPr>
          <w:rFonts w:ascii="Times New Roman" w:hAnsi="Times New Roman"/>
          <w:sz w:val="22"/>
          <w:szCs w:val="22"/>
        </w:rPr>
        <w:t xml:space="preserve">Nos termos do art. 13, da Resolução CAU/BR nº 022/2012, o Agente de Fiscalização do CAU/RS efetuou, em </w:t>
      </w:r>
      <w:r w:rsidR="006529F7" w:rsidRPr="006529F7">
        <w:rPr>
          <w:rFonts w:ascii="Times New Roman" w:hAnsi="Times New Roman"/>
          <w:sz w:val="22"/>
          <w:szCs w:val="22"/>
        </w:rPr>
        <w:t>15/10</w:t>
      </w:r>
      <w:r w:rsidR="006529F7" w:rsidRPr="0084719F">
        <w:rPr>
          <w:rFonts w:ascii="Times New Roman" w:hAnsi="Times New Roman"/>
          <w:sz w:val="22"/>
          <w:szCs w:val="22"/>
        </w:rPr>
        <w:t>/2019</w:t>
      </w:r>
      <w:r w:rsidRPr="0084719F">
        <w:rPr>
          <w:rFonts w:ascii="Times New Roman" w:hAnsi="Times New Roman"/>
          <w:sz w:val="22"/>
          <w:szCs w:val="22"/>
        </w:rPr>
        <w:t>, a Notificação Preventiva, intimando a parte interessada a adotar, no prazo de 10 (dez) dias, as providências necessárias para regularizar a situação ou apresentar contestação escrita.</w:t>
      </w:r>
    </w:p>
    <w:p w14:paraId="2E2AF7A3" w14:textId="01E970CA" w:rsidR="0005537C" w:rsidRPr="0084719F" w:rsidRDefault="0005537C" w:rsidP="0091350D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4719F">
        <w:rPr>
          <w:rFonts w:ascii="Times New Roman" w:hAnsi="Times New Roman"/>
          <w:sz w:val="22"/>
          <w:szCs w:val="22"/>
        </w:rPr>
        <w:t>Notificada</w:t>
      </w:r>
      <w:r w:rsidR="002530D9" w:rsidRPr="0084719F">
        <w:rPr>
          <w:rFonts w:ascii="Times New Roman" w:hAnsi="Times New Roman"/>
          <w:sz w:val="22"/>
          <w:szCs w:val="22"/>
        </w:rPr>
        <w:t xml:space="preserve">, em </w:t>
      </w:r>
      <w:r w:rsidR="0084719F" w:rsidRPr="0084719F">
        <w:rPr>
          <w:rFonts w:ascii="Times New Roman" w:hAnsi="Times New Roman"/>
          <w:sz w:val="22"/>
          <w:szCs w:val="22"/>
        </w:rPr>
        <w:t>04/12/2019</w:t>
      </w:r>
      <w:r w:rsidRPr="0084719F">
        <w:rPr>
          <w:rFonts w:ascii="Times New Roman" w:hAnsi="Times New Roman"/>
          <w:sz w:val="22"/>
          <w:szCs w:val="22"/>
        </w:rPr>
        <w:t xml:space="preserve">, a parte interessada </w:t>
      </w:r>
      <w:r w:rsidR="0084719F" w:rsidRPr="0084719F">
        <w:rPr>
          <w:rFonts w:ascii="Times New Roman" w:hAnsi="Times New Roman"/>
          <w:sz w:val="22"/>
          <w:szCs w:val="22"/>
        </w:rPr>
        <w:t>não regularizou a situação, bem como não apresentou contestação escrita</w:t>
      </w:r>
      <w:r w:rsidRPr="0084719F">
        <w:rPr>
          <w:rFonts w:ascii="Times New Roman" w:hAnsi="Times New Roman"/>
          <w:sz w:val="22"/>
          <w:szCs w:val="22"/>
        </w:rPr>
        <w:t>.</w:t>
      </w:r>
    </w:p>
    <w:p w14:paraId="3E824C1B" w14:textId="15D21B29" w:rsidR="0005537C" w:rsidRPr="0084719F" w:rsidRDefault="0005537C" w:rsidP="0091350D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4719F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o Agente de Fiscalização do CAU/RS lavrou, em </w:t>
      </w:r>
      <w:r w:rsidR="0084719F" w:rsidRPr="0084719F">
        <w:rPr>
          <w:rFonts w:ascii="Times New Roman" w:hAnsi="Times New Roman"/>
          <w:sz w:val="22"/>
          <w:szCs w:val="22"/>
        </w:rPr>
        <w:t>18/12/2019</w:t>
      </w:r>
      <w:r w:rsidRPr="0084719F">
        <w:rPr>
          <w:rFonts w:ascii="Times New Roman" w:hAnsi="Times New Roman"/>
          <w:sz w:val="22"/>
          <w:szCs w:val="22"/>
        </w:rPr>
        <w:t xml:space="preserve">, o Auto de Infração, fixando a multa no valor de R$ </w:t>
      </w:r>
      <w:r w:rsidR="0084719F" w:rsidRPr="0084719F">
        <w:rPr>
          <w:rFonts w:ascii="Times New Roman" w:hAnsi="Times New Roman"/>
          <w:sz w:val="22"/>
          <w:szCs w:val="22"/>
        </w:rPr>
        <w:t>284,28</w:t>
      </w:r>
      <w:r w:rsidRPr="0084719F">
        <w:rPr>
          <w:rFonts w:ascii="Times New Roman" w:hAnsi="Times New Roman"/>
          <w:sz w:val="22"/>
          <w:szCs w:val="22"/>
        </w:rPr>
        <w:t xml:space="preserve"> (</w:t>
      </w:r>
      <w:r w:rsidR="0084719F" w:rsidRPr="0084719F">
        <w:rPr>
          <w:rFonts w:ascii="Times New Roman" w:hAnsi="Times New Roman"/>
          <w:sz w:val="22"/>
          <w:szCs w:val="22"/>
        </w:rPr>
        <w:t>duzentos e oitenta e quatro reais e vinte e oito centavos</w:t>
      </w:r>
      <w:r w:rsidRPr="0084719F">
        <w:rPr>
          <w:rFonts w:ascii="Times New Roman" w:hAnsi="Times New Roman"/>
          <w:sz w:val="22"/>
          <w:szCs w:val="22"/>
        </w:rPr>
        <w:t>), e intimou a parte interessada a, no prazo de 10 (dez) dias, efetuar o pagamento da multa aplicada e regularizar a situação averiguada ou apresentar defesa à Comissão de Exercício Profissional – CEP-CAU/RS.</w:t>
      </w:r>
    </w:p>
    <w:p w14:paraId="6D03EB39" w14:textId="78D306C2" w:rsidR="0005537C" w:rsidRPr="0084719F" w:rsidRDefault="0005537C" w:rsidP="0091350D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4719F">
        <w:rPr>
          <w:rFonts w:ascii="Times New Roman" w:hAnsi="Times New Roman"/>
          <w:sz w:val="22"/>
          <w:szCs w:val="22"/>
        </w:rPr>
        <w:t xml:space="preserve">Intimada </w:t>
      </w:r>
      <w:r w:rsidR="002530D9" w:rsidRPr="0084719F">
        <w:rPr>
          <w:rFonts w:ascii="Times New Roman" w:hAnsi="Times New Roman"/>
          <w:sz w:val="22"/>
          <w:szCs w:val="22"/>
        </w:rPr>
        <w:t xml:space="preserve">em </w:t>
      </w:r>
      <w:r w:rsidR="0084719F" w:rsidRPr="0084719F">
        <w:rPr>
          <w:rFonts w:ascii="Times New Roman" w:hAnsi="Times New Roman"/>
          <w:sz w:val="22"/>
          <w:szCs w:val="22"/>
        </w:rPr>
        <w:t>09/01/2020</w:t>
      </w:r>
      <w:r w:rsidRPr="0084719F">
        <w:rPr>
          <w:rFonts w:ascii="Times New Roman" w:hAnsi="Times New Roman"/>
          <w:sz w:val="22"/>
          <w:szCs w:val="22"/>
        </w:rPr>
        <w:t xml:space="preserve">, a parte interessada </w:t>
      </w:r>
      <w:r w:rsidR="002530D9" w:rsidRPr="0084719F">
        <w:rPr>
          <w:rFonts w:ascii="Times New Roman" w:hAnsi="Times New Roman"/>
          <w:sz w:val="22"/>
          <w:szCs w:val="22"/>
        </w:rPr>
        <w:t xml:space="preserve">não </w:t>
      </w:r>
      <w:r w:rsidRPr="0084719F">
        <w:rPr>
          <w:rFonts w:ascii="Times New Roman" w:hAnsi="Times New Roman"/>
          <w:sz w:val="22"/>
          <w:szCs w:val="22"/>
        </w:rPr>
        <w:t>apresentou defesa.</w:t>
      </w:r>
    </w:p>
    <w:p w14:paraId="567CD76F" w14:textId="0DD9E65F" w:rsidR="00292F0D" w:rsidRPr="0084719F" w:rsidRDefault="0005537C" w:rsidP="0091350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r w:rsidRPr="0084719F">
        <w:rPr>
          <w:rFonts w:ascii="Times New Roman" w:hAnsi="Times New Roman"/>
          <w:sz w:val="22"/>
          <w:szCs w:val="22"/>
        </w:rPr>
        <w:t>O processo, então, foi submetido à CEP-CAU/RS para julgamento, com base no art. 19, da Resolução CAU/BR nº 022/2012.</w:t>
      </w:r>
    </w:p>
    <w:p w14:paraId="0E61B0CB" w14:textId="77777777" w:rsidR="00292F0D" w:rsidRPr="0084719F" w:rsidRDefault="00510B5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4719F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Pr="0084719F" w:rsidRDefault="0012105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C1C5F" w:rsidRPr="003C1C5F" w14:paraId="53BF24C4" w14:textId="77777777" w:rsidTr="0091350D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3C1C5F" w:rsidRDefault="00510B55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C1C5F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0778BAF8" w:rsidR="00292F0D" w:rsidRPr="00BC6798" w:rsidRDefault="00121055" w:rsidP="002530D9">
      <w:pPr>
        <w:jc w:val="both"/>
        <w:rPr>
          <w:rFonts w:ascii="Times New Roman" w:hAnsi="Times New Roman"/>
          <w:sz w:val="22"/>
          <w:szCs w:val="22"/>
        </w:rPr>
      </w:pPr>
    </w:p>
    <w:p w14:paraId="794E0729" w14:textId="7F2B07E5" w:rsidR="0084719F" w:rsidRPr="00511F28" w:rsidRDefault="002530D9" w:rsidP="0084719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679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84719F" w:rsidRPr="00BC6798">
        <w:rPr>
          <w:rFonts w:ascii="Times New Roman" w:hAnsi="Times New Roman"/>
          <w:sz w:val="22"/>
          <w:szCs w:val="22"/>
        </w:rPr>
        <w:t>o profissional arquiteto e urbanista exerceu as atividades de atividades de projeto arquitetônico, execução de obra e complementares, referentes à obra em execução na Rua Mariante nº 360, bairro Rio Branco, Porto Alegre/RS, as quais estão sujeitas à emissão dos respectivos Registros de Responsabilidade Técnica – RRTs, conforme o disposto no art. 45, da Lei nº 12.378/2010</w:t>
      </w:r>
      <w:r w:rsidR="0084719F" w:rsidRPr="00511F28">
        <w:rPr>
          <w:rFonts w:ascii="Times New Roman" w:hAnsi="Times New Roman"/>
          <w:sz w:val="22"/>
          <w:szCs w:val="22"/>
        </w:rPr>
        <w:t>, que segue:</w:t>
      </w:r>
    </w:p>
    <w:p w14:paraId="4175B378" w14:textId="77777777" w:rsidR="0084719F" w:rsidRPr="0084719F" w:rsidRDefault="0084719F" w:rsidP="0084719F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lastRenderedPageBreak/>
        <w:t xml:space="preserve">Art. 45. Toda realização de trabalho de competência privativa ou de atuação compartilhadas com </w:t>
      </w:r>
      <w:r w:rsidRPr="0084719F">
        <w:rPr>
          <w:rFonts w:ascii="Times New Roman" w:hAnsi="Times New Roman"/>
          <w:i/>
          <w:sz w:val="20"/>
          <w:szCs w:val="22"/>
        </w:rPr>
        <w:t xml:space="preserve">outras profissões regulamentadas será objeto de Registro de Responsabilidade Técnica </w:t>
      </w:r>
      <w:r w:rsidRPr="0084719F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B72DAEF" w14:textId="30DAD0A2" w:rsidR="0084719F" w:rsidRPr="0084719F" w:rsidRDefault="0084719F" w:rsidP="0084719F">
      <w:pPr>
        <w:jc w:val="both"/>
        <w:rPr>
          <w:rFonts w:ascii="Times New Roman" w:hAnsi="Times New Roman"/>
          <w:noProof/>
          <w:sz w:val="22"/>
          <w:szCs w:val="22"/>
        </w:rPr>
      </w:pPr>
    </w:p>
    <w:p w14:paraId="2E40CA98" w14:textId="77777777" w:rsidR="0084719F" w:rsidRPr="0084719F" w:rsidRDefault="0084719F" w:rsidP="0091350D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4719F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84719F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84719F">
        <w:rPr>
          <w:rFonts w:ascii="Times New Roman" w:hAnsi="Times New Roman"/>
          <w:sz w:val="22"/>
          <w:szCs w:val="22"/>
        </w:rPr>
        <w:t xml:space="preserve"> e 16</w:t>
      </w:r>
      <w:r w:rsidRPr="0084719F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84719F">
        <w:rPr>
          <w:rFonts w:ascii="Times New Roman" w:hAnsi="Times New Roman"/>
          <w:sz w:val="22"/>
          <w:szCs w:val="22"/>
        </w:rPr>
        <w:t>, da Resolução CAU/BR nº 022/2012. Verifica-se, portanto, que o Auto de Infração foi constituído de forma regular e foi lavrado após o transcurso do prazo da notificação preventiva, sem que a parte interessada tenha efetivado a regularização da situação averiguada.</w:t>
      </w:r>
    </w:p>
    <w:p w14:paraId="00A11586" w14:textId="21E92479" w:rsidR="0084719F" w:rsidRPr="0084719F" w:rsidRDefault="0084719F" w:rsidP="0091350D">
      <w:pPr>
        <w:spacing w:after="120"/>
        <w:jc w:val="both"/>
        <w:rPr>
          <w:rFonts w:ascii="Times New Roman" w:hAnsi="Times New Roman"/>
          <w:noProof/>
          <w:sz w:val="22"/>
          <w:szCs w:val="22"/>
        </w:rPr>
      </w:pPr>
      <w:r w:rsidRPr="0084719F">
        <w:rPr>
          <w:rFonts w:ascii="Times New Roman" w:hAnsi="Times New Roman"/>
          <w:noProof/>
          <w:sz w:val="22"/>
          <w:szCs w:val="22"/>
        </w:rPr>
        <w:t xml:space="preserve">Por sua vez, observa-se que a multa, imposta por meio do Auto de Infração no valor de </w:t>
      </w:r>
      <w:r w:rsidRPr="0084719F">
        <w:rPr>
          <w:rFonts w:ascii="Times New Roman" w:hAnsi="Times New Roman"/>
          <w:sz w:val="22"/>
          <w:szCs w:val="22"/>
        </w:rPr>
        <w:t>R$ 284,28 (duzentos e oitenta e quatro reais e vinte e oito centavos</w:t>
      </w:r>
      <w:r w:rsidRPr="0084719F">
        <w:rPr>
          <w:rFonts w:ascii="Times New Roman" w:hAnsi="Times New Roman"/>
          <w:noProof/>
          <w:sz w:val="22"/>
          <w:szCs w:val="22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6D860C32" w14:textId="77777777" w:rsidR="0084719F" w:rsidRPr="00511F28" w:rsidRDefault="0084719F" w:rsidP="0084719F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4A8EC323" w14:textId="77777777" w:rsidR="0084719F" w:rsidRPr="00511F28" w:rsidRDefault="0084719F" w:rsidP="0084719F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61E101FC" w14:textId="77777777" w:rsidR="0084719F" w:rsidRPr="00511F28" w:rsidRDefault="0084719F" w:rsidP="0084719F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10160C72" w14:textId="77777777" w:rsidR="0084719F" w:rsidRPr="00511F28" w:rsidRDefault="0084719F" w:rsidP="0084719F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38E83A78" w14:textId="77777777" w:rsidR="0084719F" w:rsidRPr="00511F28" w:rsidRDefault="0084719F" w:rsidP="0084719F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4017EB41" w14:textId="77777777" w:rsidR="0084719F" w:rsidRPr="00511F28" w:rsidRDefault="0084719F" w:rsidP="0091350D">
      <w:pPr>
        <w:tabs>
          <w:tab w:val="left" w:pos="851"/>
        </w:tabs>
        <w:spacing w:after="120"/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7160D123" w14:textId="574C916B" w:rsidR="0084719F" w:rsidRPr="0084719F" w:rsidRDefault="0084719F" w:rsidP="002530D9">
      <w:pPr>
        <w:jc w:val="both"/>
        <w:rPr>
          <w:rFonts w:ascii="Times New Roman" w:hAnsi="Times New Roman"/>
          <w:sz w:val="22"/>
          <w:szCs w:val="22"/>
        </w:rPr>
      </w:pPr>
      <w:r w:rsidRPr="0084719F">
        <w:rPr>
          <w:rFonts w:ascii="Times New Roman" w:hAnsi="Times New Roman"/>
          <w:sz w:val="22"/>
          <w:szCs w:val="22"/>
        </w:rPr>
        <w:t>Por fim, faz-se importante mencionar que uma hipotética regularização da situação, após a lavratura do auto de infração, não exime a parte autuada das cominações legais; mas a exime de eventual reincidência pela continuidade da irregularidade.</w:t>
      </w:r>
    </w:p>
    <w:p w14:paraId="45787D0C" w14:textId="77777777" w:rsidR="00157D07" w:rsidRDefault="00157D07" w:rsidP="002530D9">
      <w:pPr>
        <w:jc w:val="both"/>
        <w:rPr>
          <w:rFonts w:ascii="Times New Roman" w:hAnsi="Times New Roman"/>
          <w:sz w:val="22"/>
          <w:szCs w:val="22"/>
        </w:rPr>
      </w:pPr>
    </w:p>
    <w:p w14:paraId="209D0DAE" w14:textId="77777777" w:rsidR="0091350D" w:rsidRPr="0084719F" w:rsidRDefault="0091350D" w:rsidP="002530D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B12CC" w:rsidRPr="00796D46" w14:paraId="49846028" w14:textId="77777777" w:rsidTr="0091350D">
        <w:trPr>
          <w:trHeight w:hRule="exact" w:val="312"/>
          <w:jc w:val="center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796D46" w:rsidRDefault="00510B55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96D46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3F54956" w14:textId="3E6C74B7" w:rsidR="00572300" w:rsidRDefault="00121055" w:rsidP="00323427">
      <w:pPr>
        <w:rPr>
          <w:rFonts w:ascii="Times New Roman" w:hAnsi="Times New Roman"/>
          <w:sz w:val="22"/>
          <w:szCs w:val="22"/>
        </w:rPr>
      </w:pPr>
    </w:p>
    <w:p w14:paraId="44228708" w14:textId="77777777" w:rsidR="0091350D" w:rsidRDefault="0091350D" w:rsidP="00323427">
      <w:pPr>
        <w:rPr>
          <w:rFonts w:ascii="Times New Roman" w:hAnsi="Times New Roman"/>
          <w:sz w:val="22"/>
          <w:szCs w:val="22"/>
        </w:rPr>
      </w:pPr>
    </w:p>
    <w:p w14:paraId="61C6655F" w14:textId="55BBB2C7" w:rsidR="00693968" w:rsidRDefault="00693968" w:rsidP="00693968">
      <w:pPr>
        <w:jc w:val="both"/>
        <w:rPr>
          <w:rFonts w:ascii="Times New Roman" w:hAnsi="Times New Roman"/>
          <w:sz w:val="22"/>
          <w:szCs w:val="22"/>
        </w:rPr>
      </w:pPr>
      <w:r w:rsidRPr="00693968">
        <w:rPr>
          <w:rFonts w:ascii="Times New Roman" w:hAnsi="Times New Roman"/>
          <w:sz w:val="22"/>
          <w:szCs w:val="22"/>
        </w:rPr>
        <w:t xml:space="preserve">Deste modo, </w:t>
      </w:r>
      <w:r>
        <w:rPr>
          <w:rFonts w:ascii="Times New Roman" w:hAnsi="Times New Roman"/>
          <w:sz w:val="22"/>
          <w:szCs w:val="22"/>
        </w:rPr>
        <w:t xml:space="preserve">nos termos do art. 19, da </w:t>
      </w:r>
      <w:r w:rsidRPr="00693968">
        <w:rPr>
          <w:rFonts w:ascii="Times New Roman" w:hAnsi="Times New Roman"/>
          <w:sz w:val="22"/>
          <w:szCs w:val="22"/>
        </w:rPr>
        <w:t>Resolução CAU/BR nº 022/2012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93968">
        <w:rPr>
          <w:rFonts w:ascii="Times New Roman" w:hAnsi="Times New Roman"/>
          <w:sz w:val="22"/>
          <w:szCs w:val="22"/>
        </w:rPr>
        <w:t xml:space="preserve">demonstrado que o Auto de Infração foi constituído de forma regular, </w:t>
      </w:r>
      <w:r>
        <w:rPr>
          <w:rFonts w:ascii="Times New Roman" w:hAnsi="Times New Roman"/>
          <w:sz w:val="22"/>
          <w:szCs w:val="22"/>
        </w:rPr>
        <w:t xml:space="preserve">em </w:t>
      </w:r>
      <w:r w:rsidRPr="00693968">
        <w:rPr>
          <w:rFonts w:ascii="Times New Roman" w:hAnsi="Times New Roman"/>
          <w:sz w:val="22"/>
          <w:szCs w:val="22"/>
        </w:rPr>
        <w:t xml:space="preserve">respeito às regras previstas nos artigos 15 e 16, da </w:t>
      </w:r>
      <w:r>
        <w:rPr>
          <w:rFonts w:ascii="Times New Roman" w:hAnsi="Times New Roman"/>
          <w:sz w:val="22"/>
          <w:szCs w:val="22"/>
        </w:rPr>
        <w:t xml:space="preserve">citada </w:t>
      </w:r>
      <w:r w:rsidRPr="00693968">
        <w:rPr>
          <w:rFonts w:ascii="Times New Roman" w:hAnsi="Times New Roman"/>
          <w:sz w:val="22"/>
          <w:szCs w:val="22"/>
        </w:rPr>
        <w:t xml:space="preserve">Resolução, opino pela </w:t>
      </w:r>
      <w:r>
        <w:rPr>
          <w:rFonts w:ascii="Times New Roman" w:hAnsi="Times New Roman"/>
          <w:sz w:val="22"/>
          <w:szCs w:val="22"/>
        </w:rPr>
        <w:t>sua manutenção</w:t>
      </w:r>
      <w:r w:rsidRPr="00693968">
        <w:rPr>
          <w:rFonts w:ascii="Times New Roman" w:hAnsi="Times New Roman"/>
          <w:sz w:val="22"/>
          <w:szCs w:val="22"/>
        </w:rPr>
        <w:t>.</w:t>
      </w:r>
    </w:p>
    <w:p w14:paraId="7BA307EF" w14:textId="77777777" w:rsidR="0091350D" w:rsidRDefault="0091350D" w:rsidP="00693968">
      <w:pPr>
        <w:jc w:val="both"/>
        <w:rPr>
          <w:rFonts w:ascii="Times New Roman" w:hAnsi="Times New Roman"/>
          <w:sz w:val="22"/>
          <w:szCs w:val="22"/>
        </w:rPr>
      </w:pPr>
    </w:p>
    <w:p w14:paraId="38744759" w14:textId="77777777" w:rsidR="0091350D" w:rsidRDefault="0091350D" w:rsidP="00693968">
      <w:pPr>
        <w:jc w:val="both"/>
        <w:rPr>
          <w:rFonts w:ascii="Times New Roman" w:hAnsi="Times New Roman"/>
          <w:sz w:val="22"/>
          <w:szCs w:val="22"/>
        </w:rPr>
      </w:pPr>
    </w:p>
    <w:p w14:paraId="60CFE08C" w14:textId="77777777" w:rsidR="0091350D" w:rsidRDefault="0091350D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F9BE9F0" w14:textId="7EA6E49B" w:rsidR="005D2B35" w:rsidRPr="00FB12CC" w:rsidRDefault="00510B55" w:rsidP="0091350D">
      <w:pPr>
        <w:tabs>
          <w:tab w:val="left" w:pos="1418"/>
        </w:tabs>
        <w:jc w:val="right"/>
        <w:rPr>
          <w:rFonts w:ascii="Times New Roman" w:hAnsi="Times New Roman"/>
          <w:sz w:val="22"/>
          <w:szCs w:val="22"/>
        </w:rPr>
      </w:pPr>
      <w:r w:rsidRPr="00FB12CC">
        <w:rPr>
          <w:rFonts w:ascii="Times New Roman" w:hAnsi="Times New Roman"/>
          <w:sz w:val="22"/>
          <w:szCs w:val="22"/>
        </w:rPr>
        <w:t xml:space="preserve">Porto Alegre – RS, </w:t>
      </w:r>
      <w:r w:rsidR="0091350D">
        <w:rPr>
          <w:rFonts w:ascii="Times New Roman" w:hAnsi="Times New Roman"/>
          <w:sz w:val="22"/>
          <w:szCs w:val="22"/>
        </w:rPr>
        <w:t xml:space="preserve">22 de outubro </w:t>
      </w:r>
      <w:r w:rsidRPr="00FB12CC">
        <w:rPr>
          <w:rFonts w:ascii="Times New Roman" w:hAnsi="Times New Roman"/>
          <w:sz w:val="22"/>
          <w:szCs w:val="22"/>
        </w:rPr>
        <w:t xml:space="preserve">de </w:t>
      </w:r>
      <w:r w:rsidR="00E75818">
        <w:rPr>
          <w:rFonts w:ascii="Times New Roman" w:hAnsi="Times New Roman"/>
          <w:sz w:val="22"/>
          <w:szCs w:val="22"/>
        </w:rPr>
        <w:t>2020</w:t>
      </w:r>
      <w:r w:rsidRPr="00FB12CC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Default="0012105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FE1EDFB" w14:textId="77777777" w:rsidR="0091350D" w:rsidRDefault="0091350D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973AF6A" w14:textId="77777777" w:rsidR="0091350D" w:rsidRDefault="0091350D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1E63719" w14:textId="77777777" w:rsidR="0091350D" w:rsidRDefault="0091350D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61D71A9" w14:textId="77777777" w:rsidR="0091350D" w:rsidRDefault="0091350D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29E5FDA" w14:textId="77777777" w:rsidR="0091350D" w:rsidRPr="00FB12CC" w:rsidRDefault="0091350D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FB12CC" w:rsidRDefault="0012105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0022C1A4" w:rsidR="005D2B35" w:rsidRPr="00FB12CC" w:rsidRDefault="0069396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93968">
        <w:rPr>
          <w:rFonts w:ascii="Times New Roman" w:hAnsi="Times New Roman"/>
          <w:sz w:val="22"/>
          <w:szCs w:val="22"/>
        </w:rPr>
        <w:t>MATIAS REVELLO VAZQUEZ</w:t>
      </w:r>
    </w:p>
    <w:p w14:paraId="62E3E4DD" w14:textId="10E06F43" w:rsidR="005D2B35" w:rsidRPr="00E66568" w:rsidRDefault="0091350D" w:rsidP="009135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Times New Roman" w:hAnsi="Times New Roman"/>
          <w:sz w:val="22"/>
          <w:szCs w:val="22"/>
        </w:rPr>
        <w:t>Conselheiro Relator</w:t>
      </w:r>
    </w:p>
    <w:p w14:paraId="5BCFE599" w14:textId="77777777" w:rsidR="00851F01" w:rsidRPr="00E66568" w:rsidRDefault="0012105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84719F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380EC31D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529F7">
              <w:rPr>
                <w:rFonts w:ascii="Times New Roman" w:hAnsi="Times New Roman"/>
                <w:sz w:val="22"/>
                <w:szCs w:val="22"/>
              </w:rPr>
              <w:t>1000091622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4719F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95FFA64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529F7">
              <w:rPr>
                <w:rFonts w:ascii="Times New Roman" w:hAnsi="Times New Roman"/>
                <w:sz w:val="22"/>
                <w:szCs w:val="22"/>
              </w:rPr>
              <w:t>998251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84719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62159369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529F7">
              <w:rPr>
                <w:rFonts w:ascii="Times New Roman" w:hAnsi="Times New Roman"/>
                <w:sz w:val="22"/>
                <w:szCs w:val="22"/>
              </w:rPr>
              <w:t>DANIEL SOUZA BAPTISTA</w:t>
            </w:r>
          </w:p>
        </w:tc>
      </w:tr>
      <w:tr w:rsidR="0084719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27485964" w:rsidR="0084719F" w:rsidRPr="00511F28" w:rsidRDefault="00E75818" w:rsidP="0084719F">
            <w:pPr>
              <w:jc w:val="both"/>
              <w:rPr>
                <w:rFonts w:ascii="Times New Roman" w:hAnsi="Times New Roman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>
              <w:rPr>
                <w:rFonts w:ascii="Times New Roman" w:hAnsi="Times New Roman"/>
                <w:sz w:val="22"/>
                <w:szCs w:val="22"/>
              </w:rPr>
              <w:t>REGISTRO DE RESPONSABILIDADE TÉCNICA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RRT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C85E106" w:rsidR="005D2B35" w:rsidRPr="00511F28" w:rsidRDefault="00510B55" w:rsidP="007B770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1" w:name="Texto3"/>
            <w:r w:rsidRPr="00511F2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____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121055" w:rsidP="005D2B35">
      <w:pPr>
        <w:rPr>
          <w:rFonts w:ascii="Times New Roman" w:hAnsi="Times New Roman"/>
          <w:sz w:val="22"/>
          <w:szCs w:val="22"/>
        </w:rPr>
      </w:pPr>
    </w:p>
    <w:p w14:paraId="01C2C287" w14:textId="078FC2A7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Pr="00511F28"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 w:rsidRPr="00511F28">
        <w:rPr>
          <w:rFonts w:ascii="Times New Roman" w:hAnsi="Times New Roman"/>
          <w:sz w:val="22"/>
          <w:szCs w:val="22"/>
        </w:rPr>
        <w:instrText xml:space="preserve"> FORMTEXT </w:instrText>
      </w:r>
      <w:r w:rsidRPr="00511F28">
        <w:rPr>
          <w:rFonts w:ascii="Times New Roman" w:hAnsi="Times New Roman"/>
          <w:sz w:val="22"/>
          <w:szCs w:val="22"/>
        </w:rPr>
      </w:r>
      <w:r w:rsidRPr="00511F2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</w:t>
      </w:r>
      <w:r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Pr="00511F28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 w:rsidRPr="00511F28">
        <w:rPr>
          <w:rFonts w:ascii="Times New Roman" w:hAnsi="Times New Roman"/>
          <w:sz w:val="22"/>
          <w:szCs w:val="22"/>
        </w:rPr>
        <w:instrText xml:space="preserve"> FORMTEXT </w:instrText>
      </w:r>
      <w:r w:rsidRPr="00511F28">
        <w:rPr>
          <w:rFonts w:ascii="Times New Roman" w:hAnsi="Times New Roman"/>
          <w:sz w:val="22"/>
          <w:szCs w:val="22"/>
        </w:rPr>
      </w:r>
      <w:r w:rsidRPr="00511F2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__________</w:t>
      </w:r>
      <w:r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de 20</w:t>
      </w:r>
      <w:r w:rsidR="00693968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1210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82DD97" w14:textId="69D66E03" w:rsidR="0084719F" w:rsidRDefault="00C07448" w:rsidP="00C074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</w:t>
      </w:r>
      <w:r w:rsidR="0084719F">
        <w:rPr>
          <w:rFonts w:ascii="Times New Roman" w:hAnsi="Times New Roman"/>
          <w:sz w:val="22"/>
          <w:szCs w:val="22"/>
        </w:rPr>
        <w:t>o profissional arquiteto e urbanista</w:t>
      </w:r>
      <w:r w:rsidR="0084719F" w:rsidRPr="0005537C">
        <w:rPr>
          <w:rFonts w:ascii="Times New Roman" w:hAnsi="Times New Roman"/>
          <w:sz w:val="22"/>
          <w:szCs w:val="22"/>
        </w:rPr>
        <w:t xml:space="preserve">, </w:t>
      </w:r>
      <w:r w:rsidR="0084719F">
        <w:rPr>
          <w:rFonts w:ascii="Times New Roman" w:hAnsi="Times New Roman"/>
          <w:sz w:val="22"/>
          <w:szCs w:val="22"/>
        </w:rPr>
        <w:t xml:space="preserve">Sr. </w:t>
      </w:r>
      <w:r w:rsidR="0084719F" w:rsidRPr="006529F7">
        <w:rPr>
          <w:rFonts w:ascii="Times New Roman" w:hAnsi="Times New Roman"/>
          <w:sz w:val="22"/>
          <w:szCs w:val="22"/>
        </w:rPr>
        <w:t>DANIEL SOUZA BAPTISTA</w:t>
      </w:r>
      <w:r w:rsidR="0084719F" w:rsidRPr="0005537C">
        <w:rPr>
          <w:rFonts w:ascii="Times New Roman" w:hAnsi="Times New Roman"/>
          <w:sz w:val="22"/>
          <w:szCs w:val="22"/>
        </w:rPr>
        <w:t>, inscrit</w:t>
      </w:r>
      <w:r w:rsidR="0084719F">
        <w:rPr>
          <w:rFonts w:ascii="Times New Roman" w:hAnsi="Times New Roman"/>
          <w:sz w:val="22"/>
          <w:szCs w:val="22"/>
        </w:rPr>
        <w:t>o</w:t>
      </w:r>
      <w:r w:rsidR="0084719F" w:rsidRPr="0005537C">
        <w:rPr>
          <w:rFonts w:ascii="Times New Roman" w:hAnsi="Times New Roman"/>
          <w:sz w:val="22"/>
          <w:szCs w:val="22"/>
        </w:rPr>
        <w:t xml:space="preserve"> no </w:t>
      </w:r>
      <w:r w:rsidR="0084719F">
        <w:rPr>
          <w:rFonts w:ascii="Times New Roman" w:hAnsi="Times New Roman"/>
          <w:sz w:val="22"/>
          <w:szCs w:val="22"/>
        </w:rPr>
        <w:t>CPF</w:t>
      </w:r>
      <w:r w:rsidR="0084719F" w:rsidRPr="0005537C">
        <w:rPr>
          <w:rFonts w:ascii="Times New Roman" w:hAnsi="Times New Roman"/>
          <w:sz w:val="22"/>
          <w:szCs w:val="22"/>
        </w:rPr>
        <w:t xml:space="preserve"> sob o nº </w:t>
      </w:r>
      <w:r w:rsidR="0084719F" w:rsidRPr="006529F7">
        <w:rPr>
          <w:rFonts w:ascii="Times New Roman" w:hAnsi="Times New Roman"/>
          <w:sz w:val="22"/>
          <w:szCs w:val="22"/>
        </w:rPr>
        <w:t xml:space="preserve">432.732.890-15 e registrado no CAU sob o nº A77228-3, exerceu </w:t>
      </w:r>
      <w:r w:rsidR="0084719F">
        <w:rPr>
          <w:rFonts w:ascii="Times New Roman" w:hAnsi="Times New Roman"/>
          <w:sz w:val="22"/>
          <w:szCs w:val="22"/>
        </w:rPr>
        <w:t xml:space="preserve">as </w:t>
      </w:r>
      <w:r w:rsidR="0084719F" w:rsidRPr="006529F7">
        <w:rPr>
          <w:rFonts w:ascii="Times New Roman" w:hAnsi="Times New Roman"/>
          <w:sz w:val="22"/>
          <w:szCs w:val="22"/>
        </w:rPr>
        <w:t>atividade</w:t>
      </w:r>
      <w:r w:rsidR="0084719F">
        <w:rPr>
          <w:rFonts w:ascii="Times New Roman" w:hAnsi="Times New Roman"/>
          <w:sz w:val="22"/>
          <w:szCs w:val="22"/>
        </w:rPr>
        <w:t xml:space="preserve">s de </w:t>
      </w:r>
      <w:r w:rsidR="0084719F" w:rsidRPr="006529F7">
        <w:rPr>
          <w:rFonts w:ascii="Times New Roman" w:hAnsi="Times New Roman"/>
          <w:sz w:val="22"/>
          <w:szCs w:val="22"/>
        </w:rPr>
        <w:t>atividades de projeto e execução de obra e complementares</w:t>
      </w:r>
      <w:r w:rsidR="0084719F">
        <w:rPr>
          <w:rFonts w:ascii="Times New Roman" w:hAnsi="Times New Roman"/>
          <w:sz w:val="22"/>
          <w:szCs w:val="22"/>
        </w:rPr>
        <w:t>,</w:t>
      </w:r>
      <w:r w:rsidR="00BC6798">
        <w:rPr>
          <w:rFonts w:ascii="Times New Roman" w:hAnsi="Times New Roman"/>
          <w:sz w:val="22"/>
          <w:szCs w:val="22"/>
        </w:rPr>
        <w:t xml:space="preserve"> </w:t>
      </w:r>
      <w:r w:rsidR="00BC6798" w:rsidRPr="00BC6798">
        <w:rPr>
          <w:rFonts w:ascii="Times New Roman" w:hAnsi="Times New Roman"/>
          <w:sz w:val="22"/>
          <w:szCs w:val="22"/>
        </w:rPr>
        <w:t>referentes à obra em execução na Rua Mariante nº 360, bairro Rio Branco, Porto Alegre/RS</w:t>
      </w:r>
      <w:r w:rsidR="00BC6798">
        <w:rPr>
          <w:rFonts w:ascii="Times New Roman" w:hAnsi="Times New Roman"/>
          <w:sz w:val="22"/>
          <w:szCs w:val="22"/>
        </w:rPr>
        <w:t>,</w:t>
      </w:r>
      <w:r w:rsidR="0084719F" w:rsidRPr="006529F7">
        <w:rPr>
          <w:rFonts w:ascii="Times New Roman" w:hAnsi="Times New Roman"/>
          <w:sz w:val="22"/>
          <w:szCs w:val="22"/>
        </w:rPr>
        <w:t xml:space="preserve"> </w:t>
      </w:r>
      <w:r w:rsidR="00BC6798">
        <w:rPr>
          <w:rFonts w:ascii="Times New Roman" w:hAnsi="Times New Roman"/>
          <w:sz w:val="22"/>
          <w:szCs w:val="22"/>
        </w:rPr>
        <w:t xml:space="preserve">que são </w:t>
      </w:r>
      <w:r w:rsidR="0084719F" w:rsidRPr="006529F7">
        <w:rPr>
          <w:rFonts w:ascii="Times New Roman" w:hAnsi="Times New Roman"/>
          <w:sz w:val="22"/>
          <w:szCs w:val="22"/>
        </w:rPr>
        <w:t>afeita</w:t>
      </w:r>
      <w:r w:rsidR="0084719F">
        <w:rPr>
          <w:rFonts w:ascii="Times New Roman" w:hAnsi="Times New Roman"/>
          <w:sz w:val="22"/>
          <w:szCs w:val="22"/>
        </w:rPr>
        <w:t>s</w:t>
      </w:r>
      <w:r w:rsidR="0084719F" w:rsidRPr="006529F7">
        <w:rPr>
          <w:rFonts w:ascii="Times New Roman" w:hAnsi="Times New Roman"/>
          <w:sz w:val="22"/>
          <w:szCs w:val="22"/>
        </w:rPr>
        <w:t xml:space="preserve"> à profissão de arquitetura e urbanismo, sem, contudo, emitir o</w:t>
      </w:r>
      <w:r w:rsidR="0084719F">
        <w:rPr>
          <w:rFonts w:ascii="Times New Roman" w:hAnsi="Times New Roman"/>
          <w:sz w:val="22"/>
          <w:szCs w:val="22"/>
        </w:rPr>
        <w:t>s</w:t>
      </w:r>
      <w:r w:rsidR="0084719F" w:rsidRPr="006529F7">
        <w:rPr>
          <w:rFonts w:ascii="Times New Roman" w:hAnsi="Times New Roman"/>
          <w:sz w:val="22"/>
          <w:szCs w:val="22"/>
        </w:rPr>
        <w:t xml:space="preserve"> correspondentes RRTs</w:t>
      </w:r>
      <w:r w:rsidR="00BC6798"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Default="0012105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12B043" w14:textId="7164C40B" w:rsidR="00C07448" w:rsidRPr="00511F28" w:rsidRDefault="00C0744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multa, </w:t>
      </w:r>
      <w:r w:rsidR="00BC6798" w:rsidRPr="00BC6798">
        <w:rPr>
          <w:rFonts w:ascii="Times New Roman" w:hAnsi="Times New Roman"/>
          <w:sz w:val="22"/>
          <w:szCs w:val="22"/>
        </w:rPr>
        <w:t>imposta por meio do Auto de Infração no valor de R$ 284,28 (duzentos e oitenta e quatro reais e vinte e oito centavos), foi aplicada de forma correta, tendo em vista que, verificada a situação de irregularidade, foram respeitados os limites fixados no art. 35, da Resolução CAU/BR nº 022/2012</w:t>
      </w:r>
      <w:r w:rsidRPr="00C07448">
        <w:rPr>
          <w:rFonts w:ascii="Times New Roman" w:hAnsi="Times New Roman"/>
          <w:sz w:val="22"/>
          <w:szCs w:val="22"/>
        </w:rPr>
        <w:t>;</w:t>
      </w:r>
    </w:p>
    <w:p w14:paraId="017A3AE6" w14:textId="77777777" w:rsidR="003F3E12" w:rsidRPr="00796D46" w:rsidRDefault="001210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12105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D1D506" w14:textId="75CBFB22" w:rsidR="00C07448" w:rsidRDefault="00510B55" w:rsidP="00C07448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96D46">
        <w:rPr>
          <w:rFonts w:ascii="Times New Roman" w:hAnsi="Times New Roman"/>
          <w:sz w:val="22"/>
          <w:szCs w:val="22"/>
        </w:rPr>
        <w:t>Por aprovar, unanimemente, o voto do(a) conselheiro(a) relator(a) decidindo</w:t>
      </w:r>
      <w:r w:rsidR="00C07448">
        <w:rPr>
          <w:rFonts w:ascii="Times New Roman" w:hAnsi="Times New Roman"/>
          <w:sz w:val="22"/>
          <w:szCs w:val="22"/>
        </w:rPr>
        <w:t xml:space="preserve"> manutenção do Auto de Infração, uma vez que este foi lavrado de forma absolutamente regular, respeitados os trâmites da Resolução C</w:t>
      </w:r>
      <w:r w:rsidR="00C07448" w:rsidRPr="00796D46">
        <w:rPr>
          <w:rFonts w:ascii="Times New Roman" w:hAnsi="Times New Roman"/>
          <w:noProof/>
          <w:sz w:val="22"/>
          <w:szCs w:val="22"/>
        </w:rPr>
        <w:t>AU/BR nº 022/2012</w:t>
      </w:r>
      <w:r w:rsidR="00C07448">
        <w:rPr>
          <w:rFonts w:ascii="Times New Roman" w:hAnsi="Times New Roman"/>
          <w:noProof/>
          <w:sz w:val="22"/>
          <w:szCs w:val="22"/>
        </w:rPr>
        <w:t>;</w:t>
      </w:r>
    </w:p>
    <w:p w14:paraId="52EDC598" w14:textId="77777777" w:rsidR="00353EB0" w:rsidRPr="00796D46" w:rsidRDefault="00121055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2F758178" w:rsidR="005D2B35" w:rsidRPr="00511F28" w:rsidRDefault="00510B55" w:rsidP="00C07448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96D46">
        <w:rPr>
          <w:rFonts w:ascii="Times New Roman" w:hAnsi="Times New Roman"/>
          <w:sz w:val="22"/>
          <w:szCs w:val="22"/>
        </w:rPr>
        <w:t xml:space="preserve">Por informar o interessado desta decisão, concedendo-lhe o prazo de 30 (trinta) dias para, querendo, interpor recurso ao </w:t>
      </w:r>
      <w:r w:rsidRPr="00511F28">
        <w:rPr>
          <w:rFonts w:ascii="Times New Roman" w:hAnsi="Times New Roman"/>
          <w:sz w:val="22"/>
          <w:szCs w:val="22"/>
        </w:rPr>
        <w:t>Plenário do CAU/RS, em conformidade com o disposto no art. 20, da Resolução CAU/BR nº 022/2012;</w:t>
      </w:r>
    </w:p>
    <w:p w14:paraId="637A35F2" w14:textId="77777777" w:rsidR="00353EB0" w:rsidRPr="00511F28" w:rsidRDefault="00121055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13C526" w14:textId="1DC992CE" w:rsidR="005D2B35" w:rsidRPr="00FC54D1" w:rsidRDefault="00510B5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Pr="00FC54D1"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 w:rsidRPr="00FC54D1">
        <w:rPr>
          <w:rFonts w:ascii="Times New Roman" w:hAnsi="Times New Roman"/>
          <w:sz w:val="22"/>
          <w:szCs w:val="22"/>
        </w:rPr>
        <w:instrText xml:space="preserve"> FORMTEXT </w:instrText>
      </w:r>
      <w:r w:rsidRPr="00FC54D1">
        <w:rPr>
          <w:rFonts w:ascii="Times New Roman" w:hAnsi="Times New Roman"/>
          <w:sz w:val="22"/>
          <w:szCs w:val="22"/>
        </w:rPr>
      </w:r>
      <w:r w:rsidRPr="00FC54D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</w:t>
      </w:r>
      <w:r w:rsidRPr="00FC54D1">
        <w:rPr>
          <w:rFonts w:ascii="Times New Roman" w:hAnsi="Times New Roman"/>
          <w:sz w:val="22"/>
          <w:szCs w:val="22"/>
        </w:rPr>
        <w:fldChar w:fldCharType="end"/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Pr="00FC54D1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 w:rsidRPr="00FC54D1">
        <w:rPr>
          <w:rFonts w:ascii="Times New Roman" w:hAnsi="Times New Roman"/>
          <w:sz w:val="22"/>
          <w:szCs w:val="22"/>
        </w:rPr>
        <w:instrText xml:space="preserve"> FORMTEXT </w:instrText>
      </w:r>
      <w:r w:rsidRPr="00FC54D1">
        <w:rPr>
          <w:rFonts w:ascii="Times New Roman" w:hAnsi="Times New Roman"/>
          <w:sz w:val="22"/>
          <w:szCs w:val="22"/>
        </w:rPr>
      </w:r>
      <w:r w:rsidRPr="00FC54D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__________</w:t>
      </w:r>
      <w:r w:rsidRPr="00FC54D1">
        <w:rPr>
          <w:rFonts w:ascii="Times New Roman" w:hAnsi="Times New Roman"/>
          <w:sz w:val="22"/>
          <w:szCs w:val="22"/>
        </w:rPr>
        <w:fldChar w:fldCharType="end"/>
      </w:r>
      <w:r w:rsidRPr="00FC54D1">
        <w:rPr>
          <w:rFonts w:ascii="Times New Roman" w:hAnsi="Times New Roman"/>
          <w:sz w:val="22"/>
          <w:szCs w:val="22"/>
        </w:rPr>
        <w:t xml:space="preserve"> de 20</w:t>
      </w:r>
      <w:r w:rsidR="00BC6798"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12105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C54D1" w:rsidRDefault="0012105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1210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1210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FC54D1" w:rsidRDefault="001210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1210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9247CCF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1210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1210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BERNARDO HENRIQUE GEHLEN</w:t>
            </w:r>
          </w:p>
          <w:p w14:paraId="4FD407C1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1210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10B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12105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14:paraId="5E4BD325" w14:textId="1CEF6388" w:rsidR="005D2B35" w:rsidRDefault="00121055" w:rsidP="005D2B35">
      <w:pPr>
        <w:rPr>
          <w:rFonts w:ascii="Times New Roman" w:hAnsi="Times New Roman"/>
          <w:sz w:val="22"/>
          <w:szCs w:val="22"/>
        </w:rPr>
      </w:pPr>
    </w:p>
    <w:p w14:paraId="2D78318A" w14:textId="77777777" w:rsidR="009F2F24" w:rsidRDefault="00121055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2F07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6B4E28" w:rsidRDefault="0012105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4212229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6B4E28" w:rsidRDefault="001210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1BFD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6B4E28" w:rsidRDefault="0012105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6B4E28" w:rsidRPr="003F1946" w:rsidRDefault="00510B5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6B4E28" w:rsidRDefault="001210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12105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12105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  <w:footnote w:id="1">
    <w:p w14:paraId="06A8FC2B" w14:textId="77777777" w:rsidR="0084719F" w:rsidRPr="006729C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1BDEB406" w14:textId="77777777" w:rsidR="0084719F" w:rsidRPr="006729C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49ACF8B6" w14:textId="77777777" w:rsidR="0084719F" w:rsidRPr="006729C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0BCE303E" w14:textId="77777777" w:rsidR="0084719F" w:rsidRPr="006729C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D7100" w14:textId="77777777" w:rsidR="0084719F" w:rsidRPr="006729C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0484C281" w14:textId="77777777" w:rsidR="0084719F" w:rsidRPr="006729C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74267680" w14:textId="77777777" w:rsidR="0084719F" w:rsidRPr="001A290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029CF816" w14:textId="77777777" w:rsidR="0084719F" w:rsidRPr="001A290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5AE620C2" w14:textId="77777777" w:rsidR="0084719F" w:rsidRPr="001A290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4983983B" w14:textId="77777777" w:rsidR="0084719F" w:rsidRPr="001A290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873F389" w14:textId="77777777" w:rsidR="0084719F" w:rsidRPr="001A290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7352C262" w14:textId="77777777" w:rsidR="0084719F" w:rsidRPr="001A290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48F80DDB" w14:textId="77777777" w:rsidR="0084719F" w:rsidRPr="001A2909" w:rsidRDefault="0084719F" w:rsidP="0084719F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24C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6B4E28" w:rsidRDefault="001210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A1F5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6B4E28" w:rsidRDefault="001210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5537C"/>
    <w:rsid w:val="00121055"/>
    <w:rsid w:val="00157D07"/>
    <w:rsid w:val="002530D9"/>
    <w:rsid w:val="004B3D47"/>
    <w:rsid w:val="00510B55"/>
    <w:rsid w:val="005F01FC"/>
    <w:rsid w:val="006529F7"/>
    <w:rsid w:val="00693968"/>
    <w:rsid w:val="006A6C50"/>
    <w:rsid w:val="00757663"/>
    <w:rsid w:val="0084719F"/>
    <w:rsid w:val="008D06D0"/>
    <w:rsid w:val="0091350D"/>
    <w:rsid w:val="00BB1B9D"/>
    <w:rsid w:val="00BC58D9"/>
    <w:rsid w:val="00BC6798"/>
    <w:rsid w:val="00C07448"/>
    <w:rsid w:val="00E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FE82-2045-46F0-B550-36EAF54B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2</cp:revision>
  <cp:lastPrinted>2018-01-04T14:27:00Z</cp:lastPrinted>
  <dcterms:created xsi:type="dcterms:W3CDTF">2020-12-28T19:26:00Z</dcterms:created>
  <dcterms:modified xsi:type="dcterms:W3CDTF">2020-12-28T19:26:00Z</dcterms:modified>
</cp:coreProperties>
</file>