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F84770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233582">
        <w:rPr>
          <w:rFonts w:cs="Arial"/>
          <w:color w:val="auto"/>
        </w:rPr>
        <w:t xml:space="preserve">contratação de </w:t>
      </w:r>
      <w:r w:rsidR="00003046">
        <w:rPr>
          <w:rFonts w:cs="Arial"/>
          <w:color w:val="auto"/>
        </w:rPr>
        <w:t xml:space="preserve">suporte e consultoria em TI para 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827A09">
      <w:pPr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164D48">
        <w:rPr>
          <w:rFonts w:asciiTheme="minorHAnsi" w:hAnsiTheme="minorHAnsi"/>
          <w:szCs w:val="22"/>
        </w:rPr>
        <w:t>21 de outubro</w:t>
      </w:r>
      <w:r w:rsidRPr="00E17489">
        <w:rPr>
          <w:rFonts w:asciiTheme="minorHAnsi" w:hAnsiTheme="minorHAnsi"/>
          <w:szCs w:val="22"/>
        </w:rPr>
        <w:t xml:space="preserve"> 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233582" w:rsidRPr="00E17489">
        <w:rPr>
          <w:rFonts w:asciiTheme="minorHAnsi" w:hAnsiTheme="minorHAnsi"/>
          <w:szCs w:val="22"/>
        </w:rPr>
        <w:t xml:space="preserve">contratação </w:t>
      </w:r>
      <w:r w:rsidR="00F84770" w:rsidRPr="00F84770">
        <w:rPr>
          <w:rFonts w:ascii="Calibri" w:hAnsi="Calibri"/>
        </w:rPr>
        <w:t xml:space="preserve">de pessoa jurídica para a prestação de serviço de </w:t>
      </w:r>
      <w:r w:rsidR="00F84770" w:rsidRPr="00F84770">
        <w:rPr>
          <w:rFonts w:ascii="Calibri" w:hAnsi="Calibri"/>
          <w:i/>
          <w:iCs/>
        </w:rPr>
        <w:t xml:space="preserve">help </w:t>
      </w:r>
      <w:proofErr w:type="spellStart"/>
      <w:r w:rsidR="00F84770" w:rsidRPr="00F84770">
        <w:rPr>
          <w:rFonts w:ascii="Calibri" w:hAnsi="Calibri"/>
          <w:i/>
          <w:iCs/>
        </w:rPr>
        <w:t>desk</w:t>
      </w:r>
      <w:proofErr w:type="spellEnd"/>
      <w:r w:rsidR="00F84770" w:rsidRPr="00F84770">
        <w:rPr>
          <w:rFonts w:ascii="Calibri" w:hAnsi="Calibri"/>
        </w:rPr>
        <w:t>, suporte técnico e consultoria especializada em Tecnologia da Informação e Comunicação, por um período inicial de 12 meses</w:t>
      </w:r>
      <w:r w:rsidRPr="00E17489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D23C9F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03046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046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4D48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80FCC"/>
    <w:rsid w:val="009935D2"/>
    <w:rsid w:val="009940DE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3C9F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2014-10-21T14:13:00Z</cp:lastPrinted>
  <dcterms:created xsi:type="dcterms:W3CDTF">2014-10-21T14:16:00Z</dcterms:created>
  <dcterms:modified xsi:type="dcterms:W3CDTF">2014-10-21T14:29:00Z</dcterms:modified>
</cp:coreProperties>
</file>