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847C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D63966D2C14C4AA9BC37F9CE14FFAF1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775/2016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C0A2AA2BBA640A68DDC21015F62749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464/2016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847C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A7FFFB156E8499698259CB1569BFB3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 xml:space="preserve">Maria Inez </w:t>
                </w:r>
                <w:proofErr w:type="spellStart"/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Steemburgo</w:t>
                </w:r>
                <w:proofErr w:type="spellEnd"/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 xml:space="preserve"> de </w:t>
                </w:r>
                <w:proofErr w:type="spellStart"/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Araujo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9E22F5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75B0EE1198B4EAE954E35756D2DEC1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28/03/2017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B6C23E3AE99749498044AAA19507EF0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Giralt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70BE88F532774355818DA500BB5385BE"/>
          </w:placeholder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31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70BE88F532774355818DA500BB5385BE"/>
          </w:placeholder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70BE88F532774355818DA500BB5385BE"/>
          </w:placeholder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B883F500FC7C440283184F100A753C1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464/2016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BC071885358F4AA6AE89C76DC65AD7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Maria Inez Steemburgo de Araujo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9E46BD40C6A404CB9458CB7F81397B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847C59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A5DF5F1777B4FA0B532890EFADB6FFC"/>
        </w:placeholder>
      </w:sdtPr>
      <w:sdtEndPr/>
      <w:sdtContent>
        <w:p w:rsidR="007335BA" w:rsidRDefault="00847C59" w:rsidP="00847C5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Após o despacho de fl. 15, a Contribuinte apresentou certidão nº 059/2017, referente ao Protocolo nº 2017027130 do CREA-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RS.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 xml:space="preserve">a inscrição no Conselho, ainda que por tempo limitado, nos termos </w:t>
      </w:r>
      <w:r w:rsidRPr="007335BA">
        <w:rPr>
          <w:rFonts w:ascii="Times New Roman" w:hAnsi="Times New Roman"/>
          <w:sz w:val="20"/>
          <w:szCs w:val="20"/>
        </w:rPr>
        <w:lastRenderedPageBreak/>
        <w:t>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06D5F75BFEE74A7BB805BB802C34274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464/2016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A5DF5F1777B4FA0B532890EFADB6FFC"/>
          </w:placeholder>
        </w:sdtPr>
        <w:sdtEndPr>
          <w:rPr>
            <w:highlight w:val="lightGray"/>
          </w:rPr>
        </w:sdtEndPr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 xml:space="preserve">não possui razão a contribuinte, uma vez que a Certidão trazida aos autos dá conta somente do cancelamento de seu registro junto ao CREA-RS em decorrência do advento da Lei nº 12.378, de 31 de dezembro de 2010, ou seja, a Lei que criou os Conselhos de Arquitetura e Urbanismo, e que transferiu o registro e a fiscalização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>dos profissionais Arquitetos e Urbanistas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47C59">
            <w:rPr>
              <w:rFonts w:ascii="Times New Roman" w:eastAsia="Calibri" w:hAnsi="Times New Roman"/>
              <w:sz w:val="20"/>
              <w:szCs w:val="20"/>
            </w:rPr>
            <w:t xml:space="preserve">registrados naquele Conselho para o </w:t>
          </w:r>
          <w:proofErr w:type="gramStart"/>
          <w:r w:rsidR="00847C59">
            <w:rPr>
              <w:rFonts w:ascii="Times New Roman" w:eastAsia="Calibri" w:hAnsi="Times New Roman"/>
              <w:sz w:val="20"/>
              <w:szCs w:val="20"/>
            </w:rPr>
            <w:t>CAU.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70BE88F532774355818DA500BB5385BE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47C59">
            <w:rPr>
              <w:rFonts w:ascii="Times New Roman" w:eastAsia="Calibri" w:hAnsi="Times New Roman"/>
              <w:sz w:val="20"/>
              <w:szCs w:val="20"/>
            </w:rPr>
            <w:t xml:space="preserve"> da impugnação apresentada </w:t>
          </w:r>
          <w:proofErr w:type="gramStart"/>
          <w:r w:rsidR="00847C59">
            <w:rPr>
              <w:rFonts w:ascii="Times New Roman" w:eastAsia="Calibri" w:hAnsi="Times New Roman"/>
              <w:sz w:val="20"/>
              <w:szCs w:val="20"/>
            </w:rPr>
            <w:t>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proofErr w:type="gramEnd"/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7E89F60D23D64391BA367D1AB8EBFBF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28 de março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D90EE34B25324275BD1C8153129956A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847C59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EDD0" wp14:editId="7D2B491B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40107F79F3F8444ABC6C3C43AC27D42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775/2016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E26E216142A343958FEAE17C5BD1B7F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464/2016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7FED27983AE64945A8ECBF0A70A4B5D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Maria Inez Steemburgo de Araujo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9E22F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030E20A51E04470585F648EC2D39E3D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28/03/2017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99383E1E1139402CBC091EA647BAE6C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847C59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9E22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A5DF5F1777B4FA0B532890EFADB6FFC"/>
                </w:placeholder>
                <w:text/>
              </w:sdtPr>
              <w:sdtEndPr/>
              <w:sdtContent>
                <w:r w:rsidR="009E22F5">
                  <w:rPr>
                    <w:rFonts w:ascii="Times New Roman" w:hAnsi="Times New Roman"/>
                    <w:b/>
                    <w:sz w:val="20"/>
                    <w:szCs w:val="20"/>
                  </w:rPr>
                  <w:t>071/2017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B15CFA9473FD43E5B16CCD6E7AA378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7C59">
            <w:rPr>
              <w:rFonts w:ascii="Times New Roman" w:hAnsi="Times New Roman"/>
              <w:sz w:val="20"/>
              <w:szCs w:val="20"/>
            </w:rPr>
            <w:t>28 de março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A871918C30D3456896C97901D73E52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47C59">
            <w:rPr>
              <w:rFonts w:ascii="Times New Roman" w:hAnsi="Times New Roman"/>
              <w:sz w:val="20"/>
              <w:szCs w:val="20"/>
            </w:rPr>
            <w:t>Maria Inez Steemburgo de Araujo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92711AF21674D67BA6417B7EE8DB2C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464/2016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25E4533D7CD4621A2ADA4B905BBC24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0A5DF5F1777B4FA0B532890EFADB6FFC"/>
          </w:placeholder>
        </w:sdtPr>
        <w:sdtEndPr>
          <w:rPr>
            <w:highlight w:val="lightGray"/>
          </w:rPr>
        </w:sdtEndPr>
        <w:sdtContent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a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>c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ertidão trazida aos autos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pela Contribuinte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dá conta somente do cancelamento de seu registro junto ao CREA-RS em decorrência do advento da Lei nº 12.378, de 31 de dezembro de 2010, ou seja, a Lei que criou os Conselhos de Arquitetura e Urbanismo, e que transferiu o registro e a fiscalização dos profissionais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 xml:space="preserve">Arquitetos e Urbanistas </w:t>
          </w:r>
          <w:r w:rsidR="009E22F5">
            <w:rPr>
              <w:rFonts w:ascii="Times New Roman" w:eastAsia="Calibri" w:hAnsi="Times New Roman"/>
              <w:sz w:val="20"/>
              <w:szCs w:val="20"/>
            </w:rPr>
            <w:t>registrados naquele Conselho para o CAU</w:t>
          </w:r>
          <w:proofErr w:type="gramStart"/>
        </w:sdtContent>
      </w:sdt>
      <w:proofErr w:type="gramEnd"/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3FA2BC38F16542CEB7C112244CFC82E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47C59">
            <w:rPr>
              <w:rFonts w:ascii="Times New Roman" w:hAnsi="Times New Roman"/>
              <w:sz w:val="20"/>
              <w:szCs w:val="20"/>
            </w:rPr>
            <w:t>Maria Inez Steemburgo de Araujo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0A5DF5F1777B4FA0B532890EFADB6FFC"/>
          </w:placeholder>
          <w:text/>
        </w:sdtPr>
        <w:sdtEndPr/>
        <w:sdtContent>
          <w:r w:rsidR="009E22F5">
            <w:rPr>
              <w:rFonts w:ascii="Times New Roman" w:hAnsi="Times New Roman"/>
              <w:sz w:val="20"/>
              <w:szCs w:val="20"/>
            </w:rPr>
            <w:t>2.995,85 (dois mil novecentos e noventa e cinco reais e oitenta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61333EACC53C4D6A89D5D8D876221EB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47C59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>
        <w:rPr>
          <w:rFonts w:ascii="Times New Roman" w:hAnsi="Times New Roman"/>
          <w:sz w:val="20"/>
          <w:szCs w:val="20"/>
        </w:rPr>
        <w:t>ao(</w:t>
      </w:r>
      <w:proofErr w:type="gramEnd"/>
      <w:r>
        <w:rPr>
          <w:rFonts w:ascii="Times New Roman" w:hAnsi="Times New Roman"/>
          <w:sz w:val="20"/>
          <w:szCs w:val="20"/>
        </w:rPr>
        <w:t xml:space="preserve">à)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7335BA" w:rsidRDefault="006C7086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B73376CB08F64016953A86D7B88559D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7C59">
            <w:rPr>
              <w:rFonts w:ascii="Times New Roman" w:hAnsi="Times New Roman"/>
              <w:sz w:val="20"/>
              <w:szCs w:val="20"/>
            </w:rPr>
            <w:t>28 de março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59" w:rsidRDefault="00847C59">
      <w:r>
        <w:separator/>
      </w:r>
    </w:p>
  </w:endnote>
  <w:endnote w:type="continuationSeparator" w:id="0">
    <w:p w:rsidR="00847C59" w:rsidRDefault="0084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59" w:rsidRDefault="00847C59">
      <w:r>
        <w:separator/>
      </w:r>
    </w:p>
  </w:footnote>
  <w:footnote w:type="continuationSeparator" w:id="0">
    <w:p w:rsidR="00847C59" w:rsidRDefault="00847C59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33D04B" wp14:editId="05CAB5E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B1EF0F" wp14:editId="612CE1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1D3B72E" wp14:editId="022724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o/r1Vj9G5JQ01w22K7keXXXLEw=" w:salt="HHC13/9G0URflBOfZUFje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47C59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22F5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966D2C14C4AA9BC37F9CE14FFA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FEC9A-4D88-433A-9D6E-D30DDB69C96D}"/>
      </w:docPartPr>
      <w:docPartBody>
        <w:p w:rsidR="00000000" w:rsidRDefault="00D95F31">
          <w:pPr>
            <w:pStyle w:val="D63966D2C14C4AA9BC37F9CE14FFAF1F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C0A2AA2BBA640A68DDC21015F627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C3E31-E8B9-4067-97FE-E54A2A0CCB45}"/>
      </w:docPartPr>
      <w:docPartBody>
        <w:p w:rsidR="00000000" w:rsidRDefault="00D95F31">
          <w:pPr>
            <w:pStyle w:val="EC0A2AA2BBA640A68DDC21015F62749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A7FFFB156E8499698259CB1569BF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DFDBC-8147-4046-9D94-14C58620843D}"/>
      </w:docPartPr>
      <w:docPartBody>
        <w:p w:rsidR="00000000" w:rsidRDefault="00D95F31">
          <w:pPr>
            <w:pStyle w:val="DA7FFFB156E8499698259CB1569BFB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75B0EE1198B4EAE954E35756D2DE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23DC4-94C2-42FC-BAE5-C7AF9CD157C9}"/>
      </w:docPartPr>
      <w:docPartBody>
        <w:p w:rsidR="00000000" w:rsidRDefault="00D95F31">
          <w:pPr>
            <w:pStyle w:val="775B0EE1198B4EAE954E35756D2DEC1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6C23E3AE99749498044AAA19507E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346C6-ECDC-40E8-8546-E2B261FC8884}"/>
      </w:docPartPr>
      <w:docPartBody>
        <w:p w:rsidR="00000000" w:rsidRDefault="00D95F31">
          <w:pPr>
            <w:pStyle w:val="B6C23E3AE99749498044AAA19507EF0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0BE88F532774355818DA500BB538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968BE-A531-495A-8055-D2AFCB30CC8B}"/>
      </w:docPartPr>
      <w:docPartBody>
        <w:p w:rsidR="00000000" w:rsidRDefault="00D95F31">
          <w:pPr>
            <w:pStyle w:val="70BE88F532774355818DA500BB5385B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83F500FC7C440283184F100A753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DAE8B-08C7-4B18-9823-B45A438ACDF3}"/>
      </w:docPartPr>
      <w:docPartBody>
        <w:p w:rsidR="00000000" w:rsidRDefault="00D95F31">
          <w:pPr>
            <w:pStyle w:val="B883F500FC7C440283184F100A753C1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C071885358F4AA6AE89C76DC65A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D08A7-325B-424E-90DE-4BBE0CD12828}"/>
      </w:docPartPr>
      <w:docPartBody>
        <w:p w:rsidR="00000000" w:rsidRDefault="00D95F31">
          <w:pPr>
            <w:pStyle w:val="BC071885358F4AA6AE89C76DC65AD78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9E46BD40C6A404CB9458CB7F8139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5F1F5-48F3-498B-B711-5C10F72154F4}"/>
      </w:docPartPr>
      <w:docPartBody>
        <w:p w:rsidR="00000000" w:rsidRDefault="00D95F31">
          <w:pPr>
            <w:pStyle w:val="D9E46BD40C6A404CB9458CB7F81397B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A5DF5F1777B4FA0B532890EFADB6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093E1-1E30-4856-AB78-E5A4B6AB2A1F}"/>
      </w:docPartPr>
      <w:docPartBody>
        <w:p w:rsidR="00000000" w:rsidRDefault="00D95F31">
          <w:pPr>
            <w:pStyle w:val="0A5DF5F1777B4FA0B532890EFADB6FF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5F75BFEE74A7BB805BB802C34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4A369-B31A-4463-834D-B4F5C1D69BBB}"/>
      </w:docPartPr>
      <w:docPartBody>
        <w:p w:rsidR="00000000" w:rsidRDefault="00D95F31">
          <w:pPr>
            <w:pStyle w:val="06D5F75BFEE74A7BB805BB802C34274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E89F60D23D64391BA367D1AB8EBF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501A-03E0-400D-BCF7-23BAB0180D0C}"/>
      </w:docPartPr>
      <w:docPartBody>
        <w:p w:rsidR="00000000" w:rsidRDefault="00D95F31">
          <w:pPr>
            <w:pStyle w:val="7E89F60D23D64391BA367D1AB8EBFBF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90EE34B25324275BD1C815312995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053E9-021B-4697-82AA-6094D93FC213}"/>
      </w:docPartPr>
      <w:docPartBody>
        <w:p w:rsidR="00000000" w:rsidRDefault="00D95F31">
          <w:pPr>
            <w:pStyle w:val="D90EE34B25324275BD1C8153129956A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0107F79F3F8444ABC6C3C43AC27D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94AA6-5487-4D4C-A5EB-00D8AD126A6B}"/>
      </w:docPartPr>
      <w:docPartBody>
        <w:p w:rsidR="00000000" w:rsidRDefault="00D95F31">
          <w:pPr>
            <w:pStyle w:val="40107F79F3F8444ABC6C3C43AC27D42F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26E216142A343958FEAE17C5BD1B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E71B2-046D-4BA8-9439-2D499C9C0807}"/>
      </w:docPartPr>
      <w:docPartBody>
        <w:p w:rsidR="00000000" w:rsidRDefault="00D95F31">
          <w:pPr>
            <w:pStyle w:val="E26E216142A343958FEAE17C5BD1B7F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FED27983AE64945A8ECBF0A70A4B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22869-486D-4FC4-B03E-762505DE67F4}"/>
      </w:docPartPr>
      <w:docPartBody>
        <w:p w:rsidR="00000000" w:rsidRDefault="00D95F31">
          <w:pPr>
            <w:pStyle w:val="7FED27983AE64945A8ECBF0A70A4B5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30E20A51E04470585F648EC2D39E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FF062-AB93-43D2-8253-FA414AA0B078}"/>
      </w:docPartPr>
      <w:docPartBody>
        <w:p w:rsidR="00000000" w:rsidRDefault="00D95F31">
          <w:pPr>
            <w:pStyle w:val="030E20A51E04470585F648EC2D39E3D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383E1E1139402CBC091EA647BAE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A964D-D081-4DC3-B5E2-51E060391570}"/>
      </w:docPartPr>
      <w:docPartBody>
        <w:p w:rsidR="00000000" w:rsidRDefault="00D95F31">
          <w:pPr>
            <w:pStyle w:val="99383E1E1139402CBC091EA647BAE6C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15CFA9473FD43E5B16CCD6E7AA37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0EF8F-D105-46C1-8289-5BB790A8D337}"/>
      </w:docPartPr>
      <w:docPartBody>
        <w:p w:rsidR="00000000" w:rsidRDefault="00D95F31">
          <w:pPr>
            <w:pStyle w:val="B15CFA9473FD43E5B16CCD6E7AA378A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871918C30D3456896C97901D73E5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9934-05A6-4C9A-A718-7929C01D54B2}"/>
      </w:docPartPr>
      <w:docPartBody>
        <w:p w:rsidR="00000000" w:rsidRDefault="00D95F31">
          <w:pPr>
            <w:pStyle w:val="A871918C30D3456896C97901D73E521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92711AF21674D67BA6417B7EE8DB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FB40-0085-49E1-942D-7F79610AF98B}"/>
      </w:docPartPr>
      <w:docPartBody>
        <w:p w:rsidR="00000000" w:rsidRDefault="00D95F31">
          <w:pPr>
            <w:pStyle w:val="A92711AF21674D67BA6417B7EE8DB2C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25E4533D7CD4621A2ADA4B905BBC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6CE3B-9A05-409A-8B5D-67B647CE5F52}"/>
      </w:docPartPr>
      <w:docPartBody>
        <w:p w:rsidR="00000000" w:rsidRDefault="00D95F31">
          <w:pPr>
            <w:pStyle w:val="225E4533D7CD4621A2ADA4B905BBC24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FA2BC38F16542CEB7C112244CFC8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1C9E4-57EC-47EA-B980-C5FFAB2CB331}"/>
      </w:docPartPr>
      <w:docPartBody>
        <w:p w:rsidR="00000000" w:rsidRDefault="00D95F31">
          <w:pPr>
            <w:pStyle w:val="3FA2BC38F16542CEB7C112244CFC82E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1333EACC53C4D6A89D5D8D876221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EDE05-5A6E-4CE2-8FED-0EB058F225F9}"/>
      </w:docPartPr>
      <w:docPartBody>
        <w:p w:rsidR="00000000" w:rsidRDefault="00D95F31">
          <w:pPr>
            <w:pStyle w:val="61333EACC53C4D6A89D5D8D876221EB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B73376CB08F64016953A86D7B8855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F50B6-8189-453F-B413-E397ED7EC155}"/>
      </w:docPartPr>
      <w:docPartBody>
        <w:p w:rsidR="00000000" w:rsidRDefault="00D95F31">
          <w:pPr>
            <w:pStyle w:val="B73376CB08F64016953A86D7B88559DF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63966D2C14C4AA9BC37F9CE14FFAF1F">
    <w:name w:val="D63966D2C14C4AA9BC37F9CE14FFAF1F"/>
  </w:style>
  <w:style w:type="paragraph" w:customStyle="1" w:styleId="EC0A2AA2BBA640A68DDC21015F62749B">
    <w:name w:val="EC0A2AA2BBA640A68DDC21015F62749B"/>
  </w:style>
  <w:style w:type="paragraph" w:customStyle="1" w:styleId="DA7FFFB156E8499698259CB1569BFB3B">
    <w:name w:val="DA7FFFB156E8499698259CB1569BFB3B"/>
  </w:style>
  <w:style w:type="paragraph" w:customStyle="1" w:styleId="775B0EE1198B4EAE954E35756D2DEC12">
    <w:name w:val="775B0EE1198B4EAE954E35756D2DEC12"/>
  </w:style>
  <w:style w:type="paragraph" w:customStyle="1" w:styleId="B6C23E3AE99749498044AAA19507EF0E">
    <w:name w:val="B6C23E3AE99749498044AAA19507EF0E"/>
  </w:style>
  <w:style w:type="paragraph" w:customStyle="1" w:styleId="70BE88F532774355818DA500BB5385BE">
    <w:name w:val="70BE88F532774355818DA500BB5385BE"/>
  </w:style>
  <w:style w:type="paragraph" w:customStyle="1" w:styleId="B883F500FC7C440283184F100A753C1B">
    <w:name w:val="B883F500FC7C440283184F100A753C1B"/>
  </w:style>
  <w:style w:type="paragraph" w:customStyle="1" w:styleId="BC071885358F4AA6AE89C76DC65AD784">
    <w:name w:val="BC071885358F4AA6AE89C76DC65AD784"/>
  </w:style>
  <w:style w:type="paragraph" w:customStyle="1" w:styleId="D9E46BD40C6A404CB9458CB7F81397BB">
    <w:name w:val="D9E46BD40C6A404CB9458CB7F81397BB"/>
  </w:style>
  <w:style w:type="paragraph" w:customStyle="1" w:styleId="0A5DF5F1777B4FA0B532890EFADB6FFC">
    <w:name w:val="0A5DF5F1777B4FA0B532890EFADB6FFC"/>
  </w:style>
  <w:style w:type="paragraph" w:customStyle="1" w:styleId="06D5F75BFEE74A7BB805BB802C342747">
    <w:name w:val="06D5F75BFEE74A7BB805BB802C342747"/>
  </w:style>
  <w:style w:type="paragraph" w:customStyle="1" w:styleId="7E89F60D23D64391BA367D1AB8EBFBF4">
    <w:name w:val="7E89F60D23D64391BA367D1AB8EBFBF4"/>
  </w:style>
  <w:style w:type="paragraph" w:customStyle="1" w:styleId="D90EE34B25324275BD1C8153129956A1">
    <w:name w:val="D90EE34B25324275BD1C8153129956A1"/>
  </w:style>
  <w:style w:type="paragraph" w:customStyle="1" w:styleId="40107F79F3F8444ABC6C3C43AC27D42F">
    <w:name w:val="40107F79F3F8444ABC6C3C43AC27D42F"/>
  </w:style>
  <w:style w:type="paragraph" w:customStyle="1" w:styleId="E26E216142A343958FEAE17C5BD1B7F1">
    <w:name w:val="E26E216142A343958FEAE17C5BD1B7F1"/>
  </w:style>
  <w:style w:type="paragraph" w:customStyle="1" w:styleId="7FED27983AE64945A8ECBF0A70A4B5D8">
    <w:name w:val="7FED27983AE64945A8ECBF0A70A4B5D8"/>
  </w:style>
  <w:style w:type="paragraph" w:customStyle="1" w:styleId="030E20A51E04470585F648EC2D39E3D6">
    <w:name w:val="030E20A51E04470585F648EC2D39E3D6"/>
  </w:style>
  <w:style w:type="paragraph" w:customStyle="1" w:styleId="99383E1E1139402CBC091EA647BAE6CD">
    <w:name w:val="99383E1E1139402CBC091EA647BAE6CD"/>
  </w:style>
  <w:style w:type="paragraph" w:customStyle="1" w:styleId="B15CFA9473FD43E5B16CCD6E7AA378A5">
    <w:name w:val="B15CFA9473FD43E5B16CCD6E7AA378A5"/>
  </w:style>
  <w:style w:type="paragraph" w:customStyle="1" w:styleId="A871918C30D3456896C97901D73E521C">
    <w:name w:val="A871918C30D3456896C97901D73E521C"/>
  </w:style>
  <w:style w:type="paragraph" w:customStyle="1" w:styleId="A92711AF21674D67BA6417B7EE8DB2C9">
    <w:name w:val="A92711AF21674D67BA6417B7EE8DB2C9"/>
  </w:style>
  <w:style w:type="paragraph" w:customStyle="1" w:styleId="225E4533D7CD4621A2ADA4B905BBC24B">
    <w:name w:val="225E4533D7CD4621A2ADA4B905BBC24B"/>
  </w:style>
  <w:style w:type="paragraph" w:customStyle="1" w:styleId="3FA2BC38F16542CEB7C112244CFC82EA">
    <w:name w:val="3FA2BC38F16542CEB7C112244CFC82EA"/>
  </w:style>
  <w:style w:type="paragraph" w:customStyle="1" w:styleId="61333EACC53C4D6A89D5D8D876221EBE">
    <w:name w:val="61333EACC53C4D6A89D5D8D876221EBE"/>
  </w:style>
  <w:style w:type="paragraph" w:customStyle="1" w:styleId="B73376CB08F64016953A86D7B88559DF">
    <w:name w:val="B73376CB08F64016953A86D7B88559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63966D2C14C4AA9BC37F9CE14FFAF1F">
    <w:name w:val="D63966D2C14C4AA9BC37F9CE14FFAF1F"/>
  </w:style>
  <w:style w:type="paragraph" w:customStyle="1" w:styleId="EC0A2AA2BBA640A68DDC21015F62749B">
    <w:name w:val="EC0A2AA2BBA640A68DDC21015F62749B"/>
  </w:style>
  <w:style w:type="paragraph" w:customStyle="1" w:styleId="DA7FFFB156E8499698259CB1569BFB3B">
    <w:name w:val="DA7FFFB156E8499698259CB1569BFB3B"/>
  </w:style>
  <w:style w:type="paragraph" w:customStyle="1" w:styleId="775B0EE1198B4EAE954E35756D2DEC12">
    <w:name w:val="775B0EE1198B4EAE954E35756D2DEC12"/>
  </w:style>
  <w:style w:type="paragraph" w:customStyle="1" w:styleId="B6C23E3AE99749498044AAA19507EF0E">
    <w:name w:val="B6C23E3AE99749498044AAA19507EF0E"/>
  </w:style>
  <w:style w:type="paragraph" w:customStyle="1" w:styleId="70BE88F532774355818DA500BB5385BE">
    <w:name w:val="70BE88F532774355818DA500BB5385BE"/>
  </w:style>
  <w:style w:type="paragraph" w:customStyle="1" w:styleId="B883F500FC7C440283184F100A753C1B">
    <w:name w:val="B883F500FC7C440283184F100A753C1B"/>
  </w:style>
  <w:style w:type="paragraph" w:customStyle="1" w:styleId="BC071885358F4AA6AE89C76DC65AD784">
    <w:name w:val="BC071885358F4AA6AE89C76DC65AD784"/>
  </w:style>
  <w:style w:type="paragraph" w:customStyle="1" w:styleId="D9E46BD40C6A404CB9458CB7F81397BB">
    <w:name w:val="D9E46BD40C6A404CB9458CB7F81397BB"/>
  </w:style>
  <w:style w:type="paragraph" w:customStyle="1" w:styleId="0A5DF5F1777B4FA0B532890EFADB6FFC">
    <w:name w:val="0A5DF5F1777B4FA0B532890EFADB6FFC"/>
  </w:style>
  <w:style w:type="paragraph" w:customStyle="1" w:styleId="06D5F75BFEE74A7BB805BB802C342747">
    <w:name w:val="06D5F75BFEE74A7BB805BB802C342747"/>
  </w:style>
  <w:style w:type="paragraph" w:customStyle="1" w:styleId="7E89F60D23D64391BA367D1AB8EBFBF4">
    <w:name w:val="7E89F60D23D64391BA367D1AB8EBFBF4"/>
  </w:style>
  <w:style w:type="paragraph" w:customStyle="1" w:styleId="D90EE34B25324275BD1C8153129956A1">
    <w:name w:val="D90EE34B25324275BD1C8153129956A1"/>
  </w:style>
  <w:style w:type="paragraph" w:customStyle="1" w:styleId="40107F79F3F8444ABC6C3C43AC27D42F">
    <w:name w:val="40107F79F3F8444ABC6C3C43AC27D42F"/>
  </w:style>
  <w:style w:type="paragraph" w:customStyle="1" w:styleId="E26E216142A343958FEAE17C5BD1B7F1">
    <w:name w:val="E26E216142A343958FEAE17C5BD1B7F1"/>
  </w:style>
  <w:style w:type="paragraph" w:customStyle="1" w:styleId="7FED27983AE64945A8ECBF0A70A4B5D8">
    <w:name w:val="7FED27983AE64945A8ECBF0A70A4B5D8"/>
  </w:style>
  <w:style w:type="paragraph" w:customStyle="1" w:styleId="030E20A51E04470585F648EC2D39E3D6">
    <w:name w:val="030E20A51E04470585F648EC2D39E3D6"/>
  </w:style>
  <w:style w:type="paragraph" w:customStyle="1" w:styleId="99383E1E1139402CBC091EA647BAE6CD">
    <w:name w:val="99383E1E1139402CBC091EA647BAE6CD"/>
  </w:style>
  <w:style w:type="paragraph" w:customStyle="1" w:styleId="B15CFA9473FD43E5B16CCD6E7AA378A5">
    <w:name w:val="B15CFA9473FD43E5B16CCD6E7AA378A5"/>
  </w:style>
  <w:style w:type="paragraph" w:customStyle="1" w:styleId="A871918C30D3456896C97901D73E521C">
    <w:name w:val="A871918C30D3456896C97901D73E521C"/>
  </w:style>
  <w:style w:type="paragraph" w:customStyle="1" w:styleId="A92711AF21674D67BA6417B7EE8DB2C9">
    <w:name w:val="A92711AF21674D67BA6417B7EE8DB2C9"/>
  </w:style>
  <w:style w:type="paragraph" w:customStyle="1" w:styleId="225E4533D7CD4621A2ADA4B905BBC24B">
    <w:name w:val="225E4533D7CD4621A2ADA4B905BBC24B"/>
  </w:style>
  <w:style w:type="paragraph" w:customStyle="1" w:styleId="3FA2BC38F16542CEB7C112244CFC82EA">
    <w:name w:val="3FA2BC38F16542CEB7C112244CFC82EA"/>
  </w:style>
  <w:style w:type="paragraph" w:customStyle="1" w:styleId="61333EACC53C4D6A89D5D8D876221EBE">
    <w:name w:val="61333EACC53C4D6A89D5D8D876221EBE"/>
  </w:style>
  <w:style w:type="paragraph" w:customStyle="1" w:styleId="B73376CB08F64016953A86D7B88559DF">
    <w:name w:val="B73376CB08F64016953A86D7B885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2017-03-28T00:00:00</PublishDate>
  <Abstract>464/2016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35C49-4ED0-4AD0-980D-C4FFE09B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9</TotalTime>
  <Pages>5</Pages>
  <Words>1733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775/2016</dc:subject>
  <dc:creator>Maria Inez Steemburgo de Araujo</dc:creator>
  <cp:lastModifiedBy>Jaime Léo Martines Soares</cp:lastModifiedBy>
  <cp:revision>2</cp:revision>
  <cp:lastPrinted>2016-07-02T15:27:00Z</cp:lastPrinted>
  <dcterms:created xsi:type="dcterms:W3CDTF">2017-03-25T14:30:00Z</dcterms:created>
  <dcterms:modified xsi:type="dcterms:W3CDTF">2017-03-25T14:40:00Z</dcterms:modified>
  <cp:contentStatus>2012, 2013, 2014, 2015 e 2016</cp:contentStatus>
</cp:coreProperties>
</file>