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090B2D" w:rsidTr="0027745D">
        <w:trPr>
          <w:trHeight w:hRule="exact" w:val="386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90B2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0B2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90B2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90B2D" w:rsidTr="00C779E0">
        <w:trPr>
          <w:trHeight w:hRule="exact" w:val="562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90B2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0B2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090B2D" w:rsidRDefault="00173345" w:rsidP="00C779E0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0B2D">
              <w:rPr>
                <w:rFonts w:ascii="Times New Roman" w:hAnsi="Times New Roman"/>
                <w:sz w:val="22"/>
                <w:szCs w:val="22"/>
              </w:rPr>
              <w:t xml:space="preserve">Aprova </w:t>
            </w:r>
            <w:r w:rsidR="009C5D13" w:rsidRPr="00090B2D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877D8" w:rsidRPr="00090B2D">
              <w:rPr>
                <w:rFonts w:ascii="Times New Roman" w:hAnsi="Times New Roman"/>
                <w:sz w:val="22"/>
                <w:szCs w:val="22"/>
              </w:rPr>
              <w:t>doação</w:t>
            </w:r>
            <w:r w:rsidR="00C779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5D13" w:rsidRPr="00090B2D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D306BD" w:rsidRPr="00090B2D">
              <w:rPr>
                <w:rFonts w:ascii="Times New Roman" w:hAnsi="Times New Roman"/>
                <w:sz w:val="22"/>
                <w:szCs w:val="22"/>
              </w:rPr>
              <w:t>bens inservíveis</w:t>
            </w:r>
            <w:r w:rsidR="00C779E0">
              <w:rPr>
                <w:rFonts w:ascii="Times New Roman" w:hAnsi="Times New Roman"/>
                <w:sz w:val="22"/>
                <w:szCs w:val="22"/>
              </w:rPr>
              <w:t xml:space="preserve"> do Conselho de Arquitetura e Urbanismo do Rio Grande do Sul</w:t>
            </w:r>
          </w:p>
        </w:tc>
      </w:tr>
      <w:tr w:rsidR="00BD1F54" w:rsidRPr="00090B2D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90B2D" w:rsidRDefault="00BD1F54" w:rsidP="008F55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B2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F55A6" w:rsidRPr="00090B2D">
              <w:rPr>
                <w:rFonts w:ascii="Times New Roman" w:hAnsi="Times New Roman"/>
                <w:b/>
                <w:sz w:val="22"/>
                <w:szCs w:val="22"/>
              </w:rPr>
              <w:t>024</w:t>
            </w:r>
            <w:r w:rsidRPr="00090B2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090B2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090B2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90B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090B2D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090B2D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D76E1" w:rsidRPr="00090B2D" w:rsidRDefault="002D76E1" w:rsidP="002D7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O CONSELHO DIRETOR DO CAU/RS, reunido ordinariamente em Porto Alegre – RS, na sede do CAU/RS, no dia </w:t>
      </w:r>
      <w:r w:rsidR="008F55A6" w:rsidRPr="00090B2D">
        <w:rPr>
          <w:rFonts w:ascii="Times New Roman" w:hAnsi="Times New Roman"/>
          <w:sz w:val="22"/>
          <w:szCs w:val="22"/>
        </w:rPr>
        <w:t>12</w:t>
      </w:r>
      <w:r w:rsidRPr="00090B2D">
        <w:rPr>
          <w:rFonts w:ascii="Times New Roman" w:hAnsi="Times New Roman"/>
          <w:sz w:val="22"/>
          <w:szCs w:val="22"/>
        </w:rPr>
        <w:t xml:space="preserve"> de </w:t>
      </w:r>
      <w:r w:rsidR="008F55A6" w:rsidRPr="00090B2D">
        <w:rPr>
          <w:rFonts w:ascii="Times New Roman" w:hAnsi="Times New Roman"/>
          <w:sz w:val="22"/>
          <w:szCs w:val="22"/>
        </w:rPr>
        <w:t xml:space="preserve">setembro </w:t>
      </w:r>
      <w:r w:rsidRPr="00090B2D">
        <w:rPr>
          <w:rFonts w:ascii="Times New Roman" w:hAnsi="Times New Roman"/>
          <w:sz w:val="22"/>
          <w:szCs w:val="22"/>
        </w:rPr>
        <w:t>de 2018, no uso das competências que lhe conferem o Regimento Interno do CAU/RS, após an</w:t>
      </w:r>
      <w:r w:rsidR="00A27C51" w:rsidRPr="00090B2D">
        <w:rPr>
          <w:rFonts w:ascii="Times New Roman" w:hAnsi="Times New Roman"/>
          <w:sz w:val="22"/>
          <w:szCs w:val="22"/>
        </w:rPr>
        <w:t>álise do assunto em epígrafe, e;</w:t>
      </w:r>
    </w:p>
    <w:p w:rsidR="00F51913" w:rsidRPr="00090B2D" w:rsidRDefault="00F51913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21167" w:rsidRPr="00090B2D" w:rsidRDefault="00A6373C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Considerando </w:t>
      </w:r>
      <w:r w:rsidR="008F55A6" w:rsidRPr="00090B2D">
        <w:rPr>
          <w:rFonts w:ascii="Times New Roman" w:hAnsi="Times New Roman"/>
          <w:sz w:val="22"/>
          <w:szCs w:val="22"/>
        </w:rPr>
        <w:t>a Deliberação Plenária DPO-RS nº 933/2018 de 27 de julho de 2018, que aprovou encaminhamentos acerca da doação de bens inservíveis do CAU/RS, bem como o encaminhamento das propostas para aprovação do Conselho Diretor.</w:t>
      </w:r>
    </w:p>
    <w:p w:rsidR="00A9017D" w:rsidRPr="00090B2D" w:rsidRDefault="00A9017D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62475" w:rsidRPr="00090B2D" w:rsidRDefault="00262475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>Considerando que o Regimento Interno do CAU/RS, dispõe em seu art. 155, inciso XVI, que Compete ao Conselho Diretor do CAU/RS “propor e deliberar sobre convênios, termos de colaboração, termos de fomento, acordos de cooperação e memorandos de entendimento”</w:t>
      </w:r>
      <w:r w:rsidR="00A9017D" w:rsidRPr="00090B2D">
        <w:rPr>
          <w:rFonts w:ascii="Times New Roman" w:hAnsi="Times New Roman"/>
          <w:sz w:val="22"/>
          <w:szCs w:val="22"/>
        </w:rPr>
        <w:t>.</w:t>
      </w:r>
    </w:p>
    <w:p w:rsidR="00262475" w:rsidRPr="00090B2D" w:rsidRDefault="00262475" w:rsidP="00262475">
      <w:pPr>
        <w:jc w:val="both"/>
        <w:rPr>
          <w:rFonts w:ascii="Times New Roman" w:hAnsi="Times New Roman"/>
          <w:sz w:val="22"/>
          <w:szCs w:val="22"/>
        </w:rPr>
      </w:pPr>
    </w:p>
    <w:p w:rsidR="00262475" w:rsidRPr="00090B2D" w:rsidRDefault="00262475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>Considerando que o Regimento Interno do CAU/RS, dispõe em seu art. 155, inciso XVIII, que Compete ao Conselho Diretor do CAU/RS “propor e deliberar sobre ações de inter-relação com instituições públicas e privadas sobre questões de interesse da sociedade e do CAU/RS”</w:t>
      </w:r>
      <w:r w:rsidR="00A9017D" w:rsidRPr="00090B2D">
        <w:rPr>
          <w:rFonts w:ascii="Times New Roman" w:hAnsi="Times New Roman"/>
          <w:sz w:val="22"/>
          <w:szCs w:val="22"/>
        </w:rPr>
        <w:t>.</w:t>
      </w:r>
    </w:p>
    <w:p w:rsidR="00262475" w:rsidRPr="00090B2D" w:rsidRDefault="00262475" w:rsidP="00262475">
      <w:pPr>
        <w:jc w:val="both"/>
        <w:rPr>
          <w:rFonts w:ascii="Times New Roman" w:hAnsi="Times New Roman"/>
          <w:sz w:val="22"/>
          <w:szCs w:val="22"/>
        </w:rPr>
      </w:pPr>
    </w:p>
    <w:p w:rsidR="00262475" w:rsidRPr="00090B2D" w:rsidRDefault="00262475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>Considerando que o Regimento Interno do CAU/RS, dispõe em seu art. 156 que Compete ao Conselho Diretor do CAU/RS “manifestar-se sobre assuntos de sua competência mediante ato administrativo da espécie deliberação do Conselho Diretor, de acordo com o Manual para Elaboração de Atos Normativos do CAU, aprovado pelo CAU/BR, a ser publicada no sítio eletrônico do CAU/RS”</w:t>
      </w:r>
      <w:r w:rsidR="00A9017D" w:rsidRPr="00090B2D">
        <w:rPr>
          <w:rFonts w:ascii="Times New Roman" w:hAnsi="Times New Roman"/>
          <w:sz w:val="22"/>
          <w:szCs w:val="22"/>
        </w:rPr>
        <w:t>.</w:t>
      </w:r>
    </w:p>
    <w:p w:rsidR="00BA4EFA" w:rsidRPr="00090B2D" w:rsidRDefault="00BA4EFA" w:rsidP="00262475">
      <w:pPr>
        <w:jc w:val="both"/>
        <w:rPr>
          <w:rFonts w:ascii="Times New Roman" w:hAnsi="Times New Roman"/>
          <w:sz w:val="22"/>
          <w:szCs w:val="22"/>
        </w:rPr>
      </w:pPr>
    </w:p>
    <w:p w:rsidR="00A0187E" w:rsidRPr="00090B2D" w:rsidRDefault="000D0371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Considerando </w:t>
      </w:r>
      <w:r w:rsidR="008F55A6" w:rsidRPr="00090B2D">
        <w:rPr>
          <w:rFonts w:ascii="Times New Roman" w:hAnsi="Times New Roman"/>
          <w:sz w:val="22"/>
          <w:szCs w:val="22"/>
        </w:rPr>
        <w:t xml:space="preserve">o Processo Administrativo nº </w:t>
      </w:r>
      <w:r w:rsidR="00BA4EFA" w:rsidRPr="00090B2D">
        <w:rPr>
          <w:rFonts w:ascii="Times New Roman" w:hAnsi="Times New Roman"/>
          <w:sz w:val="22"/>
          <w:szCs w:val="22"/>
        </w:rPr>
        <w:t>293</w:t>
      </w:r>
      <w:r w:rsidR="008F55A6" w:rsidRPr="00090B2D">
        <w:rPr>
          <w:rFonts w:ascii="Times New Roman" w:hAnsi="Times New Roman"/>
          <w:sz w:val="22"/>
          <w:szCs w:val="22"/>
        </w:rPr>
        <w:t>/</w:t>
      </w:r>
      <w:r w:rsidR="00BA4EFA" w:rsidRPr="00090B2D">
        <w:rPr>
          <w:rFonts w:ascii="Times New Roman" w:hAnsi="Times New Roman"/>
          <w:sz w:val="22"/>
          <w:szCs w:val="22"/>
        </w:rPr>
        <w:t xml:space="preserve">2017, no qual consta </w:t>
      </w:r>
      <w:r w:rsidR="008F55A6" w:rsidRPr="00090B2D">
        <w:rPr>
          <w:rFonts w:ascii="Times New Roman" w:hAnsi="Times New Roman"/>
          <w:sz w:val="22"/>
          <w:szCs w:val="22"/>
        </w:rPr>
        <w:t xml:space="preserve">a </w:t>
      </w:r>
      <w:r w:rsidR="00BA4EFA" w:rsidRPr="00090B2D">
        <w:rPr>
          <w:rFonts w:ascii="Times New Roman" w:hAnsi="Times New Roman"/>
          <w:sz w:val="22"/>
          <w:szCs w:val="22"/>
        </w:rPr>
        <w:t xml:space="preserve">relação </w:t>
      </w:r>
      <w:r w:rsidR="008F55A6" w:rsidRPr="00090B2D">
        <w:rPr>
          <w:rFonts w:ascii="Times New Roman" w:hAnsi="Times New Roman"/>
          <w:sz w:val="22"/>
          <w:szCs w:val="22"/>
        </w:rPr>
        <w:t xml:space="preserve">de bens inservíveis pertencentes ao Conselho de Arquitetura e Urbanismo do Rio grande do Sul (folhas </w:t>
      </w:r>
      <w:r w:rsidR="00B14643" w:rsidRPr="00090B2D">
        <w:rPr>
          <w:rFonts w:ascii="Times New Roman" w:hAnsi="Times New Roman"/>
          <w:sz w:val="22"/>
          <w:szCs w:val="22"/>
        </w:rPr>
        <w:t>71</w:t>
      </w:r>
      <w:r w:rsidR="008F55A6" w:rsidRPr="00090B2D">
        <w:rPr>
          <w:rFonts w:ascii="Times New Roman" w:hAnsi="Times New Roman"/>
          <w:sz w:val="22"/>
          <w:szCs w:val="22"/>
        </w:rPr>
        <w:t xml:space="preserve"> </w:t>
      </w:r>
      <w:r w:rsidR="00A0187E" w:rsidRPr="00090B2D">
        <w:rPr>
          <w:rFonts w:ascii="Times New Roman" w:hAnsi="Times New Roman"/>
          <w:sz w:val="22"/>
          <w:szCs w:val="22"/>
        </w:rPr>
        <w:t>e</w:t>
      </w:r>
      <w:r w:rsidR="008F55A6" w:rsidRPr="00090B2D">
        <w:rPr>
          <w:rFonts w:ascii="Times New Roman" w:hAnsi="Times New Roman"/>
          <w:sz w:val="22"/>
          <w:szCs w:val="22"/>
        </w:rPr>
        <w:t xml:space="preserve"> </w:t>
      </w:r>
      <w:r w:rsidR="00B14643" w:rsidRPr="00090B2D">
        <w:rPr>
          <w:rFonts w:ascii="Times New Roman" w:hAnsi="Times New Roman"/>
          <w:sz w:val="22"/>
          <w:szCs w:val="22"/>
        </w:rPr>
        <w:t>72</w:t>
      </w:r>
      <w:r w:rsidR="008F55A6" w:rsidRPr="00090B2D">
        <w:rPr>
          <w:rFonts w:ascii="Times New Roman" w:hAnsi="Times New Roman"/>
          <w:sz w:val="22"/>
          <w:szCs w:val="22"/>
        </w:rPr>
        <w:t>)</w:t>
      </w:r>
      <w:r w:rsidR="00A0187E" w:rsidRPr="00090B2D">
        <w:rPr>
          <w:rFonts w:ascii="Times New Roman" w:hAnsi="Times New Roman"/>
          <w:sz w:val="22"/>
          <w:szCs w:val="22"/>
        </w:rPr>
        <w:t>;</w:t>
      </w: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</w:p>
    <w:p w:rsidR="00BA4EFA" w:rsidRPr="00090B2D" w:rsidRDefault="00BA4EFA" w:rsidP="00BA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>Considerando a Deliberação Plenária DPO-RS nº 933/2018 de 27 de julho de 2018, que aprovou encaminhamentos acerca da doação de bens inservíveis do CAU/RS, bem como o encaminhamento das propostas para aprovação do Conselho Diretor.</w:t>
      </w:r>
    </w:p>
    <w:p w:rsidR="00BA4EFA" w:rsidRPr="00090B2D" w:rsidRDefault="00BA4EFA" w:rsidP="00262475">
      <w:pPr>
        <w:jc w:val="both"/>
        <w:rPr>
          <w:rFonts w:ascii="Times New Roman" w:hAnsi="Times New Roman"/>
          <w:sz w:val="22"/>
          <w:szCs w:val="22"/>
        </w:rPr>
      </w:pP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Considerando solicitação </w:t>
      </w:r>
      <w:r w:rsidR="00BA4EFA" w:rsidRPr="00090B2D">
        <w:rPr>
          <w:rFonts w:ascii="Times New Roman" w:hAnsi="Times New Roman"/>
          <w:sz w:val="22"/>
          <w:szCs w:val="22"/>
        </w:rPr>
        <w:t xml:space="preserve">encaminhada </w:t>
      </w:r>
      <w:r w:rsidRPr="00090B2D">
        <w:rPr>
          <w:rFonts w:ascii="Times New Roman" w:hAnsi="Times New Roman"/>
          <w:sz w:val="22"/>
          <w:szCs w:val="22"/>
        </w:rPr>
        <w:t>pel</w:t>
      </w:r>
      <w:r w:rsidR="00BA4EFA" w:rsidRPr="00090B2D">
        <w:rPr>
          <w:rFonts w:ascii="Times New Roman" w:hAnsi="Times New Roman"/>
          <w:sz w:val="22"/>
          <w:szCs w:val="22"/>
        </w:rPr>
        <w:t xml:space="preserve">o </w:t>
      </w:r>
      <w:r w:rsidR="00B14643" w:rsidRPr="00090B2D">
        <w:rPr>
          <w:rFonts w:ascii="Times New Roman" w:hAnsi="Times New Roman"/>
          <w:sz w:val="22"/>
          <w:szCs w:val="22"/>
        </w:rPr>
        <w:t xml:space="preserve">EMAV / FAU-UFRGS – </w:t>
      </w:r>
      <w:r w:rsidR="00BA4EFA" w:rsidRPr="00090B2D">
        <w:rPr>
          <w:rFonts w:ascii="Times New Roman" w:hAnsi="Times New Roman"/>
          <w:sz w:val="22"/>
          <w:szCs w:val="22"/>
        </w:rPr>
        <w:t>Escritório</w:t>
      </w:r>
      <w:r w:rsidR="00B14643" w:rsidRPr="00090B2D">
        <w:rPr>
          <w:rFonts w:ascii="Times New Roman" w:hAnsi="Times New Roman"/>
          <w:sz w:val="22"/>
          <w:szCs w:val="22"/>
        </w:rPr>
        <w:t xml:space="preserve"> </w:t>
      </w:r>
      <w:r w:rsidR="00BA4EFA" w:rsidRPr="00090B2D">
        <w:rPr>
          <w:rFonts w:ascii="Times New Roman" w:hAnsi="Times New Roman"/>
          <w:sz w:val="22"/>
          <w:szCs w:val="22"/>
        </w:rPr>
        <w:t>Modelo Albano Volkmer</w:t>
      </w:r>
      <w:r w:rsidR="00B14643" w:rsidRPr="00090B2D">
        <w:rPr>
          <w:rFonts w:ascii="Times New Roman" w:hAnsi="Times New Roman"/>
          <w:sz w:val="22"/>
          <w:szCs w:val="22"/>
        </w:rPr>
        <w:t xml:space="preserve">, da Faculdade de Arquitetura e Urbanismo da Universidade Federal do Rio Grande do Sul (folha </w:t>
      </w:r>
      <w:r w:rsidR="00BA4EFA" w:rsidRPr="00090B2D">
        <w:rPr>
          <w:rFonts w:ascii="Times New Roman" w:hAnsi="Times New Roman"/>
          <w:sz w:val="22"/>
          <w:szCs w:val="22"/>
        </w:rPr>
        <w:t>79</w:t>
      </w:r>
      <w:r w:rsidR="00B14643" w:rsidRPr="00090B2D">
        <w:rPr>
          <w:rFonts w:ascii="Times New Roman" w:hAnsi="Times New Roman"/>
          <w:sz w:val="22"/>
          <w:szCs w:val="22"/>
        </w:rPr>
        <w:t>);</w:t>
      </w:r>
      <w:r w:rsidR="00BA4EFA" w:rsidRPr="00090B2D">
        <w:rPr>
          <w:rFonts w:ascii="Times New Roman" w:hAnsi="Times New Roman"/>
          <w:sz w:val="22"/>
          <w:szCs w:val="22"/>
        </w:rPr>
        <w:t xml:space="preserve"> </w:t>
      </w: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Considerando </w:t>
      </w:r>
      <w:r w:rsidR="00B14643" w:rsidRPr="00090B2D">
        <w:rPr>
          <w:rFonts w:ascii="Times New Roman" w:hAnsi="Times New Roman"/>
          <w:sz w:val="22"/>
          <w:szCs w:val="22"/>
        </w:rPr>
        <w:t>pedido apresentado</w:t>
      </w:r>
      <w:r w:rsidRPr="00090B2D">
        <w:rPr>
          <w:rFonts w:ascii="Times New Roman" w:hAnsi="Times New Roman"/>
          <w:sz w:val="22"/>
          <w:szCs w:val="22"/>
        </w:rPr>
        <w:t xml:space="preserve"> pelo </w:t>
      </w:r>
      <w:r w:rsidR="00B14643" w:rsidRPr="00090B2D">
        <w:rPr>
          <w:rFonts w:ascii="Times New Roman" w:hAnsi="Times New Roman"/>
          <w:sz w:val="22"/>
          <w:szCs w:val="22"/>
        </w:rPr>
        <w:t xml:space="preserve">IAB RS – </w:t>
      </w:r>
      <w:r w:rsidR="00BA4EFA" w:rsidRPr="00090B2D">
        <w:rPr>
          <w:rFonts w:ascii="Times New Roman" w:hAnsi="Times New Roman"/>
          <w:sz w:val="22"/>
          <w:szCs w:val="22"/>
        </w:rPr>
        <w:t>Instituto</w:t>
      </w:r>
      <w:r w:rsidR="00B14643" w:rsidRPr="00090B2D">
        <w:rPr>
          <w:rFonts w:ascii="Times New Roman" w:hAnsi="Times New Roman"/>
          <w:sz w:val="22"/>
          <w:szCs w:val="22"/>
        </w:rPr>
        <w:t xml:space="preserve"> </w:t>
      </w:r>
      <w:r w:rsidR="00BA4EFA" w:rsidRPr="00090B2D">
        <w:rPr>
          <w:rFonts w:ascii="Times New Roman" w:hAnsi="Times New Roman"/>
          <w:sz w:val="22"/>
          <w:szCs w:val="22"/>
        </w:rPr>
        <w:t xml:space="preserve">de Arquitetos do </w:t>
      </w:r>
      <w:r w:rsidR="00B14643" w:rsidRPr="00090B2D">
        <w:rPr>
          <w:rFonts w:ascii="Times New Roman" w:hAnsi="Times New Roman"/>
          <w:sz w:val="22"/>
          <w:szCs w:val="22"/>
        </w:rPr>
        <w:t>B</w:t>
      </w:r>
      <w:r w:rsidR="00BA4EFA" w:rsidRPr="00090B2D">
        <w:rPr>
          <w:rFonts w:ascii="Times New Roman" w:hAnsi="Times New Roman"/>
          <w:sz w:val="22"/>
          <w:szCs w:val="22"/>
        </w:rPr>
        <w:t xml:space="preserve">rasil </w:t>
      </w:r>
      <w:r w:rsidR="00B14643" w:rsidRPr="00090B2D">
        <w:rPr>
          <w:rFonts w:ascii="Times New Roman" w:hAnsi="Times New Roman"/>
          <w:sz w:val="22"/>
          <w:szCs w:val="22"/>
        </w:rPr>
        <w:t xml:space="preserve">/ </w:t>
      </w:r>
      <w:r w:rsidR="00BA4EFA" w:rsidRPr="00090B2D">
        <w:rPr>
          <w:rFonts w:ascii="Times New Roman" w:hAnsi="Times New Roman"/>
          <w:sz w:val="22"/>
          <w:szCs w:val="22"/>
        </w:rPr>
        <w:t>Departamento Rio Grande do Sul</w:t>
      </w:r>
      <w:r w:rsidR="00B14643" w:rsidRPr="00090B2D">
        <w:rPr>
          <w:rFonts w:ascii="Times New Roman" w:hAnsi="Times New Roman"/>
          <w:sz w:val="22"/>
          <w:szCs w:val="22"/>
        </w:rPr>
        <w:t xml:space="preserve"> (folha 78);</w:t>
      </w:r>
      <w:r w:rsidR="00BA4EFA" w:rsidRPr="00090B2D">
        <w:rPr>
          <w:rFonts w:ascii="Times New Roman" w:hAnsi="Times New Roman"/>
          <w:sz w:val="22"/>
          <w:szCs w:val="22"/>
        </w:rPr>
        <w:t xml:space="preserve"> </w:t>
      </w: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>Considerando solicitação apresentada pela SERGS – Sociedade de Engenharia do Rio Grande do Sul</w:t>
      </w:r>
      <w:r w:rsidR="00B14643" w:rsidRPr="00090B2D">
        <w:rPr>
          <w:rFonts w:ascii="Times New Roman" w:hAnsi="Times New Roman"/>
          <w:sz w:val="22"/>
          <w:szCs w:val="22"/>
        </w:rPr>
        <w:t xml:space="preserve"> (Folha 82);</w:t>
      </w:r>
      <w:r w:rsidRPr="00090B2D">
        <w:rPr>
          <w:rFonts w:ascii="Times New Roman" w:hAnsi="Times New Roman"/>
          <w:sz w:val="22"/>
          <w:szCs w:val="22"/>
        </w:rPr>
        <w:t xml:space="preserve"> </w:t>
      </w: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Considerando </w:t>
      </w:r>
      <w:r w:rsidR="00B14643" w:rsidRPr="00090B2D">
        <w:rPr>
          <w:rFonts w:ascii="Times New Roman" w:hAnsi="Times New Roman"/>
          <w:sz w:val="22"/>
          <w:szCs w:val="22"/>
        </w:rPr>
        <w:t xml:space="preserve">pedido apresentado </w:t>
      </w:r>
      <w:r w:rsidRPr="00090B2D">
        <w:rPr>
          <w:rFonts w:ascii="Times New Roman" w:hAnsi="Times New Roman"/>
          <w:sz w:val="22"/>
          <w:szCs w:val="22"/>
        </w:rPr>
        <w:t xml:space="preserve">pelo </w:t>
      </w:r>
      <w:bookmarkStart w:id="0" w:name="_GoBack"/>
      <w:r w:rsidRPr="00090B2D">
        <w:rPr>
          <w:rFonts w:ascii="Times New Roman" w:hAnsi="Times New Roman"/>
          <w:sz w:val="22"/>
          <w:szCs w:val="22"/>
        </w:rPr>
        <w:t>GHC</w:t>
      </w:r>
      <w:r w:rsidR="00B14643" w:rsidRPr="00090B2D">
        <w:rPr>
          <w:rFonts w:ascii="Times New Roman" w:hAnsi="Times New Roman"/>
          <w:sz w:val="22"/>
          <w:szCs w:val="22"/>
        </w:rPr>
        <w:t xml:space="preserve"> – Grupo Hospitalar Conceição </w:t>
      </w:r>
      <w:bookmarkEnd w:id="0"/>
      <w:r w:rsidR="00B14643" w:rsidRPr="00090B2D">
        <w:rPr>
          <w:rFonts w:ascii="Times New Roman" w:hAnsi="Times New Roman"/>
          <w:sz w:val="22"/>
          <w:szCs w:val="22"/>
        </w:rPr>
        <w:t>(folha 83);</w:t>
      </w:r>
    </w:p>
    <w:p w:rsidR="00A0187E" w:rsidRPr="00090B2D" w:rsidRDefault="00A0187E" w:rsidP="00262475">
      <w:pPr>
        <w:jc w:val="both"/>
        <w:rPr>
          <w:rFonts w:ascii="Times New Roman" w:hAnsi="Times New Roman"/>
          <w:sz w:val="22"/>
          <w:szCs w:val="22"/>
        </w:rPr>
      </w:pPr>
    </w:p>
    <w:p w:rsidR="00262475" w:rsidRDefault="00262475" w:rsidP="00262475">
      <w:pPr>
        <w:jc w:val="both"/>
        <w:rPr>
          <w:rFonts w:ascii="Times New Roman" w:hAnsi="Times New Roman"/>
          <w:b/>
          <w:sz w:val="22"/>
          <w:szCs w:val="22"/>
        </w:rPr>
      </w:pPr>
      <w:r w:rsidRPr="00090B2D">
        <w:rPr>
          <w:rFonts w:ascii="Times New Roman" w:hAnsi="Times New Roman"/>
          <w:b/>
          <w:sz w:val="22"/>
          <w:szCs w:val="22"/>
        </w:rPr>
        <w:t>PROPÕE:</w:t>
      </w:r>
    </w:p>
    <w:p w:rsidR="00262475" w:rsidRPr="00090B2D" w:rsidRDefault="00262475" w:rsidP="00262475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Viabilizar a </w:t>
      </w:r>
      <w:r w:rsidR="00A9017D" w:rsidRPr="00090B2D">
        <w:rPr>
          <w:rFonts w:ascii="Times New Roman" w:hAnsi="Times New Roman"/>
          <w:sz w:val="22"/>
          <w:szCs w:val="22"/>
        </w:rPr>
        <w:t xml:space="preserve">doação </w:t>
      </w:r>
      <w:r w:rsidRPr="00090B2D">
        <w:rPr>
          <w:rFonts w:ascii="Times New Roman" w:hAnsi="Times New Roman"/>
          <w:sz w:val="22"/>
          <w:szCs w:val="22"/>
        </w:rPr>
        <w:t xml:space="preserve">dos </w:t>
      </w:r>
      <w:r w:rsidR="00B14643" w:rsidRPr="00090B2D">
        <w:rPr>
          <w:rFonts w:ascii="Times New Roman" w:hAnsi="Times New Roman"/>
          <w:sz w:val="22"/>
          <w:szCs w:val="22"/>
        </w:rPr>
        <w:t xml:space="preserve">bens inservíveis, conforme </w:t>
      </w:r>
      <w:r w:rsidR="00761170" w:rsidRPr="00090B2D">
        <w:rPr>
          <w:rFonts w:ascii="Times New Roman" w:hAnsi="Times New Roman"/>
          <w:sz w:val="22"/>
          <w:szCs w:val="22"/>
        </w:rPr>
        <w:t xml:space="preserve">detalhamento </w:t>
      </w:r>
      <w:r w:rsidR="00B14643" w:rsidRPr="00090B2D">
        <w:rPr>
          <w:rFonts w:ascii="Times New Roman" w:hAnsi="Times New Roman"/>
          <w:sz w:val="22"/>
          <w:szCs w:val="22"/>
        </w:rPr>
        <w:t>abaixo</w:t>
      </w:r>
      <w:r w:rsidRPr="00090B2D">
        <w:rPr>
          <w:rFonts w:ascii="Times New Roman" w:hAnsi="Times New Roman"/>
          <w:sz w:val="22"/>
          <w:szCs w:val="22"/>
        </w:rPr>
        <w:t>:</w:t>
      </w:r>
    </w:p>
    <w:p w:rsidR="001074C2" w:rsidRPr="00090B2D" w:rsidRDefault="001074C2" w:rsidP="007C1846">
      <w:pPr>
        <w:pStyle w:val="PargrafodaLista"/>
        <w:numPr>
          <w:ilvl w:val="1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Ao EMAV / FAU-UFRGS – Escritório Modelo Albano Volkmer, da Faculdade de Arquitetura e Urbanismo da Universidade Federal do Rio Grande do Sul serão doados 01(uma) Evaporadora LG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9.000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>/h (Quente e Frio) 220V (patrimônio 4920 e 01 (uma</w:t>
      </w:r>
      <w:proofErr w:type="gramStart"/>
      <w:r w:rsidRPr="00090B2D">
        <w:rPr>
          <w:rFonts w:ascii="Times New Roman" w:hAnsi="Times New Roman"/>
          <w:sz w:val="22"/>
          <w:szCs w:val="22"/>
        </w:rPr>
        <w:t>) Condensadora</w:t>
      </w:r>
      <w:proofErr w:type="gramEnd"/>
      <w:r w:rsidRPr="00090B2D">
        <w:rPr>
          <w:rFonts w:ascii="Times New Roman" w:hAnsi="Times New Roman"/>
          <w:sz w:val="22"/>
          <w:szCs w:val="22"/>
        </w:rPr>
        <w:t xml:space="preserve"> 9.000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(patrimônio 542);</w:t>
      </w:r>
    </w:p>
    <w:p w:rsidR="001074C2" w:rsidRPr="00090B2D" w:rsidRDefault="001074C2" w:rsidP="001074C2">
      <w:pPr>
        <w:pStyle w:val="PargrafodaLista"/>
        <w:ind w:left="1788"/>
        <w:contextualSpacing/>
        <w:jc w:val="both"/>
        <w:rPr>
          <w:rFonts w:ascii="Times New Roman" w:hAnsi="Times New Roman"/>
          <w:sz w:val="22"/>
          <w:szCs w:val="22"/>
        </w:rPr>
      </w:pPr>
    </w:p>
    <w:p w:rsidR="001074C2" w:rsidRPr="00090B2D" w:rsidRDefault="001074C2" w:rsidP="007C1846">
      <w:pPr>
        <w:pStyle w:val="PargrafodaLista"/>
        <w:numPr>
          <w:ilvl w:val="1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lastRenderedPageBreak/>
        <w:t xml:space="preserve">À SERGS – Sociedade de Engenharia do Rio Grande do Sul, serão doados 01 (uma) Evaporadora LG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7.000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(Quente e Frio) 220V (patrimônio 497), 01 (uma) Condensadora 7.000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((patrimônio 547), 01 (uma) Evaporadora LG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12.000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(Quente e Frio) 220V (patrimônio 491), 01 (uma) Condensadora 12.000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(patrimônio 541), 01 (uma) Evaporadora LG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12.000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(Quente e Frio) 220V (patrimônio 495), 01 (uma) Condensadora 12.000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(patrimônio 545), 01 (uma) Evaporadora LG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24.000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0B2D">
        <w:rPr>
          <w:rFonts w:ascii="Times New Roman" w:hAnsi="Times New Roman"/>
          <w:sz w:val="22"/>
          <w:szCs w:val="22"/>
        </w:rPr>
        <w:t>lh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(patrimônio 484) e 01 (uma) Condensadora 24.000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(patrimônio 535);</w:t>
      </w:r>
    </w:p>
    <w:p w:rsidR="001074C2" w:rsidRPr="00090B2D" w:rsidRDefault="001074C2" w:rsidP="001074C2">
      <w:pPr>
        <w:pStyle w:val="PargrafodaLista"/>
        <w:rPr>
          <w:rFonts w:ascii="Times New Roman" w:hAnsi="Times New Roman"/>
          <w:sz w:val="22"/>
          <w:szCs w:val="22"/>
        </w:rPr>
      </w:pPr>
    </w:p>
    <w:p w:rsidR="001074C2" w:rsidRPr="00090B2D" w:rsidRDefault="001074C2" w:rsidP="007C1846">
      <w:pPr>
        <w:pStyle w:val="PargrafodaLista"/>
        <w:numPr>
          <w:ilvl w:val="1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Ao IAB RS – Instituto de Arquitetos do Brasil / Departamento Rio Grande do Sul serão doados 01 (uma) Evaporadora LG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12.000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(Quente e Frio) 220V (patrimônio 483), 01 (uma) Condensadora 12.000 </w:t>
      </w:r>
      <w:proofErr w:type="spellStart"/>
      <w:r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220v Quente e Frio (patrimônio 533)</w:t>
      </w:r>
      <w:r w:rsidR="00AD143F" w:rsidRPr="00090B2D">
        <w:rPr>
          <w:rFonts w:ascii="Times New Roman" w:hAnsi="Times New Roman"/>
          <w:sz w:val="22"/>
          <w:szCs w:val="22"/>
        </w:rPr>
        <w:t xml:space="preserve">, 01 (uma) Evaporadora LG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12.000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/h (Quente e Frio) 220V (patrimônio 489), 01 (uma) Condensadora 12.000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220v Quente e Frio (patrimônio 539), 01 (uma) Evaporadora LG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24.000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/h (Quente e Frio) 220V (patrimônio 485), 01 (uma) Condensadora 24.000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220v Quente e Frio (patrimônio 549), 01 (uma) Evaporadora LG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24.000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lh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220v Quente e Frio (patrimônio 482) e 01 (uma) Condensadora 24.000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lh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LG </w:t>
      </w:r>
      <w:proofErr w:type="spellStart"/>
      <w:r w:rsidR="00AD143F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AD143F" w:rsidRPr="00090B2D">
        <w:rPr>
          <w:rFonts w:ascii="Times New Roman" w:hAnsi="Times New Roman"/>
          <w:sz w:val="22"/>
          <w:szCs w:val="22"/>
        </w:rPr>
        <w:t xml:space="preserve"> 220v Quente e Frio (patrimônio 534)</w:t>
      </w:r>
      <w:r w:rsidR="00761170" w:rsidRPr="00090B2D">
        <w:rPr>
          <w:rFonts w:ascii="Times New Roman" w:hAnsi="Times New Roman"/>
          <w:sz w:val="22"/>
          <w:szCs w:val="22"/>
        </w:rPr>
        <w:t>;</w:t>
      </w:r>
    </w:p>
    <w:p w:rsidR="00761170" w:rsidRPr="00090B2D" w:rsidRDefault="00761170" w:rsidP="00761170">
      <w:pPr>
        <w:pStyle w:val="PargrafodaLista"/>
        <w:rPr>
          <w:rFonts w:ascii="Times New Roman" w:hAnsi="Times New Roman"/>
          <w:sz w:val="22"/>
          <w:szCs w:val="22"/>
        </w:rPr>
      </w:pPr>
    </w:p>
    <w:p w:rsidR="00761170" w:rsidRPr="00090B2D" w:rsidRDefault="00761170" w:rsidP="007C1846">
      <w:pPr>
        <w:pStyle w:val="PargrafodaLista"/>
        <w:numPr>
          <w:ilvl w:val="1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Ao GHC – Grupo Hospitalar Conceição serão doados 01 (um) Bebedouro </w:t>
      </w:r>
      <w:proofErr w:type="spellStart"/>
      <w:r w:rsidRPr="00090B2D">
        <w:rPr>
          <w:rFonts w:ascii="Times New Roman" w:hAnsi="Times New Roman"/>
          <w:sz w:val="22"/>
          <w:szCs w:val="22"/>
        </w:rPr>
        <w:t>Libell</w:t>
      </w:r>
      <w:proofErr w:type="spellEnd"/>
      <w:r w:rsidRPr="00090B2D">
        <w:rPr>
          <w:rFonts w:ascii="Times New Roman" w:hAnsi="Times New Roman"/>
          <w:sz w:val="22"/>
          <w:szCs w:val="22"/>
        </w:rPr>
        <w:t xml:space="preserve"> Master CGA Inox 127V (patrimônio </w:t>
      </w:r>
      <w:r w:rsidR="00090B2D" w:rsidRPr="00090B2D">
        <w:rPr>
          <w:rFonts w:ascii="Times New Roman" w:hAnsi="Times New Roman"/>
          <w:sz w:val="22"/>
          <w:szCs w:val="22"/>
        </w:rPr>
        <w:t>199</w:t>
      </w:r>
      <w:r w:rsidRPr="00090B2D">
        <w:rPr>
          <w:rFonts w:ascii="Times New Roman" w:hAnsi="Times New Roman"/>
          <w:sz w:val="22"/>
          <w:szCs w:val="22"/>
        </w:rPr>
        <w:t>)</w:t>
      </w:r>
      <w:r w:rsidR="00090B2D" w:rsidRPr="00090B2D">
        <w:rPr>
          <w:rFonts w:ascii="Times New Roman" w:hAnsi="Times New Roman"/>
          <w:sz w:val="22"/>
          <w:szCs w:val="22"/>
        </w:rPr>
        <w:t xml:space="preserve">, 01 (um) Bebedouro </w:t>
      </w:r>
      <w:proofErr w:type="spellStart"/>
      <w:r w:rsidR="00090B2D" w:rsidRPr="00090B2D">
        <w:rPr>
          <w:rFonts w:ascii="Times New Roman" w:hAnsi="Times New Roman"/>
          <w:sz w:val="22"/>
          <w:szCs w:val="22"/>
        </w:rPr>
        <w:t>Esmaltec</w:t>
      </w:r>
      <w:proofErr w:type="spellEnd"/>
      <w:r w:rsidR="00090B2D" w:rsidRPr="00090B2D">
        <w:rPr>
          <w:rFonts w:ascii="Times New Roman" w:hAnsi="Times New Roman"/>
          <w:sz w:val="22"/>
          <w:szCs w:val="22"/>
        </w:rPr>
        <w:t xml:space="preserve"> Coluna Galo Branco 110V (patrimônio 200), 01 (uma) Evaporadora LG </w:t>
      </w:r>
      <w:proofErr w:type="spellStart"/>
      <w:r w:rsidR="00090B2D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090B2D" w:rsidRPr="00090B2D">
        <w:rPr>
          <w:rFonts w:ascii="Times New Roman" w:hAnsi="Times New Roman"/>
          <w:sz w:val="22"/>
          <w:szCs w:val="22"/>
        </w:rPr>
        <w:t xml:space="preserve"> 9.000 </w:t>
      </w:r>
      <w:proofErr w:type="spellStart"/>
      <w:r w:rsidR="00090B2D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090B2D" w:rsidRPr="00090B2D">
        <w:rPr>
          <w:rFonts w:ascii="Times New Roman" w:hAnsi="Times New Roman"/>
          <w:sz w:val="22"/>
          <w:szCs w:val="22"/>
        </w:rPr>
        <w:t>/h (Quente e Frio) 220V (patrimônio 494), 01 (uma</w:t>
      </w:r>
      <w:r w:rsidR="00093FEC" w:rsidRPr="00090B2D">
        <w:rPr>
          <w:rFonts w:ascii="Times New Roman" w:hAnsi="Times New Roman"/>
          <w:sz w:val="22"/>
          <w:szCs w:val="22"/>
        </w:rPr>
        <w:t>) condensadora</w:t>
      </w:r>
      <w:r w:rsidR="00090B2D" w:rsidRPr="00090B2D">
        <w:rPr>
          <w:rFonts w:ascii="Times New Roman" w:hAnsi="Times New Roman"/>
          <w:sz w:val="22"/>
          <w:szCs w:val="22"/>
        </w:rPr>
        <w:t xml:space="preserve"> 9.000 </w:t>
      </w:r>
      <w:proofErr w:type="spellStart"/>
      <w:r w:rsidR="00090B2D" w:rsidRPr="00090B2D">
        <w:rPr>
          <w:rFonts w:ascii="Times New Roman" w:hAnsi="Times New Roman"/>
          <w:sz w:val="22"/>
          <w:szCs w:val="22"/>
        </w:rPr>
        <w:t>Btu</w:t>
      </w:r>
      <w:proofErr w:type="spellEnd"/>
      <w:r w:rsidR="00090B2D" w:rsidRPr="00090B2D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="00090B2D" w:rsidRPr="00090B2D">
        <w:rPr>
          <w:rFonts w:ascii="Times New Roman" w:hAnsi="Times New Roman"/>
          <w:sz w:val="22"/>
          <w:szCs w:val="22"/>
        </w:rPr>
        <w:t>Smile</w:t>
      </w:r>
      <w:proofErr w:type="spellEnd"/>
      <w:r w:rsidR="00090B2D" w:rsidRPr="00090B2D">
        <w:rPr>
          <w:rFonts w:ascii="Times New Roman" w:hAnsi="Times New Roman"/>
          <w:sz w:val="22"/>
          <w:szCs w:val="22"/>
        </w:rPr>
        <w:t xml:space="preserve"> 220v Quente e Frio (patrimônio 544).</w:t>
      </w:r>
    </w:p>
    <w:p w:rsidR="00761170" w:rsidRPr="00090B2D" w:rsidRDefault="00761170" w:rsidP="00761170">
      <w:pPr>
        <w:pStyle w:val="PargrafodaLista"/>
        <w:rPr>
          <w:rFonts w:ascii="Times New Roman" w:hAnsi="Times New Roman"/>
          <w:sz w:val="22"/>
          <w:szCs w:val="22"/>
        </w:rPr>
      </w:pPr>
    </w:p>
    <w:p w:rsidR="00AD143F" w:rsidRDefault="00AD143F" w:rsidP="00262475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>E</w:t>
      </w:r>
      <w:r w:rsidR="00262475" w:rsidRPr="00090B2D">
        <w:rPr>
          <w:rFonts w:ascii="Times New Roman" w:hAnsi="Times New Roman"/>
          <w:sz w:val="22"/>
          <w:szCs w:val="22"/>
        </w:rPr>
        <w:t xml:space="preserve">ncaminhar </w:t>
      </w:r>
      <w:r w:rsidRPr="00090B2D">
        <w:rPr>
          <w:rFonts w:ascii="Times New Roman" w:hAnsi="Times New Roman"/>
          <w:sz w:val="22"/>
          <w:szCs w:val="22"/>
        </w:rPr>
        <w:t>esta deliberação para a Gerência Administrativa, para encaminhamentos</w:t>
      </w:r>
      <w:r w:rsidR="008F2DEA">
        <w:rPr>
          <w:rFonts w:ascii="Times New Roman" w:hAnsi="Times New Roman"/>
          <w:sz w:val="22"/>
          <w:szCs w:val="22"/>
        </w:rPr>
        <w:t>;</w:t>
      </w:r>
    </w:p>
    <w:p w:rsidR="008F2DEA" w:rsidRPr="00090B2D" w:rsidRDefault="008F2DEA" w:rsidP="008F2DEA">
      <w:pPr>
        <w:pStyle w:val="PargrafodaLista"/>
        <w:ind w:left="1068"/>
        <w:contextualSpacing/>
        <w:jc w:val="both"/>
        <w:rPr>
          <w:rFonts w:ascii="Times New Roman" w:hAnsi="Times New Roman"/>
          <w:sz w:val="22"/>
          <w:szCs w:val="22"/>
        </w:rPr>
      </w:pPr>
    </w:p>
    <w:p w:rsidR="00262475" w:rsidRPr="00090B2D" w:rsidRDefault="00AD143F" w:rsidP="00262475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90B2D">
        <w:rPr>
          <w:rFonts w:ascii="Times New Roman" w:hAnsi="Times New Roman"/>
          <w:sz w:val="22"/>
          <w:szCs w:val="22"/>
        </w:rPr>
        <w:t xml:space="preserve">Encaminhar esta deliberação </w:t>
      </w:r>
      <w:r w:rsidR="00262475" w:rsidRPr="00090B2D">
        <w:rPr>
          <w:rFonts w:ascii="Times New Roman" w:hAnsi="Times New Roman"/>
          <w:sz w:val="22"/>
          <w:szCs w:val="22"/>
        </w:rPr>
        <w:t>para publicação no sitio eletrônico do CAU/RS.</w:t>
      </w:r>
    </w:p>
    <w:p w:rsidR="00262475" w:rsidRPr="00090B2D" w:rsidRDefault="00262475" w:rsidP="00262475">
      <w:pPr>
        <w:pStyle w:val="PargrafodaLista"/>
        <w:rPr>
          <w:rFonts w:ascii="Times New Roman" w:hAnsi="Times New Roman"/>
          <w:sz w:val="22"/>
          <w:szCs w:val="22"/>
        </w:rPr>
      </w:pPr>
    </w:p>
    <w:p w:rsidR="00262475" w:rsidRPr="00090B2D" w:rsidRDefault="00262475" w:rsidP="002624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90B2D">
        <w:rPr>
          <w:rFonts w:ascii="Times New Roman" w:hAnsi="Times New Roman"/>
          <w:sz w:val="22"/>
          <w:szCs w:val="22"/>
        </w:rPr>
        <w:t xml:space="preserve">Porto Alegre – RS, </w:t>
      </w:r>
      <w:r w:rsidR="00AD143F" w:rsidRPr="00090B2D">
        <w:rPr>
          <w:rFonts w:ascii="Times New Roman" w:hAnsi="Times New Roman"/>
          <w:sz w:val="22"/>
          <w:szCs w:val="22"/>
        </w:rPr>
        <w:t>12</w:t>
      </w:r>
      <w:r w:rsidRPr="00090B2D">
        <w:rPr>
          <w:rFonts w:ascii="Times New Roman" w:hAnsi="Times New Roman"/>
          <w:sz w:val="22"/>
          <w:szCs w:val="22"/>
        </w:rPr>
        <w:t xml:space="preserve"> de </w:t>
      </w:r>
      <w:r w:rsidR="00AD143F" w:rsidRPr="00090B2D">
        <w:rPr>
          <w:rFonts w:ascii="Times New Roman" w:hAnsi="Times New Roman"/>
          <w:sz w:val="22"/>
          <w:szCs w:val="22"/>
        </w:rPr>
        <w:t xml:space="preserve">setembro </w:t>
      </w:r>
      <w:r w:rsidRPr="00090B2D">
        <w:rPr>
          <w:rFonts w:ascii="Times New Roman" w:hAnsi="Times New Roman"/>
          <w:sz w:val="22"/>
          <w:szCs w:val="22"/>
        </w:rPr>
        <w:t>de 2018</w:t>
      </w:r>
      <w:r w:rsidRPr="00090B2D">
        <w:rPr>
          <w:rFonts w:ascii="Times New Roman" w:hAnsi="Times New Roman"/>
          <w:sz w:val="22"/>
          <w:szCs w:val="22"/>
          <w:lang w:eastAsia="pt-BR"/>
        </w:rPr>
        <w:t>.</w:t>
      </w:r>
    </w:p>
    <w:p w:rsidR="00262475" w:rsidRPr="00090B2D" w:rsidRDefault="00262475" w:rsidP="002624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2475" w:rsidRPr="00090B2D" w:rsidRDefault="00262475" w:rsidP="002624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90B2D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2475" w:rsidRPr="00090B2D" w:rsidRDefault="00262475" w:rsidP="002624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90B2D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090B2D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0B2D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090B2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090B2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2475" w:rsidRPr="00090B2D" w:rsidRDefault="00262475" w:rsidP="002624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0B2D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090B2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2475" w:rsidRPr="00090B2D" w:rsidRDefault="00262475" w:rsidP="002624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  <w:r w:rsidRPr="00090B2D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90B2D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2475" w:rsidRPr="00090B2D" w:rsidRDefault="00262475" w:rsidP="002624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0B2D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090B2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2475" w:rsidRPr="00090B2D" w:rsidRDefault="00262475" w:rsidP="002624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0B2D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090B2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2475" w:rsidRPr="00090B2D" w:rsidRDefault="00262475" w:rsidP="00262475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2475" w:rsidRPr="00090B2D" w:rsidRDefault="00262475" w:rsidP="002624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0B2D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090B2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2475" w:rsidRPr="00090B2D" w:rsidRDefault="00262475" w:rsidP="00262475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262475" w:rsidRPr="00090B2D" w:rsidRDefault="00262475" w:rsidP="002624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90B2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262475" w:rsidRPr="00090B2D" w:rsidTr="000254B0">
        <w:trPr>
          <w:trHeight w:val="277"/>
        </w:trPr>
        <w:tc>
          <w:tcPr>
            <w:tcW w:w="2494" w:type="pct"/>
            <w:shd w:val="clear" w:color="auto" w:fill="auto"/>
          </w:tcPr>
          <w:p w:rsidR="00262475" w:rsidRPr="00090B2D" w:rsidRDefault="00262475" w:rsidP="000254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0B2D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090B2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090B2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262475" w:rsidRPr="00090B2D" w:rsidRDefault="00262475" w:rsidP="000254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7C51" w:rsidRPr="00090B2D" w:rsidRDefault="00A27C51" w:rsidP="00090B2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sectPr w:rsidR="00A27C51" w:rsidRPr="00090B2D" w:rsidSect="00090B2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F8" w:rsidRDefault="00240BF8">
      <w:r>
        <w:separator/>
      </w:r>
    </w:p>
  </w:endnote>
  <w:endnote w:type="continuationSeparator" w:id="0">
    <w:p w:rsidR="00240BF8" w:rsidRDefault="002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D" w:rsidRPr="00381432" w:rsidRDefault="000323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323ED" w:rsidRPr="001751F1" w:rsidRDefault="000323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98417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46F00" w:rsidRPr="00746F00" w:rsidRDefault="00746F00" w:rsidP="00746F00">
        <w:pPr>
          <w:pStyle w:val="Rodap"/>
          <w:jc w:val="right"/>
          <w:rPr>
            <w:sz w:val="18"/>
          </w:rPr>
        </w:pPr>
        <w:r w:rsidRPr="00746F00">
          <w:rPr>
            <w:sz w:val="18"/>
          </w:rPr>
          <w:fldChar w:fldCharType="begin"/>
        </w:r>
        <w:r w:rsidRPr="00746F00">
          <w:rPr>
            <w:sz w:val="18"/>
          </w:rPr>
          <w:instrText>PAGE   \* MERGEFORMAT</w:instrText>
        </w:r>
        <w:r w:rsidRPr="00746F00">
          <w:rPr>
            <w:sz w:val="18"/>
          </w:rPr>
          <w:fldChar w:fldCharType="separate"/>
        </w:r>
        <w:r w:rsidR="008851A5">
          <w:rPr>
            <w:noProof/>
            <w:sz w:val="18"/>
          </w:rPr>
          <w:t>2</w:t>
        </w:r>
        <w:r w:rsidRPr="00746F00">
          <w:rPr>
            <w:sz w:val="18"/>
          </w:rPr>
          <w:fldChar w:fldCharType="end"/>
        </w:r>
      </w:p>
    </w:sdtContent>
  </w:sdt>
  <w:p w:rsidR="00746F00" w:rsidRPr="001F028B" w:rsidRDefault="00746F00" w:rsidP="00746F0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746F00" w:rsidRDefault="00746F00" w:rsidP="00746F0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EF327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F8" w:rsidRDefault="00240BF8">
      <w:r>
        <w:separator/>
      </w:r>
    </w:p>
  </w:footnote>
  <w:footnote w:type="continuationSeparator" w:id="0">
    <w:p w:rsidR="00240BF8" w:rsidRDefault="0024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D" w:rsidRPr="009E4E5A" w:rsidRDefault="000323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D" w:rsidRPr="009E4E5A" w:rsidRDefault="000323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23ED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0B2D"/>
    <w:rsid w:val="000936B0"/>
    <w:rsid w:val="00093FEC"/>
    <w:rsid w:val="0009658D"/>
    <w:rsid w:val="000A4015"/>
    <w:rsid w:val="000A6E81"/>
    <w:rsid w:val="000B007B"/>
    <w:rsid w:val="000B3250"/>
    <w:rsid w:val="000B5769"/>
    <w:rsid w:val="000C751D"/>
    <w:rsid w:val="000D0371"/>
    <w:rsid w:val="000E28C9"/>
    <w:rsid w:val="000F0649"/>
    <w:rsid w:val="000F0CBA"/>
    <w:rsid w:val="000F7D81"/>
    <w:rsid w:val="00106896"/>
    <w:rsid w:val="001074C2"/>
    <w:rsid w:val="00115D3A"/>
    <w:rsid w:val="00116656"/>
    <w:rsid w:val="00121F68"/>
    <w:rsid w:val="00123042"/>
    <w:rsid w:val="0013129E"/>
    <w:rsid w:val="00151A6A"/>
    <w:rsid w:val="00151C1B"/>
    <w:rsid w:val="0016484D"/>
    <w:rsid w:val="00167483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04E6"/>
    <w:rsid w:val="00193EE5"/>
    <w:rsid w:val="001A1108"/>
    <w:rsid w:val="001A3726"/>
    <w:rsid w:val="001B27D0"/>
    <w:rsid w:val="001B2D56"/>
    <w:rsid w:val="001C77CF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40BF8"/>
    <w:rsid w:val="00254F9E"/>
    <w:rsid w:val="00262475"/>
    <w:rsid w:val="00262BE0"/>
    <w:rsid w:val="0026635B"/>
    <w:rsid w:val="00271145"/>
    <w:rsid w:val="002735A9"/>
    <w:rsid w:val="00274E12"/>
    <w:rsid w:val="00276BE5"/>
    <w:rsid w:val="0027745D"/>
    <w:rsid w:val="00277A55"/>
    <w:rsid w:val="00277E13"/>
    <w:rsid w:val="00292EEE"/>
    <w:rsid w:val="002A0CA7"/>
    <w:rsid w:val="002B7234"/>
    <w:rsid w:val="002C3EB0"/>
    <w:rsid w:val="002C71F3"/>
    <w:rsid w:val="002D1AC4"/>
    <w:rsid w:val="002D68E5"/>
    <w:rsid w:val="002D76E1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194E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1731"/>
    <w:rsid w:val="003B53CC"/>
    <w:rsid w:val="003C0BF9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55858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D5A0F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A2F90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5F266A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71963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1B31"/>
    <w:rsid w:val="00737297"/>
    <w:rsid w:val="00746F00"/>
    <w:rsid w:val="007473DE"/>
    <w:rsid w:val="0075123F"/>
    <w:rsid w:val="007601AA"/>
    <w:rsid w:val="00760816"/>
    <w:rsid w:val="00761170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4C05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51A5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2DEA"/>
    <w:rsid w:val="008F4FDD"/>
    <w:rsid w:val="008F55A6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5D13"/>
    <w:rsid w:val="009C76E9"/>
    <w:rsid w:val="009D4EF1"/>
    <w:rsid w:val="009D57FD"/>
    <w:rsid w:val="009E60F6"/>
    <w:rsid w:val="009F4AA8"/>
    <w:rsid w:val="00A0065B"/>
    <w:rsid w:val="00A0187E"/>
    <w:rsid w:val="00A02F4B"/>
    <w:rsid w:val="00A103EE"/>
    <w:rsid w:val="00A12EF5"/>
    <w:rsid w:val="00A13B46"/>
    <w:rsid w:val="00A16511"/>
    <w:rsid w:val="00A17C0C"/>
    <w:rsid w:val="00A21167"/>
    <w:rsid w:val="00A26C8F"/>
    <w:rsid w:val="00A27C51"/>
    <w:rsid w:val="00A3308C"/>
    <w:rsid w:val="00A40CAB"/>
    <w:rsid w:val="00A41BE2"/>
    <w:rsid w:val="00A41D6C"/>
    <w:rsid w:val="00A448CC"/>
    <w:rsid w:val="00A479E5"/>
    <w:rsid w:val="00A51199"/>
    <w:rsid w:val="00A6373C"/>
    <w:rsid w:val="00A652E4"/>
    <w:rsid w:val="00A71BB9"/>
    <w:rsid w:val="00A7545A"/>
    <w:rsid w:val="00A81B82"/>
    <w:rsid w:val="00A862C3"/>
    <w:rsid w:val="00A9017D"/>
    <w:rsid w:val="00A90D21"/>
    <w:rsid w:val="00AA2798"/>
    <w:rsid w:val="00AB0217"/>
    <w:rsid w:val="00AB6B02"/>
    <w:rsid w:val="00AC481D"/>
    <w:rsid w:val="00AC602C"/>
    <w:rsid w:val="00AD143F"/>
    <w:rsid w:val="00AF493D"/>
    <w:rsid w:val="00B02A2E"/>
    <w:rsid w:val="00B03A56"/>
    <w:rsid w:val="00B052B4"/>
    <w:rsid w:val="00B12A21"/>
    <w:rsid w:val="00B13BEC"/>
    <w:rsid w:val="00B145B0"/>
    <w:rsid w:val="00B14643"/>
    <w:rsid w:val="00B2084F"/>
    <w:rsid w:val="00B22FDF"/>
    <w:rsid w:val="00B25831"/>
    <w:rsid w:val="00B36AED"/>
    <w:rsid w:val="00B40BBF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4EFA"/>
    <w:rsid w:val="00BA6AEB"/>
    <w:rsid w:val="00BB3838"/>
    <w:rsid w:val="00BB7455"/>
    <w:rsid w:val="00BC14CD"/>
    <w:rsid w:val="00BC3975"/>
    <w:rsid w:val="00BC62A8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2780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779E0"/>
    <w:rsid w:val="00C8012B"/>
    <w:rsid w:val="00C80588"/>
    <w:rsid w:val="00C83A72"/>
    <w:rsid w:val="00C87D66"/>
    <w:rsid w:val="00C906E1"/>
    <w:rsid w:val="00C97C1E"/>
    <w:rsid w:val="00CA015C"/>
    <w:rsid w:val="00CA20D6"/>
    <w:rsid w:val="00CA23F4"/>
    <w:rsid w:val="00CA2A36"/>
    <w:rsid w:val="00CA5B87"/>
    <w:rsid w:val="00CB071E"/>
    <w:rsid w:val="00CB4ACB"/>
    <w:rsid w:val="00CC0BE2"/>
    <w:rsid w:val="00CC2BE2"/>
    <w:rsid w:val="00CE1F2B"/>
    <w:rsid w:val="00CF0124"/>
    <w:rsid w:val="00CF3C34"/>
    <w:rsid w:val="00CF44B8"/>
    <w:rsid w:val="00CF5D88"/>
    <w:rsid w:val="00D00005"/>
    <w:rsid w:val="00D02CD7"/>
    <w:rsid w:val="00D11B1F"/>
    <w:rsid w:val="00D1233F"/>
    <w:rsid w:val="00D216CC"/>
    <w:rsid w:val="00D23428"/>
    <w:rsid w:val="00D306BD"/>
    <w:rsid w:val="00D313B8"/>
    <w:rsid w:val="00D33F09"/>
    <w:rsid w:val="00D41C8F"/>
    <w:rsid w:val="00D451E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12F2B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92847"/>
    <w:rsid w:val="00EB4D6B"/>
    <w:rsid w:val="00EC14DB"/>
    <w:rsid w:val="00EC4876"/>
    <w:rsid w:val="00EC7A6E"/>
    <w:rsid w:val="00ED0B34"/>
    <w:rsid w:val="00ED4E1F"/>
    <w:rsid w:val="00EE4085"/>
    <w:rsid w:val="00EF2FFE"/>
    <w:rsid w:val="00EF4A76"/>
    <w:rsid w:val="00F120F5"/>
    <w:rsid w:val="00F16DC5"/>
    <w:rsid w:val="00F36628"/>
    <w:rsid w:val="00F430D1"/>
    <w:rsid w:val="00F455A6"/>
    <w:rsid w:val="00F4730B"/>
    <w:rsid w:val="00F51913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877D8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paragraph" w:customStyle="1" w:styleId="m5465592148353802492gmail-msolistparagraph">
    <w:name w:val="m_5465592148353802492gmail-msolistparagraph"/>
    <w:basedOn w:val="Normal"/>
    <w:rsid w:val="0045585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63B5-50B9-4477-B7C7-F8EDB095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816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10</cp:revision>
  <cp:lastPrinted>2018-09-18T19:13:00Z</cp:lastPrinted>
  <dcterms:created xsi:type="dcterms:W3CDTF">2018-07-18T12:18:00Z</dcterms:created>
  <dcterms:modified xsi:type="dcterms:W3CDTF">2018-09-18T19:43:00Z</dcterms:modified>
</cp:coreProperties>
</file>