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B16479" w:rsidRDefault="00013A12" w:rsidP="001D1825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1D1825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3265AA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1D1825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43EC0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B43EC0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3265AA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1C79E3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AE1891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B43EC0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1D1825">
            <w:pPr>
              <w:spacing w:line="360" w:lineRule="auto"/>
              <w:ind w:left="884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 w:rsidRPr="0039110B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B67C06">
              <w:rPr>
                <w:rFonts w:asciiTheme="minorHAnsi" w:hAnsiTheme="minorHAnsi" w:cs="Arial"/>
                <w:sz w:val="22"/>
                <w:szCs w:val="22"/>
              </w:rPr>
              <w:t xml:space="preserve">Aprova </w:t>
            </w:r>
            <w:r w:rsidR="0010715E">
              <w:rPr>
                <w:rFonts w:asciiTheme="minorHAnsi" w:hAnsiTheme="minorHAnsi" w:cs="Arial"/>
                <w:sz w:val="22"/>
                <w:szCs w:val="22"/>
              </w:rPr>
              <w:t>as diretrizes operacionais de atuação da fiscalização</w:t>
            </w:r>
            <w:r w:rsidR="00F95014" w:rsidRPr="0039110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B16479" w:rsidTr="003265AA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1D1825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3265AA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45584D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B84A36">
              <w:rPr>
                <w:rFonts w:asciiTheme="minorHAnsi" w:hAnsiTheme="minorHAnsi" w:cs="Arial"/>
                <w:b/>
                <w:sz w:val="22"/>
                <w:szCs w:val="22"/>
              </w:rPr>
              <w:t>ª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 Sessão Plenária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1D1825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45584D">
              <w:rPr>
                <w:rFonts w:asciiTheme="minorHAnsi" w:hAnsiTheme="minorHAnsi" w:cs="Arial"/>
                <w:b/>
                <w:sz w:val="22"/>
                <w:szCs w:val="22"/>
              </w:rPr>
              <w:t>22/11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45584D" w:rsidRDefault="00013A12" w:rsidP="001D1825">
      <w:pPr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</w:p>
    <w:p w:rsidR="00CF5AE0" w:rsidRPr="0045584D" w:rsidRDefault="00CF5AE0" w:rsidP="001D1825">
      <w:pPr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</w:p>
    <w:p w:rsidR="00A77167" w:rsidRPr="0045584D" w:rsidRDefault="00EC3D3F" w:rsidP="001D1825">
      <w:pPr>
        <w:spacing w:line="360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45584D">
        <w:rPr>
          <w:rFonts w:asciiTheme="minorHAnsi" w:hAnsiTheme="minorHAnsi" w:cs="Arial"/>
          <w:sz w:val="22"/>
          <w:szCs w:val="22"/>
        </w:rPr>
        <w:t xml:space="preserve">Dispõe sobre </w:t>
      </w:r>
      <w:r w:rsidR="0045584D" w:rsidRPr="0045584D">
        <w:rPr>
          <w:rFonts w:asciiTheme="minorHAnsi" w:hAnsiTheme="minorHAnsi" w:cs="Arial"/>
          <w:sz w:val="22"/>
          <w:szCs w:val="22"/>
        </w:rPr>
        <w:t xml:space="preserve">a </w:t>
      </w:r>
      <w:r w:rsidR="0010715E">
        <w:rPr>
          <w:rFonts w:asciiTheme="minorHAnsi" w:hAnsiTheme="minorHAnsi" w:cs="Arial"/>
          <w:sz w:val="22"/>
          <w:szCs w:val="22"/>
        </w:rPr>
        <w:t>adoção e consolidação das diretrizes operacionais das atividades dos agentes de fiscalização do</w:t>
      </w:r>
      <w:r w:rsidR="00F628D4">
        <w:rPr>
          <w:rFonts w:asciiTheme="minorHAnsi" w:hAnsiTheme="minorHAnsi" w:cs="Arial"/>
          <w:sz w:val="22"/>
          <w:szCs w:val="22"/>
        </w:rPr>
        <w:t xml:space="preserve"> CAU/RS</w:t>
      </w:r>
      <w:r w:rsidR="0010715E">
        <w:rPr>
          <w:rFonts w:asciiTheme="minorHAnsi" w:hAnsiTheme="minorHAnsi" w:cs="Arial"/>
          <w:sz w:val="22"/>
          <w:szCs w:val="22"/>
        </w:rPr>
        <w:t xml:space="preserve"> a partir do ano de 2014</w:t>
      </w:r>
      <w:r w:rsidR="00885567" w:rsidRPr="0045584D">
        <w:rPr>
          <w:rFonts w:asciiTheme="minorHAnsi" w:hAnsiTheme="minorHAnsi" w:cs="Arial"/>
          <w:sz w:val="22"/>
          <w:szCs w:val="22"/>
        </w:rPr>
        <w:t>.</w:t>
      </w:r>
    </w:p>
    <w:p w:rsidR="00885567" w:rsidRPr="0045584D" w:rsidRDefault="00885567" w:rsidP="001D182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A64FB5" w:rsidRDefault="00A64FB5" w:rsidP="001D1825">
      <w:pPr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45584D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45584D" w:rsidRPr="0045584D">
        <w:rPr>
          <w:rFonts w:asciiTheme="minorHAnsi" w:hAnsiTheme="minorHAnsi" w:cs="Arial"/>
          <w:sz w:val="22"/>
          <w:szCs w:val="22"/>
        </w:rPr>
        <w:t>22 de novem</w:t>
      </w:r>
      <w:r w:rsidRPr="0045584D">
        <w:rPr>
          <w:rFonts w:asciiTheme="minorHAnsi" w:hAnsiTheme="minorHAnsi" w:cs="Arial"/>
          <w:sz w:val="22"/>
          <w:szCs w:val="22"/>
        </w:rPr>
        <w:t xml:space="preserve">bro de 2013, no </w:t>
      </w:r>
      <w:r w:rsidRPr="0045584D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Pr="0045584D">
        <w:rPr>
          <w:rFonts w:asciiTheme="minorHAnsi" w:hAnsiTheme="minorHAnsi" w:cs="Calibri"/>
          <w:i/>
          <w:sz w:val="22"/>
          <w:szCs w:val="22"/>
        </w:rPr>
        <w:t xml:space="preserve">La </w:t>
      </w:r>
      <w:proofErr w:type="spellStart"/>
      <w:r w:rsidRPr="0045584D">
        <w:rPr>
          <w:rFonts w:asciiTheme="minorHAnsi" w:hAnsiTheme="minorHAnsi" w:cs="Calibri"/>
          <w:i/>
          <w:sz w:val="22"/>
          <w:szCs w:val="22"/>
        </w:rPr>
        <w:t>Defense</w:t>
      </w:r>
      <w:proofErr w:type="spellEnd"/>
      <w:r w:rsidRPr="0045584D">
        <w:rPr>
          <w:rFonts w:asciiTheme="minorHAnsi" w:hAnsiTheme="minorHAnsi" w:cs="Calibri"/>
          <w:sz w:val="22"/>
          <w:szCs w:val="22"/>
        </w:rPr>
        <w:t>, localizado à Rua Dona Laura, 320,</w:t>
      </w:r>
      <w:r w:rsidRPr="0045584D">
        <w:rPr>
          <w:rFonts w:asciiTheme="minorHAnsi" w:hAnsiTheme="minorHAnsi" w:cs="Arial"/>
          <w:sz w:val="22"/>
          <w:szCs w:val="22"/>
        </w:rPr>
        <w:t xml:space="preserve"> no exercício de suas competências e prerrogativas:</w:t>
      </w:r>
    </w:p>
    <w:p w:rsidR="0010715E" w:rsidRPr="0010715E" w:rsidRDefault="0010715E" w:rsidP="001D1825">
      <w:pPr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10715E">
        <w:rPr>
          <w:rFonts w:asciiTheme="minorHAnsi" w:hAnsiTheme="minorHAnsi" w:cs="Arial"/>
          <w:sz w:val="22"/>
          <w:szCs w:val="22"/>
        </w:rPr>
        <w:t xml:space="preserve">Considerando </w:t>
      </w:r>
      <w:r>
        <w:rPr>
          <w:rFonts w:asciiTheme="minorHAnsi" w:hAnsiTheme="minorHAnsi" w:cs="Arial"/>
          <w:sz w:val="22"/>
          <w:szCs w:val="22"/>
        </w:rPr>
        <w:t xml:space="preserve">os termos da Deliberação nº 32 da Comissão de Exercício Profissional, que dispõe sobre a necessidade de </w:t>
      </w:r>
      <w:r w:rsidRPr="0010715E">
        <w:rPr>
          <w:rFonts w:asciiTheme="minorHAnsi" w:hAnsiTheme="minorHAnsi" w:cs="Arial"/>
          <w:sz w:val="22"/>
          <w:szCs w:val="22"/>
        </w:rPr>
        <w:t>consolidar estratégias, metodologia e procedimentos de atuação no campo da fiscalização profissional;</w:t>
      </w:r>
    </w:p>
    <w:p w:rsidR="0010715E" w:rsidRPr="0010715E" w:rsidRDefault="0010715E" w:rsidP="001D1825">
      <w:pPr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10715E">
        <w:rPr>
          <w:rFonts w:asciiTheme="minorHAnsi" w:hAnsiTheme="minorHAnsi" w:cs="Arial"/>
          <w:sz w:val="22"/>
          <w:szCs w:val="22"/>
        </w:rPr>
        <w:t>Considerando constatar-se imperativo que o setor de Fiscalização Profissional desta autarquia adote, em suas rotinas e no desempenho de suas funções ordinárias e extraordinárias, diretrizes operacionais de atuação;</w:t>
      </w:r>
    </w:p>
    <w:p w:rsidR="0010715E" w:rsidRPr="0010715E" w:rsidRDefault="0010715E" w:rsidP="001D1825">
      <w:pPr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10715E">
        <w:rPr>
          <w:rFonts w:asciiTheme="minorHAnsi" w:hAnsiTheme="minorHAnsi" w:cs="Arial"/>
          <w:sz w:val="22"/>
          <w:szCs w:val="22"/>
        </w:rPr>
        <w:t>Considerando as propostas para organização das ações de fiscalização do exercício profissional de Arquitetura e Urbanismo com objetivo de orientar sobre os procedimentos para que seja executado de maneira uniforme e eficiente o acompanhamento das atividades desenvolvidas pelas empresas e profissionais do estado do Rio Grande do Sul, conforme informações divulgadas no “</w:t>
      </w:r>
      <w:r w:rsidRPr="0010715E">
        <w:rPr>
          <w:rFonts w:asciiTheme="minorHAnsi" w:hAnsiTheme="minorHAnsi" w:cs="Arial"/>
          <w:i/>
          <w:sz w:val="22"/>
          <w:szCs w:val="22"/>
        </w:rPr>
        <w:t>Planejamento de Fiscalização do CAU/RS”</w:t>
      </w:r>
      <w:r w:rsidRPr="0010715E">
        <w:rPr>
          <w:rFonts w:asciiTheme="minorHAnsi" w:hAnsiTheme="minorHAnsi" w:cs="Arial"/>
          <w:sz w:val="22"/>
          <w:szCs w:val="22"/>
        </w:rPr>
        <w:t>, versão tornada pública em novembro de 2013;</w:t>
      </w:r>
    </w:p>
    <w:p w:rsidR="0010715E" w:rsidRPr="0010715E" w:rsidRDefault="0010715E" w:rsidP="001D1825">
      <w:pPr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45584D" w:rsidRDefault="00013A12" w:rsidP="001D1825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45584D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CF5AE0" w:rsidRPr="0045584D" w:rsidRDefault="00CF5AE0" w:rsidP="001D1825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4FB5" w:rsidRPr="001D1825" w:rsidRDefault="0045584D" w:rsidP="001D1825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F7961">
        <w:rPr>
          <w:rFonts w:cs="Arial"/>
        </w:rPr>
        <w:t xml:space="preserve">Pela </w:t>
      </w:r>
      <w:r w:rsidR="0010715E">
        <w:rPr>
          <w:rFonts w:cs="Arial"/>
        </w:rPr>
        <w:t>aprovação das diretrizes operacionais das atividades de Fiscalização do CAU/RS</w:t>
      </w:r>
      <w:r w:rsidR="001D1825">
        <w:rPr>
          <w:rFonts w:cs="Arial"/>
        </w:rPr>
        <w:t>, constantes no “Planejamento de Fiscalização do CAU/RS”, elaborado pelos agentes fiscais, conforme segue:</w:t>
      </w:r>
    </w:p>
    <w:p w:rsidR="001D1825" w:rsidRDefault="001D1825" w:rsidP="001D1825">
      <w:pPr>
        <w:pStyle w:val="NormalWeb"/>
        <w:numPr>
          <w:ilvl w:val="0"/>
          <w:numId w:val="7"/>
        </w:numPr>
        <w:spacing w:beforeLines="0" w:afterLines="0" w:line="360" w:lineRule="auto"/>
        <w:rPr>
          <w:rFonts w:asciiTheme="minorHAnsi" w:hAnsiTheme="minorHAnsi"/>
          <w:b/>
          <w:sz w:val="22"/>
          <w:szCs w:val="22"/>
        </w:rPr>
      </w:pPr>
      <w:r w:rsidRPr="001D1825">
        <w:rPr>
          <w:rFonts w:asciiTheme="minorHAnsi" w:hAnsiTheme="minorHAnsi"/>
          <w:b/>
          <w:sz w:val="22"/>
          <w:szCs w:val="22"/>
        </w:rPr>
        <w:lastRenderedPageBreak/>
        <w:t>Diretrizes para atividades dos agentes fiscais do CAU/RS e que já estão sendo aplicadas:</w:t>
      </w:r>
    </w:p>
    <w:p w:rsidR="001D1825" w:rsidRPr="001D1825" w:rsidRDefault="001D1825" w:rsidP="001D1825">
      <w:pPr>
        <w:pStyle w:val="NormalWeb"/>
        <w:spacing w:beforeLines="0" w:afterLines="0" w:line="360" w:lineRule="auto"/>
        <w:ind w:left="1559"/>
        <w:rPr>
          <w:rFonts w:asciiTheme="minorHAnsi" w:hAnsiTheme="minorHAnsi"/>
          <w:b/>
          <w:sz w:val="22"/>
          <w:szCs w:val="22"/>
        </w:rPr>
      </w:pPr>
    </w:p>
    <w:p w:rsidR="001D1825" w:rsidRPr="001D1825" w:rsidRDefault="001D1825" w:rsidP="001D1825">
      <w:pPr>
        <w:pStyle w:val="NormalWeb"/>
        <w:numPr>
          <w:ilvl w:val="0"/>
          <w:numId w:val="8"/>
        </w:numPr>
        <w:spacing w:beforeLines="0" w:afterLines="0" w:line="360" w:lineRule="auto"/>
        <w:jc w:val="both"/>
        <w:rPr>
          <w:rFonts w:asciiTheme="minorHAnsi" w:hAnsiTheme="minorHAnsi"/>
          <w:sz w:val="22"/>
          <w:szCs w:val="22"/>
        </w:rPr>
      </w:pPr>
      <w:r w:rsidRPr="001D1825">
        <w:rPr>
          <w:rFonts w:asciiTheme="minorHAnsi" w:hAnsiTheme="minorHAnsi"/>
          <w:sz w:val="22"/>
          <w:szCs w:val="22"/>
        </w:rPr>
        <w:t>Cadastro e Fiscalização Eventos, Feiras e Mostras de Arquitetura.</w:t>
      </w:r>
    </w:p>
    <w:p w:rsidR="001D1825" w:rsidRPr="001D1825" w:rsidRDefault="001D1825" w:rsidP="001D1825">
      <w:pPr>
        <w:pStyle w:val="NormalWeb"/>
        <w:numPr>
          <w:ilvl w:val="0"/>
          <w:numId w:val="8"/>
        </w:numPr>
        <w:spacing w:beforeLines="0" w:afterLines="0" w:line="360" w:lineRule="auto"/>
        <w:jc w:val="both"/>
        <w:rPr>
          <w:rFonts w:asciiTheme="minorHAnsi" w:hAnsiTheme="minorHAnsi"/>
          <w:sz w:val="22"/>
          <w:szCs w:val="22"/>
        </w:rPr>
      </w:pPr>
      <w:r w:rsidRPr="001D1825">
        <w:rPr>
          <w:rFonts w:asciiTheme="minorHAnsi" w:hAnsiTheme="minorHAnsi"/>
          <w:sz w:val="22"/>
          <w:szCs w:val="22"/>
        </w:rPr>
        <w:t>Fiscalização de Empresas;</w:t>
      </w:r>
    </w:p>
    <w:p w:rsidR="001D1825" w:rsidRPr="001D1825" w:rsidRDefault="001D1825" w:rsidP="001D1825">
      <w:pPr>
        <w:pStyle w:val="NormalWeb"/>
        <w:numPr>
          <w:ilvl w:val="0"/>
          <w:numId w:val="8"/>
        </w:numPr>
        <w:spacing w:beforeLines="0" w:afterLines="0" w:line="360" w:lineRule="auto"/>
        <w:jc w:val="both"/>
        <w:rPr>
          <w:rFonts w:asciiTheme="minorHAnsi" w:hAnsiTheme="minorHAnsi"/>
          <w:sz w:val="22"/>
          <w:szCs w:val="22"/>
        </w:rPr>
      </w:pPr>
      <w:r w:rsidRPr="001D1825">
        <w:rPr>
          <w:rFonts w:asciiTheme="minorHAnsi" w:hAnsiTheme="minorHAnsi"/>
          <w:sz w:val="22"/>
          <w:szCs w:val="22"/>
        </w:rPr>
        <w:t xml:space="preserve">Cadastros de Municípios com mais de 20.000 habitantes e Aglomerações </w:t>
      </w:r>
      <w:proofErr w:type="gramStart"/>
      <w:r w:rsidRPr="001D1825">
        <w:rPr>
          <w:rFonts w:asciiTheme="minorHAnsi" w:hAnsiTheme="minorHAnsi"/>
          <w:sz w:val="22"/>
          <w:szCs w:val="22"/>
        </w:rPr>
        <w:t>Urbanas/Planos</w:t>
      </w:r>
      <w:proofErr w:type="gramEnd"/>
      <w:r w:rsidRPr="001D1825">
        <w:rPr>
          <w:rFonts w:asciiTheme="minorHAnsi" w:hAnsiTheme="minorHAnsi"/>
          <w:sz w:val="22"/>
          <w:szCs w:val="22"/>
        </w:rPr>
        <w:t xml:space="preserve"> Diretores;</w:t>
      </w:r>
    </w:p>
    <w:p w:rsidR="001D1825" w:rsidRPr="001D1825" w:rsidRDefault="001D1825" w:rsidP="001D1825">
      <w:pPr>
        <w:pStyle w:val="NormalWeb"/>
        <w:numPr>
          <w:ilvl w:val="0"/>
          <w:numId w:val="8"/>
        </w:numPr>
        <w:spacing w:beforeLines="0" w:afterLines="0" w:line="360" w:lineRule="auto"/>
        <w:jc w:val="both"/>
        <w:rPr>
          <w:rFonts w:asciiTheme="minorHAnsi" w:hAnsiTheme="minorHAnsi"/>
          <w:sz w:val="22"/>
          <w:szCs w:val="22"/>
        </w:rPr>
      </w:pPr>
      <w:r w:rsidRPr="001D1825">
        <w:rPr>
          <w:rFonts w:asciiTheme="minorHAnsi" w:hAnsiTheme="minorHAnsi"/>
          <w:sz w:val="22"/>
          <w:szCs w:val="22"/>
        </w:rPr>
        <w:t>Cadastros de Prédios de Interesse Histórico e Cultural;</w:t>
      </w:r>
    </w:p>
    <w:p w:rsidR="001D1825" w:rsidRPr="001D1825" w:rsidRDefault="001D1825" w:rsidP="001D1825">
      <w:pPr>
        <w:pStyle w:val="NormalWeb"/>
        <w:numPr>
          <w:ilvl w:val="0"/>
          <w:numId w:val="8"/>
        </w:numPr>
        <w:spacing w:beforeLines="0" w:afterLines="0" w:line="360" w:lineRule="auto"/>
        <w:jc w:val="both"/>
        <w:rPr>
          <w:rFonts w:asciiTheme="minorHAnsi" w:hAnsiTheme="minorHAnsi"/>
          <w:sz w:val="22"/>
          <w:szCs w:val="22"/>
        </w:rPr>
      </w:pPr>
      <w:r w:rsidRPr="001D1825">
        <w:rPr>
          <w:rFonts w:asciiTheme="minorHAnsi" w:hAnsiTheme="minorHAnsi"/>
          <w:sz w:val="22"/>
          <w:szCs w:val="22"/>
        </w:rPr>
        <w:t>Cadastro de Órgãos Públicos</w:t>
      </w:r>
    </w:p>
    <w:p w:rsidR="001D1825" w:rsidRDefault="001D1825" w:rsidP="001D1825">
      <w:pPr>
        <w:pStyle w:val="NormalWeb"/>
        <w:numPr>
          <w:ilvl w:val="0"/>
          <w:numId w:val="8"/>
        </w:numPr>
        <w:spacing w:beforeLines="0" w:afterLines="0" w:line="360" w:lineRule="auto"/>
        <w:jc w:val="both"/>
        <w:rPr>
          <w:rFonts w:asciiTheme="minorHAnsi" w:hAnsiTheme="minorHAnsi"/>
          <w:sz w:val="22"/>
          <w:szCs w:val="22"/>
        </w:rPr>
      </w:pPr>
      <w:r w:rsidRPr="001D1825">
        <w:rPr>
          <w:rFonts w:asciiTheme="minorHAnsi" w:hAnsiTheme="minorHAnsi"/>
          <w:sz w:val="22"/>
          <w:szCs w:val="22"/>
        </w:rPr>
        <w:t xml:space="preserve">Cadastro e Fiscalização em </w:t>
      </w:r>
      <w:r w:rsidRPr="001D1825">
        <w:rPr>
          <w:rFonts w:asciiTheme="minorHAnsi" w:hAnsiTheme="minorHAnsi"/>
          <w:i/>
          <w:sz w:val="22"/>
          <w:szCs w:val="22"/>
        </w:rPr>
        <w:t>Shoppings</w:t>
      </w:r>
      <w:r w:rsidRPr="001D1825">
        <w:rPr>
          <w:rFonts w:asciiTheme="minorHAnsi" w:hAnsiTheme="minorHAnsi"/>
          <w:sz w:val="22"/>
          <w:szCs w:val="22"/>
        </w:rPr>
        <w:t>.</w:t>
      </w:r>
    </w:p>
    <w:p w:rsidR="001D1825" w:rsidRPr="001D1825" w:rsidRDefault="001D1825" w:rsidP="001D1825">
      <w:pPr>
        <w:pStyle w:val="NormalWeb"/>
        <w:spacing w:beforeLines="0" w:afterLines="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1D1825" w:rsidRDefault="001D1825" w:rsidP="001D1825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/>
          <w:b/>
        </w:rPr>
      </w:pPr>
      <w:r w:rsidRPr="001D1825">
        <w:rPr>
          <w:rFonts w:asciiTheme="minorHAnsi" w:hAnsiTheme="minorHAnsi"/>
          <w:b/>
        </w:rPr>
        <w:t>Demais diretrizes propostas para ações futuras a serem aplicadas pelos agentes fiscais do CAU/RS conjuntamente com as diretrizes anteriores a partir de 2014:</w:t>
      </w:r>
    </w:p>
    <w:p w:rsidR="001D1825" w:rsidRPr="001D1825" w:rsidRDefault="001D1825" w:rsidP="001D1825">
      <w:pPr>
        <w:spacing w:line="360" w:lineRule="auto"/>
        <w:ind w:left="1559"/>
        <w:jc w:val="both"/>
        <w:rPr>
          <w:rFonts w:asciiTheme="minorHAnsi" w:hAnsiTheme="minorHAnsi"/>
          <w:b/>
        </w:rPr>
      </w:pPr>
    </w:p>
    <w:p w:rsidR="001D1825" w:rsidRPr="001D1825" w:rsidRDefault="001D1825" w:rsidP="001D1825">
      <w:pPr>
        <w:pStyle w:val="NormalWeb"/>
        <w:numPr>
          <w:ilvl w:val="0"/>
          <w:numId w:val="9"/>
        </w:numPr>
        <w:spacing w:beforeLines="0" w:afterLines="0"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1D1825">
        <w:rPr>
          <w:rFonts w:asciiTheme="minorHAnsi" w:hAnsiTheme="minorHAnsi"/>
          <w:sz w:val="22"/>
          <w:szCs w:val="22"/>
        </w:rPr>
        <w:t>Acompanhamento das Instituições de Ensino (trabalho em conjunto com a Comissão de Ensino e Formação);</w:t>
      </w:r>
    </w:p>
    <w:p w:rsidR="001D1825" w:rsidRPr="001D1825" w:rsidRDefault="001D1825" w:rsidP="001D1825">
      <w:pPr>
        <w:pStyle w:val="NormalWeb"/>
        <w:numPr>
          <w:ilvl w:val="0"/>
          <w:numId w:val="9"/>
        </w:numPr>
        <w:spacing w:beforeLines="0" w:afterLines="0" w:line="360" w:lineRule="auto"/>
        <w:jc w:val="both"/>
        <w:rPr>
          <w:rFonts w:asciiTheme="minorHAnsi" w:hAnsiTheme="minorHAnsi"/>
          <w:sz w:val="22"/>
          <w:szCs w:val="22"/>
        </w:rPr>
      </w:pPr>
      <w:r w:rsidRPr="001D1825">
        <w:rPr>
          <w:rFonts w:asciiTheme="minorHAnsi" w:hAnsiTheme="minorHAnsi"/>
          <w:sz w:val="22"/>
          <w:szCs w:val="22"/>
        </w:rPr>
        <w:t>Cadastro e Fiscalização das entidades elaboradoras de editais de licitações e concursos públicos em geral;</w:t>
      </w:r>
    </w:p>
    <w:p w:rsidR="001D1825" w:rsidRPr="001D1825" w:rsidRDefault="001D1825" w:rsidP="001D1825">
      <w:pPr>
        <w:pStyle w:val="NormalWeb"/>
        <w:numPr>
          <w:ilvl w:val="0"/>
          <w:numId w:val="9"/>
        </w:numPr>
        <w:spacing w:beforeLines="0" w:afterLines="0" w:line="360" w:lineRule="auto"/>
        <w:jc w:val="both"/>
        <w:rPr>
          <w:rFonts w:asciiTheme="minorHAnsi" w:hAnsiTheme="minorHAnsi"/>
          <w:sz w:val="22"/>
          <w:szCs w:val="22"/>
        </w:rPr>
      </w:pPr>
      <w:r w:rsidRPr="001D1825">
        <w:rPr>
          <w:rFonts w:asciiTheme="minorHAnsi" w:hAnsiTheme="minorHAnsi"/>
          <w:sz w:val="22"/>
          <w:szCs w:val="22"/>
        </w:rPr>
        <w:t>Ações em condomínios residenciais</w:t>
      </w:r>
    </w:p>
    <w:p w:rsidR="001D1825" w:rsidRPr="001D1825" w:rsidRDefault="001D1825" w:rsidP="001D1825">
      <w:pPr>
        <w:pStyle w:val="NormalWeb"/>
        <w:numPr>
          <w:ilvl w:val="0"/>
          <w:numId w:val="9"/>
        </w:numPr>
        <w:spacing w:beforeLines="0" w:afterLines="0" w:line="360" w:lineRule="auto"/>
        <w:jc w:val="both"/>
        <w:rPr>
          <w:rFonts w:asciiTheme="minorHAnsi" w:hAnsiTheme="minorHAnsi"/>
          <w:sz w:val="22"/>
          <w:szCs w:val="22"/>
        </w:rPr>
      </w:pPr>
      <w:r w:rsidRPr="001D1825">
        <w:rPr>
          <w:rFonts w:asciiTheme="minorHAnsi" w:hAnsiTheme="minorHAnsi"/>
          <w:sz w:val="22"/>
          <w:szCs w:val="22"/>
        </w:rPr>
        <w:t>Acessibilidade</w:t>
      </w:r>
    </w:p>
    <w:p w:rsidR="001D1825" w:rsidRPr="001D1825" w:rsidRDefault="001D1825" w:rsidP="001D1825">
      <w:pPr>
        <w:pStyle w:val="NormalWeb"/>
        <w:numPr>
          <w:ilvl w:val="0"/>
          <w:numId w:val="9"/>
        </w:numPr>
        <w:spacing w:beforeLines="0" w:afterLines="0" w:line="360" w:lineRule="auto"/>
        <w:jc w:val="both"/>
        <w:rPr>
          <w:rFonts w:asciiTheme="minorHAnsi" w:hAnsiTheme="minorHAnsi"/>
          <w:sz w:val="22"/>
          <w:szCs w:val="22"/>
        </w:rPr>
      </w:pPr>
      <w:r w:rsidRPr="001D1825">
        <w:rPr>
          <w:rFonts w:asciiTheme="minorHAnsi" w:hAnsiTheme="minorHAnsi"/>
          <w:sz w:val="22"/>
          <w:szCs w:val="22"/>
        </w:rPr>
        <w:t>Veículos Publicitários e/ou Comunicação;</w:t>
      </w:r>
    </w:p>
    <w:p w:rsidR="001D1825" w:rsidRPr="001D1825" w:rsidRDefault="001D1825" w:rsidP="001D1825">
      <w:pPr>
        <w:pStyle w:val="NormalWeb"/>
        <w:numPr>
          <w:ilvl w:val="0"/>
          <w:numId w:val="9"/>
        </w:numPr>
        <w:spacing w:beforeLines="0" w:afterLines="0" w:line="360" w:lineRule="auto"/>
        <w:jc w:val="both"/>
        <w:rPr>
          <w:rFonts w:asciiTheme="minorHAnsi" w:hAnsiTheme="minorHAnsi"/>
          <w:sz w:val="22"/>
          <w:szCs w:val="22"/>
        </w:rPr>
      </w:pPr>
      <w:r w:rsidRPr="001D1825">
        <w:rPr>
          <w:rFonts w:asciiTheme="minorHAnsi" w:hAnsiTheme="minorHAnsi"/>
          <w:sz w:val="22"/>
          <w:szCs w:val="22"/>
        </w:rPr>
        <w:t>Paisagismo;</w:t>
      </w:r>
    </w:p>
    <w:p w:rsidR="001D1825" w:rsidRPr="001D1825" w:rsidRDefault="001D1825" w:rsidP="001D1825">
      <w:pPr>
        <w:pStyle w:val="NormalWeb"/>
        <w:numPr>
          <w:ilvl w:val="0"/>
          <w:numId w:val="9"/>
        </w:numPr>
        <w:spacing w:beforeLines="0" w:afterLines="0" w:line="360" w:lineRule="auto"/>
        <w:jc w:val="both"/>
        <w:rPr>
          <w:rFonts w:asciiTheme="minorHAnsi" w:hAnsiTheme="minorHAnsi"/>
          <w:sz w:val="22"/>
          <w:szCs w:val="22"/>
        </w:rPr>
      </w:pPr>
      <w:r w:rsidRPr="001D1825">
        <w:rPr>
          <w:rFonts w:asciiTheme="minorHAnsi" w:hAnsiTheme="minorHAnsi"/>
          <w:sz w:val="22"/>
          <w:szCs w:val="22"/>
        </w:rPr>
        <w:t>Áreas de Risco;</w:t>
      </w:r>
    </w:p>
    <w:p w:rsidR="001D1825" w:rsidRPr="001D1825" w:rsidRDefault="001D1825" w:rsidP="001D1825">
      <w:pPr>
        <w:pStyle w:val="NormalWeb"/>
        <w:numPr>
          <w:ilvl w:val="0"/>
          <w:numId w:val="9"/>
        </w:numPr>
        <w:spacing w:beforeLines="0" w:afterLines="0" w:line="360" w:lineRule="auto"/>
        <w:jc w:val="both"/>
        <w:rPr>
          <w:rFonts w:asciiTheme="minorHAnsi" w:hAnsiTheme="minorHAnsi"/>
          <w:sz w:val="22"/>
          <w:szCs w:val="22"/>
        </w:rPr>
      </w:pPr>
      <w:r w:rsidRPr="001D1825">
        <w:rPr>
          <w:rFonts w:asciiTheme="minorHAnsi" w:hAnsiTheme="minorHAnsi"/>
          <w:sz w:val="22"/>
          <w:szCs w:val="22"/>
        </w:rPr>
        <w:t>Sítios de Internet;</w:t>
      </w:r>
    </w:p>
    <w:p w:rsidR="001D1825" w:rsidRPr="001D1825" w:rsidRDefault="001D1825" w:rsidP="001D1825">
      <w:pPr>
        <w:pStyle w:val="NormalWeb"/>
        <w:numPr>
          <w:ilvl w:val="0"/>
          <w:numId w:val="9"/>
        </w:numPr>
        <w:spacing w:beforeLines="0" w:afterLines="0" w:line="360" w:lineRule="auto"/>
        <w:jc w:val="both"/>
        <w:rPr>
          <w:rFonts w:asciiTheme="minorHAnsi" w:hAnsiTheme="minorHAnsi"/>
          <w:sz w:val="22"/>
          <w:szCs w:val="22"/>
        </w:rPr>
      </w:pPr>
      <w:r w:rsidRPr="001D1825">
        <w:rPr>
          <w:rFonts w:asciiTheme="minorHAnsi" w:hAnsiTheme="minorHAnsi"/>
          <w:sz w:val="22"/>
          <w:szCs w:val="22"/>
        </w:rPr>
        <w:t>Meio Ambiente;</w:t>
      </w:r>
    </w:p>
    <w:p w:rsidR="001D1825" w:rsidRPr="001D1825" w:rsidRDefault="001D1825" w:rsidP="001D1825">
      <w:pPr>
        <w:pStyle w:val="NormalWeb"/>
        <w:numPr>
          <w:ilvl w:val="0"/>
          <w:numId w:val="9"/>
        </w:numPr>
        <w:spacing w:beforeLines="0" w:afterLines="0" w:line="360" w:lineRule="auto"/>
        <w:jc w:val="both"/>
        <w:rPr>
          <w:rFonts w:asciiTheme="minorHAnsi" w:hAnsiTheme="minorHAnsi"/>
          <w:sz w:val="22"/>
          <w:szCs w:val="22"/>
        </w:rPr>
      </w:pPr>
      <w:r w:rsidRPr="001D1825">
        <w:rPr>
          <w:rFonts w:asciiTheme="minorHAnsi" w:hAnsiTheme="minorHAnsi"/>
          <w:sz w:val="22"/>
          <w:szCs w:val="22"/>
        </w:rPr>
        <w:t xml:space="preserve">Engenharia de segurança do Trabalho. </w:t>
      </w:r>
    </w:p>
    <w:p w:rsidR="001D1825" w:rsidRPr="001D1825" w:rsidRDefault="001D1825" w:rsidP="001D1825">
      <w:pPr>
        <w:pStyle w:val="NormalWeb"/>
        <w:spacing w:beforeLines="0" w:afterLines="0" w:line="360" w:lineRule="auto"/>
        <w:ind w:left="567" w:firstLine="992"/>
        <w:jc w:val="both"/>
        <w:rPr>
          <w:rFonts w:asciiTheme="minorHAnsi" w:hAnsiTheme="minorHAnsi"/>
          <w:sz w:val="22"/>
          <w:szCs w:val="22"/>
        </w:rPr>
      </w:pPr>
    </w:p>
    <w:p w:rsidR="002927CD" w:rsidRDefault="001D1825" w:rsidP="001D1825">
      <w:pPr>
        <w:pStyle w:val="NormalWeb"/>
        <w:spacing w:beforeLines="0" w:afterLines="0" w:line="360" w:lineRule="auto"/>
        <w:ind w:left="567" w:firstLine="992"/>
        <w:jc w:val="both"/>
        <w:rPr>
          <w:rFonts w:asciiTheme="minorHAnsi" w:hAnsiTheme="minorHAnsi"/>
          <w:sz w:val="22"/>
          <w:szCs w:val="22"/>
        </w:rPr>
      </w:pPr>
      <w:r w:rsidRPr="001D1825">
        <w:rPr>
          <w:rFonts w:asciiTheme="minorHAnsi" w:hAnsiTheme="minorHAnsi"/>
          <w:sz w:val="22"/>
          <w:szCs w:val="22"/>
        </w:rPr>
        <w:t>As diretrizes e estratégias aprovadas e adotadas passarão a vigorar como metodologia</w:t>
      </w:r>
      <w:r w:rsidRPr="001D1825">
        <w:rPr>
          <w:sz w:val="22"/>
          <w:szCs w:val="22"/>
        </w:rPr>
        <w:t xml:space="preserve"> </w:t>
      </w:r>
      <w:r w:rsidRPr="001D1825">
        <w:rPr>
          <w:rFonts w:asciiTheme="minorHAnsi" w:hAnsiTheme="minorHAnsi"/>
          <w:sz w:val="22"/>
          <w:szCs w:val="22"/>
        </w:rPr>
        <w:t xml:space="preserve">e programa a serem executados a partir do exercício das atividades do ano de 2014, sendo objeto de revisão e atualização anual pela equipe de Fiscalização do CAU/RS juntamente com a </w:t>
      </w:r>
      <w:r w:rsidRPr="001D1825">
        <w:rPr>
          <w:rFonts w:asciiTheme="minorHAnsi" w:hAnsiTheme="minorHAnsi"/>
          <w:i/>
          <w:sz w:val="22"/>
          <w:szCs w:val="22"/>
        </w:rPr>
        <w:t>Comissão de Exercício Profissional</w:t>
      </w:r>
      <w:r w:rsidRPr="001D1825">
        <w:rPr>
          <w:rFonts w:asciiTheme="minorHAnsi" w:hAnsiTheme="minorHAnsi"/>
          <w:sz w:val="22"/>
          <w:szCs w:val="22"/>
        </w:rPr>
        <w:t xml:space="preserve"> do CAU/RS.</w:t>
      </w:r>
    </w:p>
    <w:p w:rsidR="001D1825" w:rsidRPr="002927CD" w:rsidRDefault="001D1825" w:rsidP="001D1825">
      <w:pPr>
        <w:pStyle w:val="NormalWeb"/>
        <w:spacing w:beforeLines="0" w:afterLines="0" w:line="360" w:lineRule="auto"/>
        <w:ind w:left="567" w:firstLine="992"/>
        <w:jc w:val="both"/>
        <w:rPr>
          <w:rFonts w:asciiTheme="minorHAnsi" w:hAnsiTheme="minorHAnsi" w:cstheme="minorHAnsi"/>
        </w:rPr>
      </w:pPr>
    </w:p>
    <w:p w:rsidR="00CF5AE0" w:rsidRDefault="00013A12" w:rsidP="001D1825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E02CED">
        <w:rPr>
          <w:rFonts w:asciiTheme="minorHAnsi" w:hAnsiTheme="minorHAnsi" w:cstheme="minorHAnsi"/>
        </w:rPr>
        <w:t xml:space="preserve">A deliberação teve </w:t>
      </w:r>
      <w:r w:rsidR="00E02CED" w:rsidRPr="00E02CED">
        <w:rPr>
          <w:rFonts w:asciiTheme="minorHAnsi" w:hAnsiTheme="minorHAnsi" w:cstheme="minorHAnsi"/>
        </w:rPr>
        <w:t>1</w:t>
      </w:r>
      <w:r w:rsidR="00305EA0">
        <w:rPr>
          <w:rFonts w:asciiTheme="minorHAnsi" w:hAnsiTheme="minorHAnsi" w:cstheme="minorHAnsi"/>
        </w:rPr>
        <w:t>2</w:t>
      </w:r>
      <w:r w:rsidR="00E06644" w:rsidRPr="00E02CED">
        <w:rPr>
          <w:rFonts w:asciiTheme="minorHAnsi" w:hAnsiTheme="minorHAnsi" w:cstheme="minorHAnsi"/>
        </w:rPr>
        <w:t xml:space="preserve"> </w:t>
      </w:r>
      <w:r w:rsidR="00B67C06">
        <w:rPr>
          <w:rFonts w:asciiTheme="minorHAnsi" w:hAnsiTheme="minorHAnsi" w:cstheme="minorHAnsi"/>
        </w:rPr>
        <w:t>v</w:t>
      </w:r>
      <w:r w:rsidR="00B576C5" w:rsidRPr="00E02CED">
        <w:rPr>
          <w:rFonts w:asciiTheme="minorHAnsi" w:hAnsiTheme="minorHAnsi" w:cstheme="minorHAnsi"/>
        </w:rPr>
        <w:t xml:space="preserve">otos </w:t>
      </w:r>
      <w:r w:rsidR="00EC3D3F" w:rsidRPr="00E02CED">
        <w:rPr>
          <w:rFonts w:asciiTheme="minorHAnsi" w:hAnsiTheme="minorHAnsi" w:cstheme="minorHAnsi"/>
        </w:rPr>
        <w:t>a favor e</w:t>
      </w:r>
      <w:r w:rsidR="009B2489" w:rsidRPr="00E02CED">
        <w:rPr>
          <w:rFonts w:asciiTheme="minorHAnsi" w:hAnsiTheme="minorHAnsi" w:cstheme="minorHAnsi"/>
        </w:rPr>
        <w:t xml:space="preserve"> </w:t>
      </w:r>
      <w:r w:rsidR="00E02CED" w:rsidRPr="00E02CED">
        <w:rPr>
          <w:rFonts w:asciiTheme="minorHAnsi" w:hAnsiTheme="minorHAnsi" w:cstheme="minorHAnsi"/>
        </w:rPr>
        <w:t>0</w:t>
      </w:r>
      <w:r w:rsidR="00305EA0">
        <w:rPr>
          <w:rFonts w:asciiTheme="minorHAnsi" w:hAnsiTheme="minorHAnsi" w:cstheme="minorHAnsi"/>
        </w:rPr>
        <w:t>8</w:t>
      </w:r>
      <w:r w:rsidR="009B2489" w:rsidRPr="00E02CED">
        <w:rPr>
          <w:rFonts w:asciiTheme="minorHAnsi" w:hAnsiTheme="minorHAnsi" w:cstheme="minorHAnsi"/>
        </w:rPr>
        <w:t xml:space="preserve"> ausência</w:t>
      </w:r>
      <w:r w:rsidR="00DE4123" w:rsidRPr="00E02CED">
        <w:rPr>
          <w:rFonts w:asciiTheme="minorHAnsi" w:hAnsiTheme="minorHAnsi" w:cstheme="minorHAnsi"/>
        </w:rPr>
        <w:t>s</w:t>
      </w:r>
      <w:r w:rsidR="009B2489" w:rsidRPr="00E02CED">
        <w:rPr>
          <w:rFonts w:asciiTheme="minorHAnsi" w:hAnsiTheme="minorHAnsi" w:cstheme="minorHAnsi"/>
        </w:rPr>
        <w:t xml:space="preserve">, </w:t>
      </w:r>
      <w:r w:rsidRPr="00E02CED">
        <w:rPr>
          <w:rFonts w:asciiTheme="minorHAnsi" w:hAnsiTheme="minorHAnsi" w:cstheme="minorHAnsi"/>
        </w:rPr>
        <w:t>conforme lista de votação em anexo.</w:t>
      </w:r>
      <w:r w:rsidR="002C5A77" w:rsidRPr="00E02CED">
        <w:rPr>
          <w:rFonts w:asciiTheme="minorHAnsi" w:hAnsiTheme="minorHAnsi" w:cstheme="minorHAnsi"/>
        </w:rPr>
        <w:t xml:space="preserve"> </w:t>
      </w:r>
    </w:p>
    <w:p w:rsidR="001D1825" w:rsidRPr="001D1825" w:rsidRDefault="001D1825" w:rsidP="001D1825">
      <w:pPr>
        <w:suppressAutoHyphens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:rsidR="00013A12" w:rsidRPr="0045584D" w:rsidRDefault="00013A12" w:rsidP="001D1825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45584D">
        <w:rPr>
          <w:rFonts w:asciiTheme="minorHAnsi" w:hAnsiTheme="minorHAnsi" w:cstheme="minorHAnsi"/>
        </w:rPr>
        <w:t>Esta deliberação entra em vigor nesta data.</w:t>
      </w:r>
    </w:p>
    <w:p w:rsidR="00013A12" w:rsidRPr="0045584D" w:rsidRDefault="00013A12" w:rsidP="001D182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45584D" w:rsidRDefault="00013A12" w:rsidP="001D1825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45584D">
        <w:rPr>
          <w:rFonts w:asciiTheme="minorHAnsi" w:hAnsiTheme="minorHAnsi" w:cs="Arial"/>
          <w:sz w:val="22"/>
          <w:szCs w:val="22"/>
        </w:rPr>
        <w:t xml:space="preserve">Porto Alegre, </w:t>
      </w:r>
      <w:r w:rsidR="00A64FB5" w:rsidRPr="0045584D">
        <w:rPr>
          <w:rFonts w:asciiTheme="minorHAnsi" w:hAnsiTheme="minorHAnsi" w:cs="Arial"/>
          <w:sz w:val="22"/>
          <w:szCs w:val="22"/>
        </w:rPr>
        <w:t>2</w:t>
      </w:r>
      <w:r w:rsidR="0045584D" w:rsidRPr="0045584D">
        <w:rPr>
          <w:rFonts w:asciiTheme="minorHAnsi" w:hAnsiTheme="minorHAnsi" w:cs="Arial"/>
          <w:sz w:val="22"/>
          <w:szCs w:val="22"/>
        </w:rPr>
        <w:t>2</w:t>
      </w:r>
      <w:r w:rsidR="005853E2" w:rsidRPr="0045584D">
        <w:rPr>
          <w:rFonts w:asciiTheme="minorHAnsi" w:hAnsiTheme="minorHAnsi" w:cs="Arial"/>
          <w:sz w:val="22"/>
          <w:szCs w:val="22"/>
        </w:rPr>
        <w:t xml:space="preserve"> de </w:t>
      </w:r>
      <w:r w:rsidR="0045584D" w:rsidRPr="0045584D">
        <w:rPr>
          <w:rFonts w:asciiTheme="minorHAnsi" w:hAnsiTheme="minorHAnsi" w:cs="Arial"/>
          <w:sz w:val="22"/>
          <w:szCs w:val="22"/>
        </w:rPr>
        <w:t>novem</w:t>
      </w:r>
      <w:r w:rsidR="005853E2" w:rsidRPr="0045584D">
        <w:rPr>
          <w:rFonts w:asciiTheme="minorHAnsi" w:hAnsiTheme="minorHAnsi" w:cs="Arial"/>
          <w:sz w:val="22"/>
          <w:szCs w:val="22"/>
        </w:rPr>
        <w:t>bro</w:t>
      </w:r>
      <w:r w:rsidR="00B84A36" w:rsidRPr="0045584D">
        <w:rPr>
          <w:rFonts w:asciiTheme="minorHAnsi" w:hAnsiTheme="minorHAnsi" w:cs="Arial"/>
          <w:sz w:val="22"/>
          <w:szCs w:val="22"/>
        </w:rPr>
        <w:t xml:space="preserve"> </w:t>
      </w:r>
      <w:r w:rsidRPr="0045584D">
        <w:rPr>
          <w:rFonts w:asciiTheme="minorHAnsi" w:hAnsiTheme="minorHAnsi" w:cs="Arial"/>
          <w:sz w:val="22"/>
          <w:szCs w:val="22"/>
        </w:rPr>
        <w:t>de 2013.</w:t>
      </w:r>
    </w:p>
    <w:p w:rsidR="00013A12" w:rsidRPr="0045584D" w:rsidRDefault="00013A12" w:rsidP="001D182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45584D" w:rsidRDefault="00013A12" w:rsidP="001D182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13A12" w:rsidRPr="0045584D" w:rsidRDefault="009B2489" w:rsidP="001D1825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5584D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45584D" w:rsidRDefault="00013A12" w:rsidP="001D1825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45584D">
        <w:rPr>
          <w:rFonts w:asciiTheme="minorHAnsi" w:hAnsiTheme="minorHAnsi" w:cs="Arial"/>
          <w:sz w:val="22"/>
          <w:szCs w:val="22"/>
        </w:rPr>
        <w:t xml:space="preserve"> Presidente do CAU/RS </w:t>
      </w:r>
    </w:p>
    <w:sectPr w:rsidR="00932750" w:rsidRPr="0045584D" w:rsidSect="00CF5AE0">
      <w:headerReference w:type="even" r:id="rId8"/>
      <w:headerReference w:type="default" r:id="rId9"/>
      <w:footerReference w:type="even" r:id="rId10"/>
      <w:pgSz w:w="11900" w:h="16840"/>
      <w:pgMar w:top="2415" w:right="1128" w:bottom="1559" w:left="70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59" w:rsidRDefault="00417B59">
      <w:r>
        <w:separator/>
      </w:r>
    </w:p>
  </w:endnote>
  <w:endnote w:type="continuationSeparator" w:id="0">
    <w:p w:rsidR="00417B59" w:rsidRDefault="0041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59" w:rsidRDefault="00417B59">
      <w:r>
        <w:separator/>
      </w:r>
    </w:p>
  </w:footnote>
  <w:footnote w:type="continuationSeparator" w:id="0">
    <w:p w:rsidR="00417B59" w:rsidRDefault="00417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8D6D0B" wp14:editId="629CE53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8121485" wp14:editId="28AA0C3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EA40C13" wp14:editId="16700A2C">
          <wp:simplePos x="0" y="0"/>
          <wp:positionH relativeFrom="column">
            <wp:posOffset>-478183</wp:posOffset>
          </wp:positionH>
          <wp:positionV relativeFrom="paragraph">
            <wp:posOffset>-844084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112E"/>
    <w:multiLevelType w:val="hybridMultilevel"/>
    <w:tmpl w:val="2452A7D8"/>
    <w:lvl w:ilvl="0" w:tplc="368E6ADE">
      <w:start w:val="1"/>
      <w:numFmt w:val="upperRoman"/>
      <w:lvlText w:val="%1-"/>
      <w:lvlJc w:val="left"/>
      <w:pPr>
        <w:ind w:left="2279" w:hanging="720"/>
      </w:pPr>
    </w:lvl>
    <w:lvl w:ilvl="1" w:tplc="04160019">
      <w:start w:val="1"/>
      <w:numFmt w:val="lowerLetter"/>
      <w:lvlText w:val="%2."/>
      <w:lvlJc w:val="left"/>
      <w:pPr>
        <w:ind w:left="2639" w:hanging="360"/>
      </w:pPr>
    </w:lvl>
    <w:lvl w:ilvl="2" w:tplc="0416001B">
      <w:start w:val="1"/>
      <w:numFmt w:val="lowerRoman"/>
      <w:lvlText w:val="%3."/>
      <w:lvlJc w:val="right"/>
      <w:pPr>
        <w:ind w:left="3359" w:hanging="180"/>
      </w:pPr>
    </w:lvl>
    <w:lvl w:ilvl="3" w:tplc="0416000F">
      <w:start w:val="1"/>
      <w:numFmt w:val="decimal"/>
      <w:lvlText w:val="%4."/>
      <w:lvlJc w:val="left"/>
      <w:pPr>
        <w:ind w:left="4079" w:hanging="360"/>
      </w:pPr>
    </w:lvl>
    <w:lvl w:ilvl="4" w:tplc="04160019">
      <w:start w:val="1"/>
      <w:numFmt w:val="lowerLetter"/>
      <w:lvlText w:val="%5."/>
      <w:lvlJc w:val="left"/>
      <w:pPr>
        <w:ind w:left="4799" w:hanging="360"/>
      </w:pPr>
    </w:lvl>
    <w:lvl w:ilvl="5" w:tplc="0416001B">
      <w:start w:val="1"/>
      <w:numFmt w:val="lowerRoman"/>
      <w:lvlText w:val="%6."/>
      <w:lvlJc w:val="right"/>
      <w:pPr>
        <w:ind w:left="5519" w:hanging="180"/>
      </w:pPr>
    </w:lvl>
    <w:lvl w:ilvl="6" w:tplc="0416000F">
      <w:start w:val="1"/>
      <w:numFmt w:val="decimal"/>
      <w:lvlText w:val="%7."/>
      <w:lvlJc w:val="left"/>
      <w:pPr>
        <w:ind w:left="6239" w:hanging="360"/>
      </w:pPr>
    </w:lvl>
    <w:lvl w:ilvl="7" w:tplc="04160019">
      <w:start w:val="1"/>
      <w:numFmt w:val="lowerLetter"/>
      <w:lvlText w:val="%8."/>
      <w:lvlJc w:val="left"/>
      <w:pPr>
        <w:ind w:left="6959" w:hanging="360"/>
      </w:pPr>
    </w:lvl>
    <w:lvl w:ilvl="8" w:tplc="0416001B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A7852"/>
    <w:multiLevelType w:val="hybridMultilevel"/>
    <w:tmpl w:val="5E80C766"/>
    <w:lvl w:ilvl="0" w:tplc="0DC46CB6">
      <w:start w:val="1"/>
      <w:numFmt w:val="decimal"/>
      <w:lvlText w:val="%1-"/>
      <w:lvlJc w:val="left"/>
      <w:pPr>
        <w:ind w:left="924" w:hanging="360"/>
      </w:pPr>
      <w:rPr>
        <w:rFonts w:asciiTheme="minorHAnsi" w:eastAsia="Times New Roman" w:hAnsiTheme="minorHAnsi" w:cs="Times New Roman"/>
      </w:rPr>
    </w:lvl>
    <w:lvl w:ilvl="1" w:tplc="0416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F64F0A"/>
    <w:multiLevelType w:val="hybridMultilevel"/>
    <w:tmpl w:val="5E4AD240"/>
    <w:lvl w:ilvl="0" w:tplc="014E78C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0715E"/>
    <w:rsid w:val="0014791B"/>
    <w:rsid w:val="00176957"/>
    <w:rsid w:val="001A0E3B"/>
    <w:rsid w:val="001A69E0"/>
    <w:rsid w:val="001C79E3"/>
    <w:rsid w:val="001D1825"/>
    <w:rsid w:val="002430E6"/>
    <w:rsid w:val="00264917"/>
    <w:rsid w:val="00274C85"/>
    <w:rsid w:val="00290404"/>
    <w:rsid w:val="002927CD"/>
    <w:rsid w:val="002B3B78"/>
    <w:rsid w:val="002C5A77"/>
    <w:rsid w:val="00305EA0"/>
    <w:rsid w:val="003242AC"/>
    <w:rsid w:val="003265AA"/>
    <w:rsid w:val="00364BB2"/>
    <w:rsid w:val="003650E7"/>
    <w:rsid w:val="0039110B"/>
    <w:rsid w:val="003A24EC"/>
    <w:rsid w:val="00417737"/>
    <w:rsid w:val="00417B59"/>
    <w:rsid w:val="0045584D"/>
    <w:rsid w:val="00475A64"/>
    <w:rsid w:val="004A0CC8"/>
    <w:rsid w:val="004B2057"/>
    <w:rsid w:val="004F2935"/>
    <w:rsid w:val="00516C68"/>
    <w:rsid w:val="00556ACB"/>
    <w:rsid w:val="00567183"/>
    <w:rsid w:val="00577A65"/>
    <w:rsid w:val="005853E2"/>
    <w:rsid w:val="005950FA"/>
    <w:rsid w:val="005F1A23"/>
    <w:rsid w:val="005F285A"/>
    <w:rsid w:val="005F653F"/>
    <w:rsid w:val="006A16C7"/>
    <w:rsid w:val="006A6757"/>
    <w:rsid w:val="006D69FF"/>
    <w:rsid w:val="006F7961"/>
    <w:rsid w:val="00741096"/>
    <w:rsid w:val="00761C45"/>
    <w:rsid w:val="007E4359"/>
    <w:rsid w:val="007E6059"/>
    <w:rsid w:val="008417BE"/>
    <w:rsid w:val="00843A95"/>
    <w:rsid w:val="00885567"/>
    <w:rsid w:val="00896C32"/>
    <w:rsid w:val="008B0962"/>
    <w:rsid w:val="00932750"/>
    <w:rsid w:val="00985113"/>
    <w:rsid w:val="009B2489"/>
    <w:rsid w:val="009D7457"/>
    <w:rsid w:val="00A64FB5"/>
    <w:rsid w:val="00A77167"/>
    <w:rsid w:val="00AB7ACF"/>
    <w:rsid w:val="00AE1891"/>
    <w:rsid w:val="00B14114"/>
    <w:rsid w:val="00B16479"/>
    <w:rsid w:val="00B43EC0"/>
    <w:rsid w:val="00B576C5"/>
    <w:rsid w:val="00B67C06"/>
    <w:rsid w:val="00B84A36"/>
    <w:rsid w:val="00BD4594"/>
    <w:rsid w:val="00C55B31"/>
    <w:rsid w:val="00CA34E3"/>
    <w:rsid w:val="00CA3DB7"/>
    <w:rsid w:val="00CD7F59"/>
    <w:rsid w:val="00CF5AE0"/>
    <w:rsid w:val="00CF65E4"/>
    <w:rsid w:val="00D62696"/>
    <w:rsid w:val="00D70A8F"/>
    <w:rsid w:val="00D95CCE"/>
    <w:rsid w:val="00D9729D"/>
    <w:rsid w:val="00DE4123"/>
    <w:rsid w:val="00DE73DA"/>
    <w:rsid w:val="00E02CED"/>
    <w:rsid w:val="00E06644"/>
    <w:rsid w:val="00E84DA0"/>
    <w:rsid w:val="00EA4891"/>
    <w:rsid w:val="00EC3D3F"/>
    <w:rsid w:val="00EF5C8A"/>
    <w:rsid w:val="00F26A55"/>
    <w:rsid w:val="00F628D4"/>
    <w:rsid w:val="00F95014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F5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5AE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05EA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F5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5AE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05EA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2013-11-27T12:07:00Z</cp:lastPrinted>
  <dcterms:created xsi:type="dcterms:W3CDTF">2013-11-27T12:50:00Z</dcterms:created>
  <dcterms:modified xsi:type="dcterms:W3CDTF">2013-11-27T12:50:00Z</dcterms:modified>
</cp:coreProperties>
</file>