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B79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84229">
              <w:rPr>
                <w:rFonts w:asciiTheme="minorHAnsi" w:hAnsiTheme="minorHAnsi" w:cs="Arial"/>
                <w:b/>
                <w:sz w:val="22"/>
                <w:szCs w:val="22"/>
              </w:rPr>
              <w:t>53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AB259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Homologa </w:t>
            </w:r>
            <w:r w:rsidR="00AB2590" w:rsidRPr="00AB2590">
              <w:rPr>
                <w:rFonts w:asciiTheme="minorHAnsi" w:eastAsia="Times New Roman" w:hAnsiTheme="minorHAnsi" w:cs="Arial"/>
                <w:sz w:val="22"/>
                <w:szCs w:val="22"/>
                <w:lang w:eastAsia="pt-BR"/>
              </w:rPr>
              <w:t>as deliberações 02, 03 e 04/2014 da CEF-CAU/RS, para solicitar à Comissão de Ensino e Formação – CEF do CAU/BR o DEFERIMENTO do registro definitivo de profissionais.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1E59E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E59EC">
              <w:rPr>
                <w:rFonts w:asciiTheme="minorHAnsi" w:hAnsiTheme="minorHAnsi" w:cs="Arial"/>
                <w:b/>
                <w:sz w:val="22"/>
                <w:szCs w:val="22"/>
              </w:rPr>
              <w:t>17/01/2014</w:t>
            </w:r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1E59EC" w:rsidRDefault="00AD04E9" w:rsidP="00013A12">
      <w:pPr>
        <w:spacing w:line="276" w:lineRule="auto"/>
        <w:ind w:left="4253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2590">
        <w:rPr>
          <w:rFonts w:asciiTheme="minorHAnsi" w:hAnsiTheme="minorHAnsi" w:cs="Arial"/>
          <w:sz w:val="22"/>
          <w:szCs w:val="22"/>
        </w:rPr>
        <w:t>Homologa</w:t>
      </w:r>
      <w:r w:rsidR="00AB2590" w:rsidRPr="00AB2590">
        <w:rPr>
          <w:rFonts w:asciiTheme="minorHAnsi" w:hAnsiTheme="minorHAnsi" w:cs="Arial"/>
          <w:sz w:val="22"/>
          <w:szCs w:val="22"/>
        </w:rPr>
        <w:t xml:space="preserve"> as deliberações 02, 03 e 04/2014 da CEF-CAU/RS, para</w:t>
      </w:r>
      <w:r w:rsidRPr="00AB2590">
        <w:rPr>
          <w:rFonts w:asciiTheme="minorHAnsi" w:hAnsiTheme="minorHAnsi" w:cs="Arial"/>
          <w:sz w:val="22"/>
          <w:szCs w:val="22"/>
        </w:rPr>
        <w:t xml:space="preserve"> </w:t>
      </w:r>
      <w:r w:rsidR="00AB2590"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solicitar à Comissão de Ensino e Formação – CEF do CAU/BR o DEFERIMENTO do registro definitivo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profissionais</w:t>
      </w:r>
      <w:r w:rsidR="00013A12" w:rsidRPr="001E59EC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2B7958">
        <w:rPr>
          <w:rFonts w:asciiTheme="minorHAnsi" w:hAnsiTheme="minorHAnsi" w:cs="Arial"/>
          <w:sz w:val="22"/>
          <w:szCs w:val="22"/>
        </w:rPr>
        <w:t>17 de janeiro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9D74B9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E59EC" w:rsidRPr="00AB2590" w:rsidRDefault="001E59EC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Pela h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ção das deliberações nº 02, 03 e 04/2014 da Comissão de ensino e formação, para s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olicitar à Comissão de Ensino e Formação – CEF do CAU/BR o DEFERIMENTO do registro definitivo d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 seguintes 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profissiona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is 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>arquitetos e urbanistas, graduado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s em instituições estrangeiras: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1E59EC" w:rsidRDefault="001E59EC" w:rsidP="001E59EC">
      <w:pPr>
        <w:suppressAutoHyphens/>
        <w:spacing w:line="276" w:lineRule="auto"/>
        <w:ind w:left="720"/>
        <w:contextualSpacing/>
        <w:jc w:val="both"/>
        <w:rPr>
          <w:rFonts w:asciiTheme="majorHAnsi" w:hAnsiTheme="majorHAnsi" w:cs="Arial"/>
        </w:rPr>
      </w:pPr>
    </w:p>
    <w:p w:rsidR="00AB2590" w:rsidRPr="001E59EC" w:rsidRDefault="00AB2590" w:rsidP="00AB2590">
      <w:pPr>
        <w:pStyle w:val="PargrafodaLista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="Arial"/>
          <w:b/>
        </w:rPr>
      </w:pPr>
      <w:r w:rsidRPr="001E59EC">
        <w:rPr>
          <w:rFonts w:asciiTheme="minorHAnsi" w:hAnsiTheme="minorHAnsi" w:cs="Arial"/>
          <w:b/>
        </w:rPr>
        <w:t>ARJUNA TURCARELLI PINGET</w:t>
      </w:r>
    </w:p>
    <w:p w:rsidR="00AB2590" w:rsidRDefault="00AB2590" w:rsidP="00AB2590">
      <w:pPr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AB2590" w:rsidRPr="00402EF1" w:rsidTr="007A6474">
        <w:tc>
          <w:tcPr>
            <w:tcW w:w="7797" w:type="dxa"/>
            <w:gridSpan w:val="2"/>
            <w:shd w:val="clear" w:color="auto" w:fill="D9D9D9"/>
          </w:tcPr>
          <w:p w:rsidR="00AB2590" w:rsidRPr="00402EF1" w:rsidRDefault="00AB2590" w:rsidP="007A6474">
            <w:pPr>
              <w:spacing w:before="2" w:after="2"/>
              <w:jc w:val="center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FORMAÇÃO PROFISSIONAL</w:t>
            </w:r>
          </w:p>
        </w:tc>
      </w:tr>
      <w:tr w:rsidR="00AB2590" w:rsidRPr="00402EF1" w:rsidTr="007A6474">
        <w:tc>
          <w:tcPr>
            <w:tcW w:w="3261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ORT Uruguai</w:t>
            </w:r>
          </w:p>
        </w:tc>
      </w:tr>
      <w:tr w:rsidR="00AB2590" w:rsidRPr="00CD5999" w:rsidTr="007A6474">
        <w:tc>
          <w:tcPr>
            <w:tcW w:w="3261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4536" w:type="dxa"/>
            <w:shd w:val="clear" w:color="auto" w:fill="auto"/>
          </w:tcPr>
          <w:p w:rsidR="00AB2590" w:rsidRPr="005373BA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Faculdade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Arquitetura</w:t>
            </w:r>
            <w:proofErr w:type="spellEnd"/>
          </w:p>
        </w:tc>
      </w:tr>
      <w:tr w:rsidR="00AB2590" w:rsidRPr="00402EF1" w:rsidTr="007A6474">
        <w:tc>
          <w:tcPr>
            <w:tcW w:w="3261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Montevideo</w:t>
            </w:r>
          </w:p>
        </w:tc>
      </w:tr>
      <w:tr w:rsidR="00AB2590" w:rsidRPr="00402EF1" w:rsidTr="007A6474">
        <w:tc>
          <w:tcPr>
            <w:tcW w:w="3261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Uruguai</w:t>
            </w:r>
          </w:p>
        </w:tc>
      </w:tr>
      <w:tr w:rsidR="00AB2590" w:rsidRPr="00402EF1" w:rsidTr="007A6474">
        <w:tc>
          <w:tcPr>
            <w:tcW w:w="3261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7A647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 de setembro de 2006</w:t>
            </w:r>
          </w:p>
        </w:tc>
      </w:tr>
    </w:tbl>
    <w:p w:rsidR="00AB2590" w:rsidRDefault="00AB2590" w:rsidP="00AB2590">
      <w:pPr>
        <w:pStyle w:val="PargrafodaLista"/>
        <w:suppressAutoHyphens/>
        <w:spacing w:after="0"/>
        <w:ind w:left="1854"/>
        <w:jc w:val="both"/>
        <w:rPr>
          <w:rFonts w:asciiTheme="majorHAnsi" w:hAnsiTheme="majorHAnsi" w:cs="Arial"/>
          <w:b/>
        </w:rPr>
      </w:pPr>
    </w:p>
    <w:p w:rsidR="00AB2590" w:rsidRPr="00AB2590" w:rsidRDefault="00AB2590" w:rsidP="00AB2590">
      <w:pPr>
        <w:pStyle w:val="PargrafodaLista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="Arial"/>
          <w:b/>
        </w:rPr>
      </w:pPr>
      <w:r w:rsidRPr="00AB2590">
        <w:rPr>
          <w:rFonts w:asciiTheme="minorHAnsi" w:hAnsiTheme="minorHAnsi" w:cs="Arial"/>
          <w:b/>
        </w:rPr>
        <w:t>DOROTHEE MARGUERITE MARIE SY</w:t>
      </w:r>
    </w:p>
    <w:p w:rsidR="00AB2590" w:rsidRDefault="00AB2590" w:rsidP="00AB2590">
      <w:pPr>
        <w:pStyle w:val="PargrafodaLista"/>
        <w:suppressAutoHyphens/>
        <w:spacing w:after="0"/>
        <w:ind w:left="1854"/>
        <w:jc w:val="both"/>
        <w:rPr>
          <w:rFonts w:asciiTheme="majorHAnsi" w:hAnsiTheme="majorHAnsi" w:cs="Arial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AB2590" w:rsidRPr="00402EF1" w:rsidTr="00ED244D">
        <w:tc>
          <w:tcPr>
            <w:tcW w:w="7797" w:type="dxa"/>
            <w:gridSpan w:val="2"/>
            <w:shd w:val="clear" w:color="auto" w:fill="D9D9D9"/>
          </w:tcPr>
          <w:p w:rsidR="00AB2590" w:rsidRPr="00402EF1" w:rsidRDefault="00AB2590" w:rsidP="00ED244D">
            <w:pPr>
              <w:spacing w:before="2" w:after="2"/>
              <w:jc w:val="center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FORMAÇÃO PROFISSIONAL</w:t>
            </w:r>
          </w:p>
        </w:tc>
      </w:tr>
      <w:tr w:rsidR="00AB2590" w:rsidRPr="00402EF1" w:rsidTr="00ED244D">
        <w:tc>
          <w:tcPr>
            <w:tcW w:w="3261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Ecole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D’</w:t>
            </w:r>
            <w:proofErr w:type="spellStart"/>
            <w:r>
              <w:rPr>
                <w:rFonts w:ascii="Calibri" w:hAnsi="Calibri" w:cs="Calibri"/>
                <w:sz w:val="20"/>
              </w:rPr>
              <w:t>Architecture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de Lille </w:t>
            </w:r>
            <w:proofErr w:type="gramStart"/>
            <w:r>
              <w:rPr>
                <w:rFonts w:ascii="Calibri" w:hAnsi="Calibri" w:cs="Calibri"/>
                <w:sz w:val="20"/>
              </w:rPr>
              <w:t>et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Regions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Nord</w:t>
            </w:r>
            <w:proofErr w:type="spellEnd"/>
          </w:p>
        </w:tc>
      </w:tr>
      <w:tr w:rsidR="00AB2590" w:rsidRPr="001E59EC" w:rsidTr="00ED244D">
        <w:tc>
          <w:tcPr>
            <w:tcW w:w="3261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4536" w:type="dxa"/>
            <w:shd w:val="clear" w:color="auto" w:fill="auto"/>
          </w:tcPr>
          <w:p w:rsidR="00AB2590" w:rsidRPr="005373BA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5373BA">
              <w:rPr>
                <w:rFonts w:ascii="Calibri" w:hAnsi="Calibri" w:cs="Calibri"/>
                <w:sz w:val="20"/>
                <w:lang w:val="en-US"/>
              </w:rPr>
              <w:t>Architecte</w:t>
            </w:r>
            <w:proofErr w:type="spellEnd"/>
            <w:r w:rsidRPr="005373BA">
              <w:rPr>
                <w:rFonts w:ascii="Calibri" w:hAnsi="Calibri" w:cs="Calibri"/>
                <w:sz w:val="20"/>
                <w:lang w:val="en-US"/>
              </w:rPr>
              <w:t xml:space="preserve"> D.P.L.G.</w:t>
            </w:r>
          </w:p>
        </w:tc>
      </w:tr>
      <w:tr w:rsidR="00AB2590" w:rsidRPr="00402EF1" w:rsidTr="00ED244D">
        <w:tc>
          <w:tcPr>
            <w:tcW w:w="3261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AB2590" w:rsidRPr="00402EF1" w:rsidTr="00ED244D">
        <w:tc>
          <w:tcPr>
            <w:tcW w:w="3261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França</w:t>
            </w:r>
          </w:p>
        </w:tc>
      </w:tr>
      <w:tr w:rsidR="00AB2590" w:rsidRPr="00402EF1" w:rsidTr="00ED244D">
        <w:tc>
          <w:tcPr>
            <w:tcW w:w="3261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4536" w:type="dxa"/>
            <w:shd w:val="clear" w:color="auto" w:fill="auto"/>
          </w:tcPr>
          <w:p w:rsidR="00AB2590" w:rsidRPr="00402EF1" w:rsidRDefault="00AB2590" w:rsidP="00ED244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 de Junho de 2000</w:t>
            </w:r>
          </w:p>
        </w:tc>
      </w:tr>
    </w:tbl>
    <w:p w:rsidR="00AB2590" w:rsidRPr="00AB2590" w:rsidRDefault="00AB2590" w:rsidP="00AB2590">
      <w:pPr>
        <w:pStyle w:val="PargrafodaLista"/>
        <w:suppressAutoHyphens/>
        <w:spacing w:after="0"/>
        <w:ind w:left="1854"/>
        <w:jc w:val="both"/>
        <w:rPr>
          <w:rFonts w:asciiTheme="majorHAnsi" w:hAnsiTheme="majorHAnsi" w:cs="Arial"/>
          <w:b/>
        </w:rPr>
      </w:pPr>
    </w:p>
    <w:p w:rsidR="001E59EC" w:rsidRPr="001E59EC" w:rsidRDefault="001E59EC" w:rsidP="001E59EC">
      <w:pPr>
        <w:pStyle w:val="PargrafodaLista"/>
        <w:numPr>
          <w:ilvl w:val="0"/>
          <w:numId w:val="16"/>
        </w:numPr>
        <w:suppressAutoHyphens/>
        <w:spacing w:after="0"/>
        <w:jc w:val="both"/>
        <w:rPr>
          <w:rFonts w:asciiTheme="majorHAnsi" w:hAnsiTheme="majorHAnsi" w:cs="Arial"/>
          <w:b/>
        </w:rPr>
      </w:pPr>
      <w:r w:rsidRPr="001E59EC">
        <w:rPr>
          <w:rFonts w:asciiTheme="minorHAnsi" w:hAnsiTheme="minorHAnsi" w:cs="Arial"/>
          <w:b/>
        </w:rPr>
        <w:lastRenderedPageBreak/>
        <w:t>ANA CECILIA CALABRIA AMARAL</w:t>
      </w:r>
      <w:r w:rsidRPr="001E59EC">
        <w:rPr>
          <w:rFonts w:asciiTheme="majorHAnsi" w:hAnsiTheme="majorHAnsi" w:cs="Arial"/>
          <w:b/>
        </w:rPr>
        <w:t>:</w:t>
      </w:r>
    </w:p>
    <w:p w:rsidR="001E59EC" w:rsidRDefault="001E59EC" w:rsidP="001E59EC">
      <w:pPr>
        <w:suppressAutoHyphens/>
        <w:spacing w:line="276" w:lineRule="auto"/>
        <w:ind w:left="720"/>
        <w:contextualSpacing/>
        <w:jc w:val="both"/>
        <w:rPr>
          <w:rFonts w:asciiTheme="majorHAnsi" w:hAnsiTheme="majorHAnsi" w:cs="Arial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4568"/>
      </w:tblGrid>
      <w:tr w:rsidR="001E59EC" w:rsidRPr="001B1EEC" w:rsidTr="001E59EC">
        <w:tc>
          <w:tcPr>
            <w:tcW w:w="7797" w:type="dxa"/>
            <w:gridSpan w:val="2"/>
            <w:shd w:val="clear" w:color="auto" w:fill="D9D9D9"/>
          </w:tcPr>
          <w:p w:rsidR="001E59EC" w:rsidRPr="001B1EEC" w:rsidRDefault="001E59EC" w:rsidP="001E59EC">
            <w:pPr>
              <w:spacing w:before="2" w:after="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FORMAÇÃO PROFISSIONAL</w:t>
            </w:r>
          </w:p>
        </w:tc>
      </w:tr>
      <w:tr w:rsidR="001E59EC" w:rsidRPr="001B1EEC" w:rsidTr="001E59EC">
        <w:tc>
          <w:tcPr>
            <w:tcW w:w="3229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4568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Universidad</w:t>
            </w:r>
            <w:proofErr w:type="spellEnd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La República</w:t>
            </w:r>
          </w:p>
        </w:tc>
      </w:tr>
      <w:tr w:rsidR="001E59EC" w:rsidRPr="001B1EEC" w:rsidTr="001E59EC">
        <w:tc>
          <w:tcPr>
            <w:tcW w:w="3229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4568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Arquiteta</w:t>
            </w:r>
          </w:p>
        </w:tc>
      </w:tr>
      <w:tr w:rsidR="001E59EC" w:rsidRPr="001B1EEC" w:rsidTr="001E59EC">
        <w:tc>
          <w:tcPr>
            <w:tcW w:w="3229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4568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Montevideo</w:t>
            </w:r>
          </w:p>
        </w:tc>
      </w:tr>
      <w:tr w:rsidR="001E59EC" w:rsidRPr="001B1EEC" w:rsidTr="001E59EC">
        <w:tc>
          <w:tcPr>
            <w:tcW w:w="3229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568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Uruguai</w:t>
            </w:r>
          </w:p>
        </w:tc>
      </w:tr>
      <w:tr w:rsidR="001E59EC" w:rsidRPr="001B1EEC" w:rsidTr="001E59EC">
        <w:tc>
          <w:tcPr>
            <w:tcW w:w="3229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4568" w:type="dxa"/>
            <w:shd w:val="clear" w:color="auto" w:fill="auto"/>
          </w:tcPr>
          <w:p w:rsidR="001E59EC" w:rsidRPr="001B1EEC" w:rsidRDefault="001E59EC" w:rsidP="00ED244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07/03/2007</w:t>
            </w:r>
          </w:p>
        </w:tc>
      </w:tr>
    </w:tbl>
    <w:p w:rsidR="001E59EC" w:rsidRDefault="001E59EC" w:rsidP="001E59EC">
      <w:pPr>
        <w:suppressAutoHyphens/>
        <w:spacing w:line="276" w:lineRule="auto"/>
        <w:ind w:left="720"/>
        <w:contextualSpacing/>
        <w:jc w:val="both"/>
        <w:rPr>
          <w:rFonts w:asciiTheme="majorHAnsi" w:hAnsiTheme="majorHAnsi" w:cs="Arial"/>
          <w:b/>
        </w:rPr>
      </w:pP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B7958">
        <w:rPr>
          <w:rFonts w:asciiTheme="minorHAnsi" w:hAnsiTheme="minorHAnsi" w:cstheme="minorHAnsi"/>
        </w:rPr>
        <w:t>4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2B7958">
        <w:rPr>
          <w:rFonts w:asciiTheme="minorHAnsi" w:hAnsiTheme="minorHAnsi" w:cs="Arial"/>
          <w:sz w:val="22"/>
          <w:szCs w:val="22"/>
        </w:rPr>
        <w:t>17 de janeiro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9D74B9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9D74B9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2" w:rsidRDefault="00387D72">
      <w:r>
        <w:separator/>
      </w:r>
    </w:p>
  </w:endnote>
  <w:endnote w:type="continuationSeparator" w:id="0">
    <w:p w:rsidR="00387D72" w:rsidRDefault="003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2" w:rsidRDefault="00387D72">
      <w:r>
        <w:separator/>
      </w:r>
    </w:p>
  </w:footnote>
  <w:footnote w:type="continuationSeparator" w:id="0">
    <w:p w:rsidR="00387D72" w:rsidRDefault="0038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BBF"/>
    <w:multiLevelType w:val="hybridMultilevel"/>
    <w:tmpl w:val="B99639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832B4"/>
    <w:rsid w:val="000F27B3"/>
    <w:rsid w:val="00102876"/>
    <w:rsid w:val="00160CD8"/>
    <w:rsid w:val="00191D73"/>
    <w:rsid w:val="001A0E3B"/>
    <w:rsid w:val="001E59EC"/>
    <w:rsid w:val="002430E6"/>
    <w:rsid w:val="00290404"/>
    <w:rsid w:val="002B3B78"/>
    <w:rsid w:val="002B5D0E"/>
    <w:rsid w:val="002B7958"/>
    <w:rsid w:val="003242AC"/>
    <w:rsid w:val="00364BB2"/>
    <w:rsid w:val="00384229"/>
    <w:rsid w:val="00387D72"/>
    <w:rsid w:val="003A24EC"/>
    <w:rsid w:val="004640B6"/>
    <w:rsid w:val="004F2935"/>
    <w:rsid w:val="00565640"/>
    <w:rsid w:val="00567183"/>
    <w:rsid w:val="00577A65"/>
    <w:rsid w:val="005950FA"/>
    <w:rsid w:val="00597929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2590"/>
    <w:rsid w:val="00AB7ACF"/>
    <w:rsid w:val="00AD04E9"/>
    <w:rsid w:val="00AE5966"/>
    <w:rsid w:val="00BA5F89"/>
    <w:rsid w:val="00BD1B3A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2014-01-28T16:58:00Z</cp:lastPrinted>
  <dcterms:created xsi:type="dcterms:W3CDTF">2014-01-28T17:21:00Z</dcterms:created>
  <dcterms:modified xsi:type="dcterms:W3CDTF">2014-01-28T17:21:00Z</dcterms:modified>
</cp:coreProperties>
</file>